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0EC6A" w14:textId="77777777" w:rsidR="00144B93" w:rsidRDefault="0063138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Executive Summary:</w:t>
      </w:r>
    </w:p>
    <w:p w14:paraId="014A4972" w14:textId="067BA65B" w:rsidR="00144B93" w:rsidRDefault="00631386">
      <w:pPr>
        <w:spacing w:before="240" w:after="240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my project, I created a machine learning model that predicts individual physicians total annual Medicare prescription drug cost. </w:t>
      </w:r>
      <w:r w:rsidR="00137B43">
        <w:rPr>
          <w:rFonts w:ascii="Calibri" w:eastAsia="Calibri" w:hAnsi="Calibri" w:cs="Calibri"/>
        </w:rPr>
        <w:t xml:space="preserve">In order to recognize physicians who, have annual prescription drug costs much higher than expected. </w:t>
      </w:r>
      <w:r>
        <w:rPr>
          <w:rFonts w:ascii="Calibri" w:eastAsia="Calibri" w:hAnsi="Calibri" w:cs="Calibri"/>
        </w:rPr>
        <w:t>The data uses over 50 features that Medicare gives for each doctor. Different features pertain to the specific health demog</w:t>
      </w:r>
      <w:r>
        <w:rPr>
          <w:rFonts w:ascii="Calibri" w:eastAsia="Calibri" w:hAnsi="Calibri" w:cs="Calibri"/>
        </w:rPr>
        <w:t>raphics of physician’s patient population, number of prescriptions prescribed, physician’s specialty and much more.</w:t>
      </w:r>
    </w:p>
    <w:p w14:paraId="335EDBB3" w14:textId="2B79752D" w:rsidR="00144B93" w:rsidRDefault="00631386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           The results of this project are important because health care and particularly pharmaceutical costs in the United States are mas</w:t>
      </w:r>
      <w:r>
        <w:rPr>
          <w:rFonts w:ascii="Calibri" w:eastAsia="Calibri" w:hAnsi="Calibri" w:cs="Calibri"/>
        </w:rPr>
        <w:t>sive. Largely driven by the costs of brand name drugs there are many financial and economic reasons to monitor physician drug costs</w:t>
      </w:r>
      <w:r w:rsidR="00137B43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 xml:space="preserve"> </w:t>
      </w:r>
    </w:p>
    <w:p w14:paraId="1AA3BF4A" w14:textId="4AABF65A" w:rsidR="00144B93" w:rsidRDefault="00631386" w:rsidP="00137B43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</w:t>
      </w:r>
      <w:r>
        <w:rPr>
          <w:rFonts w:ascii="Calibri" w:eastAsia="Calibri" w:hAnsi="Calibri" w:cs="Calibri"/>
        </w:rPr>
        <w:t xml:space="preserve">ter concluding my project, I had a coefficient of determination of 65%. This indicates that 65% of the total annual drug costs could be concluded from the provided variables. </w:t>
      </w:r>
      <w:r>
        <w:rPr>
          <w:rFonts w:ascii="Calibri" w:eastAsia="Calibri" w:hAnsi="Calibri" w:cs="Calibri"/>
        </w:rPr>
        <w:t xml:space="preserve">As a </w:t>
      </w:r>
      <w:r w:rsidR="00137B43">
        <w:rPr>
          <w:rFonts w:ascii="Calibri" w:eastAsia="Calibri" w:hAnsi="Calibri" w:cs="Calibri"/>
        </w:rPr>
        <w:t>secondary way</w:t>
      </w:r>
      <w:r>
        <w:rPr>
          <w:rFonts w:ascii="Calibri" w:eastAsia="Calibri" w:hAnsi="Calibri" w:cs="Calibri"/>
        </w:rPr>
        <w:t xml:space="preserve"> of figuring out how effective the model was, I calculated the percentage of physicians </w:t>
      </w:r>
      <w:proofErr w:type="gramStart"/>
      <w:r>
        <w:rPr>
          <w:rFonts w:ascii="Calibri" w:eastAsia="Calibri" w:hAnsi="Calibri" w:cs="Calibri"/>
        </w:rPr>
        <w:t>who’s</w:t>
      </w:r>
      <w:proofErr w:type="gramEnd"/>
      <w:r>
        <w:rPr>
          <w:rFonts w:ascii="Calibri" w:eastAsia="Calibri" w:hAnsi="Calibri" w:cs="Calibri"/>
        </w:rPr>
        <w:t xml:space="preserve"> total annual prescription drug cost were</w:t>
      </w:r>
      <w:r>
        <w:rPr>
          <w:rFonts w:ascii="Calibri" w:eastAsia="Calibri" w:hAnsi="Calibri" w:cs="Calibri"/>
        </w:rPr>
        <w:t xml:space="preserve"> no higher than a specific percentage above our prediction. Of note over 83% of physicians were no higher than 50% above our prediction </w:t>
      </w:r>
    </w:p>
    <w:p w14:paraId="16EE3AA0" w14:textId="77777777" w:rsidR="00144B93" w:rsidRDefault="00144B93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44B93" w14:paraId="56DB724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BBD34" w14:textId="77777777" w:rsidR="00144B93" w:rsidRDefault="00631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Percentage of predicted annual prescription costs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64CC2" w14:textId="77777777" w:rsidR="00144B93" w:rsidRDefault="00631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Doctors with drug costs below threshold</w:t>
            </w:r>
          </w:p>
        </w:tc>
      </w:tr>
      <w:tr w:rsidR="00144B93" w14:paraId="6815119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C431F" w14:textId="77777777" w:rsidR="00144B93" w:rsidRDefault="00631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Within 120% of predicted prescription costs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7C59E" w14:textId="3843B6B0" w:rsidR="00144B93" w:rsidRDefault="00631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  <w:r w:rsidR="00137B43">
              <w:rPr>
                <w:rFonts w:ascii="Calibri" w:eastAsia="Calibri" w:hAnsi="Calibri" w:cs="Calibri"/>
              </w:rPr>
              <w:t>3.1</w:t>
            </w:r>
            <w:r>
              <w:rPr>
                <w:rFonts w:ascii="Calibri" w:eastAsia="Calibri" w:hAnsi="Calibri" w:cs="Calibri"/>
              </w:rPr>
              <w:t>%</w:t>
            </w:r>
          </w:p>
        </w:tc>
      </w:tr>
      <w:tr w:rsidR="00144B93" w14:paraId="0A457AC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D958" w14:textId="77777777" w:rsidR="00144B93" w:rsidRDefault="0063138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Within 140% of predicted prescription drug costs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1CD81" w14:textId="0E70D75C" w:rsidR="00144B93" w:rsidRDefault="00631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  <w:r w:rsidR="00137B43">
              <w:rPr>
                <w:rFonts w:ascii="Calibri" w:eastAsia="Calibri" w:hAnsi="Calibri" w:cs="Calibri"/>
              </w:rPr>
              <w:t>9.5</w:t>
            </w:r>
            <w:r>
              <w:rPr>
                <w:rFonts w:ascii="Calibri" w:eastAsia="Calibri" w:hAnsi="Calibri" w:cs="Calibri"/>
              </w:rPr>
              <w:t>%</w:t>
            </w:r>
          </w:p>
        </w:tc>
      </w:tr>
      <w:tr w:rsidR="00144B93" w14:paraId="630E287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C3A9" w14:textId="2F05F701" w:rsidR="00144B93" w:rsidRDefault="0063138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Within 1</w:t>
            </w:r>
            <w:r w:rsidR="00137B43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0% of predicted prescription drug costs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EECF" w14:textId="7853F17D" w:rsidR="00144B93" w:rsidRDefault="00137B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88.2</w:t>
            </w:r>
            <w:r w:rsidR="00631386">
              <w:rPr>
                <w:rFonts w:ascii="Calibri" w:eastAsia="Calibri" w:hAnsi="Calibri" w:cs="Calibri"/>
              </w:rPr>
              <w:t>%</w:t>
            </w:r>
          </w:p>
        </w:tc>
      </w:tr>
      <w:tr w:rsidR="00144B93" w14:paraId="5E7C185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2DF42" w14:textId="63FFCE29" w:rsidR="00144B93" w:rsidRDefault="0063138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Within 1</w:t>
            </w:r>
            <w:r w:rsidR="00137B43">
              <w:rPr>
                <w:rFonts w:ascii="Calibri" w:eastAsia="Calibri" w:hAnsi="Calibri" w:cs="Calibri"/>
              </w:rPr>
              <w:t>80</w:t>
            </w:r>
            <w:r>
              <w:rPr>
                <w:rFonts w:ascii="Calibri" w:eastAsia="Calibri" w:hAnsi="Calibri" w:cs="Calibri"/>
              </w:rPr>
              <w:t>% of predicted prescription drug costs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A240" w14:textId="74237FB6" w:rsidR="00144B93" w:rsidRDefault="00631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  <w:r w:rsidR="00137B43">
              <w:rPr>
                <w:rFonts w:ascii="Calibri" w:eastAsia="Calibri" w:hAnsi="Calibri" w:cs="Calibri"/>
              </w:rPr>
              <w:t>2.8</w:t>
            </w:r>
            <w:r>
              <w:rPr>
                <w:rFonts w:ascii="Calibri" w:eastAsia="Calibri" w:hAnsi="Calibri" w:cs="Calibri"/>
              </w:rPr>
              <w:t>%</w:t>
            </w:r>
          </w:p>
        </w:tc>
      </w:tr>
      <w:tr w:rsidR="00144B93" w14:paraId="086991C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F7A94" w14:textId="77777777" w:rsidR="00144B93" w:rsidRDefault="0063138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Within 200% of predicted prescription drug costs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E74F5" w14:textId="2818A632" w:rsidR="00144B93" w:rsidRDefault="00631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  <w:r w:rsidR="00137B43">
              <w:rPr>
                <w:rFonts w:ascii="Calibri" w:eastAsia="Calibri" w:hAnsi="Calibri" w:cs="Calibri"/>
              </w:rPr>
              <w:t>5.6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>%</w:t>
            </w:r>
          </w:p>
        </w:tc>
      </w:tr>
    </w:tbl>
    <w:p w14:paraId="550A50AA" w14:textId="77777777" w:rsidR="00144B93" w:rsidRDefault="00631386">
      <w:pPr>
        <w:pStyle w:val="Heading2"/>
        <w:keepNext w:val="0"/>
        <w:keepLines w:val="0"/>
        <w:pBdr>
          <w:bottom w:val="single" w:sz="6" w:space="4" w:color="EAECEF"/>
        </w:pBdr>
        <w:shd w:val="clear" w:color="auto" w:fill="FFFFFF"/>
        <w:spacing w:after="240" w:line="240" w:lineRule="auto"/>
        <w:rPr>
          <w:rFonts w:ascii="Quattrocento Sans" w:eastAsia="Quattrocento Sans" w:hAnsi="Quattrocento Sans" w:cs="Quattrocento Sans"/>
          <w:b/>
          <w:color w:val="24292E"/>
          <w:sz w:val="28"/>
          <w:szCs w:val="28"/>
        </w:rPr>
      </w:pPr>
      <w:r>
        <w:rPr>
          <w:rFonts w:ascii="Quattrocento Sans" w:eastAsia="Quattrocento Sans" w:hAnsi="Quattrocento Sans" w:cs="Quattrocento Sans"/>
          <w:b/>
          <w:color w:val="24292E"/>
          <w:sz w:val="28"/>
          <w:szCs w:val="28"/>
        </w:rPr>
        <w:t>Featured Notebooks/Analysis/Deliverables</w:t>
      </w:r>
    </w:p>
    <w:p w14:paraId="07C56DA4" w14:textId="77777777" w:rsidR="00144B93" w:rsidRDefault="0063138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Medicare_Rx_Slides.PPT</w:t>
      </w:r>
    </w:p>
    <w:p w14:paraId="3C0BE4ED" w14:textId="77777777" w:rsidR="00144B93" w:rsidRDefault="00631386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Medicare_Rx_Code.ipynb</w:t>
      </w:r>
      <w:proofErr w:type="spellEnd"/>
    </w:p>
    <w:p w14:paraId="2F5A225A" w14:textId="77777777" w:rsidR="00144B93" w:rsidRDefault="0063138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Medicare_Rx_Report.docx</w:t>
      </w:r>
    </w:p>
    <w:p w14:paraId="2FE4B0C3" w14:textId="77777777" w:rsidR="00144B93" w:rsidRDefault="00144B93">
      <w:pPr>
        <w:spacing w:after="160" w:line="259" w:lineRule="auto"/>
      </w:pPr>
    </w:p>
    <w:sectPr w:rsidR="00144B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B93"/>
    <w:rsid w:val="00137B43"/>
    <w:rsid w:val="00144B93"/>
    <w:rsid w:val="0063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28B1C"/>
  <w15:docId w15:val="{FCE645B7-FE3D-4291-B3C0-1AF7741AE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Laptop</dc:creator>
  <cp:lastModifiedBy>Ben Spiegel</cp:lastModifiedBy>
  <cp:revision>2</cp:revision>
  <dcterms:created xsi:type="dcterms:W3CDTF">2019-11-02T23:16:00Z</dcterms:created>
  <dcterms:modified xsi:type="dcterms:W3CDTF">2019-11-02T23:16:00Z</dcterms:modified>
</cp:coreProperties>
</file>