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95D" w:rsidRDefault="0013695D" w:rsidP="0013695D">
      <w:pPr>
        <w:pStyle w:val="Titel"/>
        <w:rPr>
          <w:lang w:val="nl-NL"/>
        </w:rPr>
      </w:pPr>
      <w:r>
        <w:rPr>
          <w:lang w:val="nl-NL"/>
        </w:rPr>
        <w:t>Pirate Caligraphy</w:t>
      </w:r>
    </w:p>
    <w:p w:rsidR="0013695D" w:rsidRDefault="0013695D" w:rsidP="0013695D">
      <w:pPr>
        <w:rPr>
          <w:lang w:val="nl-NL"/>
        </w:rPr>
      </w:pPr>
      <w:r>
        <w:rPr>
          <w:noProof/>
          <w:lang w:val="nl-NL"/>
        </w:rPr>
        <w:drawing>
          <wp:inline distT="0" distB="0" distL="0" distR="0">
            <wp:extent cx="5496692" cy="733527"/>
            <wp:effectExtent l="0" t="0" r="8890" b="9525"/>
            <wp:docPr id="1" name="Afbeelding 1" descr="Afbeelding met tekening,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NG"/>
                    <pic:cNvPicPr/>
                  </pic:nvPicPr>
                  <pic:blipFill>
                    <a:blip r:embed="rId4">
                      <a:extLst>
                        <a:ext uri="{28A0092B-C50C-407E-A947-70E740481C1C}">
                          <a14:useLocalDpi xmlns:a14="http://schemas.microsoft.com/office/drawing/2010/main" val="0"/>
                        </a:ext>
                      </a:extLst>
                    </a:blip>
                    <a:stretch>
                      <a:fillRect/>
                    </a:stretch>
                  </pic:blipFill>
                  <pic:spPr>
                    <a:xfrm>
                      <a:off x="0" y="0"/>
                      <a:ext cx="5496692" cy="733527"/>
                    </a:xfrm>
                    <a:prstGeom prst="rect">
                      <a:avLst/>
                    </a:prstGeom>
                  </pic:spPr>
                </pic:pic>
              </a:graphicData>
            </a:graphic>
          </wp:inline>
        </w:drawing>
      </w:r>
    </w:p>
    <w:p w:rsidR="0013695D" w:rsidRDefault="0013695D" w:rsidP="0013695D">
      <w:pPr>
        <w:rPr>
          <w:lang w:val="nl-NL"/>
        </w:rPr>
      </w:pPr>
    </w:p>
    <w:p w:rsidR="0013695D" w:rsidRDefault="0013695D" w:rsidP="0013695D">
      <w:pPr>
        <w:rPr>
          <w:lang w:val="nl-NL"/>
        </w:rPr>
      </w:pPr>
      <w:r>
        <w:rPr>
          <w:lang w:val="nl-NL"/>
        </w:rPr>
        <w:t>Menno Spijker (482845)</w:t>
      </w:r>
    </w:p>
    <w:p w:rsidR="0013695D" w:rsidRDefault="0013695D" w:rsidP="0013695D">
      <w:pPr>
        <w:rPr>
          <w:lang w:val="nl-NL"/>
        </w:rPr>
      </w:pPr>
      <w:r>
        <w:rPr>
          <w:lang w:val="nl-NL"/>
        </w:rPr>
        <w:t>Tycho Engberink (464544)</w:t>
      </w:r>
    </w:p>
    <w:p w:rsidR="0013695D" w:rsidRDefault="0013695D" w:rsidP="00125A67">
      <w:pPr>
        <w:pStyle w:val="Kop1"/>
        <w:rPr>
          <w:lang w:val="nl-NL"/>
        </w:rPr>
      </w:pPr>
      <w:r>
        <w:rPr>
          <w:lang w:val="nl-NL"/>
        </w:rPr>
        <w:br w:type="page"/>
      </w:r>
      <w:r w:rsidR="00125A67">
        <w:rPr>
          <w:lang w:val="nl-NL"/>
        </w:rPr>
        <w:lastRenderedPageBreak/>
        <w:t xml:space="preserve">Uitleg Taal </w:t>
      </w:r>
    </w:p>
    <w:p w:rsidR="00125A67" w:rsidRDefault="00125A67" w:rsidP="00125A67">
      <w:pPr>
        <w:rPr>
          <w:lang w:val="nl-NL"/>
        </w:rPr>
      </w:pPr>
      <w:r>
        <w:rPr>
          <w:lang w:val="nl-NL"/>
        </w:rPr>
        <w:t xml:space="preserve">Onze taal is gebaseerd op piraten schrift en spraak, woorden als Aye, Sail en Rum zullen dus zeker niet ontbreken! Om het makkelijk leesbaar te houden zal je in onze taal een structuur moeten volgen. Methode declaraties zullen boven aan worden geschreven, daarna zal de daadwerkelijk aangeroepen code worden geschreven. </w:t>
      </w:r>
    </w:p>
    <w:p w:rsidR="00125A67" w:rsidRPr="00125A67" w:rsidRDefault="00125A67" w:rsidP="00125A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125A67">
        <w:rPr>
          <w:rFonts w:ascii="Consolas" w:eastAsia="Times New Roman" w:hAnsi="Consolas" w:cs="Courier New"/>
          <w:color w:val="ED7D31" w:themeColor="accent2"/>
          <w:sz w:val="20"/>
          <w:szCs w:val="20"/>
        </w:rPr>
        <w:t xml:space="preserve">loud </w:t>
      </w:r>
      <w:r w:rsidRPr="00125A67">
        <w:rPr>
          <w:rFonts w:ascii="Consolas" w:eastAsia="Times New Roman" w:hAnsi="Consolas" w:cs="Courier New"/>
          <w:color w:val="A9B7C6"/>
          <w:sz w:val="20"/>
          <w:szCs w:val="20"/>
        </w:rPr>
        <w:t xml:space="preserve">rope </w:t>
      </w:r>
      <w:r w:rsidRPr="00125A67">
        <w:rPr>
          <w:rFonts w:ascii="Consolas" w:eastAsia="Times New Roman" w:hAnsi="Consolas" w:cs="Courier New"/>
          <w:color w:val="4472C4" w:themeColor="accent1"/>
          <w:sz w:val="20"/>
          <w:szCs w:val="20"/>
        </w:rPr>
        <w:t xml:space="preserve">objective </w:t>
      </w:r>
      <w:r w:rsidRPr="00125A67">
        <w:rPr>
          <w:rFonts w:ascii="Consolas" w:eastAsia="Times New Roman" w:hAnsi="Consolas" w:cs="Courier New"/>
          <w:color w:val="A9B7C6"/>
          <w:sz w:val="20"/>
          <w:szCs w:val="20"/>
        </w:rPr>
        <w:t>testMethod</w:t>
      </w:r>
      <w:r w:rsidRPr="00125A67">
        <w:rPr>
          <w:rFonts w:ascii="Consolas" w:eastAsia="Times New Roman" w:hAnsi="Consolas" w:cs="Courier New"/>
          <w:color w:val="808080" w:themeColor="background1" w:themeShade="80"/>
          <w:sz w:val="20"/>
          <w:szCs w:val="20"/>
        </w:rPr>
        <w:t>&lt;&gt;</w:t>
      </w:r>
      <w:r w:rsidRPr="00125A67">
        <w:rPr>
          <w:rFonts w:ascii="Consolas" w:eastAsia="Times New Roman" w:hAnsi="Consolas" w:cs="Courier New"/>
          <w:color w:val="A9B7C6"/>
          <w:sz w:val="20"/>
          <w:szCs w:val="20"/>
        </w:rPr>
        <w:t xml:space="preserve"> [</w:t>
      </w:r>
      <w:r w:rsidRPr="00125A67">
        <w:rPr>
          <w:rFonts w:ascii="Consolas" w:eastAsia="Times New Roman" w:hAnsi="Consolas" w:cs="Courier New"/>
          <w:color w:val="A9B7C6"/>
          <w:sz w:val="20"/>
          <w:szCs w:val="20"/>
        </w:rPr>
        <w:br/>
        <w:t xml:space="preserve">   rope test ~ </w:t>
      </w:r>
      <w:r w:rsidRPr="00125A67">
        <w:rPr>
          <w:rFonts w:ascii="Consolas" w:eastAsia="Times New Roman" w:hAnsi="Consolas" w:cs="Courier New"/>
          <w:color w:val="70AD47" w:themeColor="accent6"/>
          <w:sz w:val="20"/>
          <w:szCs w:val="20"/>
        </w:rPr>
        <w:t>"Ive got a jar of dirt!"</w:t>
      </w:r>
      <w:r w:rsidRPr="00125A67">
        <w:rPr>
          <w:rFonts w:ascii="Consolas" w:eastAsia="Times New Roman" w:hAnsi="Consolas" w:cs="Courier New"/>
          <w:color w:val="A9B7C6"/>
          <w:sz w:val="20"/>
          <w:szCs w:val="20"/>
        </w:rPr>
        <w:t>$</w:t>
      </w:r>
      <w:r w:rsidRPr="00125A67">
        <w:rPr>
          <w:rFonts w:ascii="Consolas" w:eastAsia="Times New Roman" w:hAnsi="Consolas" w:cs="Courier New"/>
          <w:color w:val="A9B7C6"/>
          <w:sz w:val="20"/>
          <w:szCs w:val="20"/>
        </w:rPr>
        <w:br/>
        <w:t xml:space="preserve">   </w:t>
      </w:r>
      <w:r w:rsidRPr="00125A67">
        <w:rPr>
          <w:rFonts w:ascii="Consolas" w:eastAsia="Times New Roman" w:hAnsi="Consolas" w:cs="Courier New"/>
          <w:color w:val="ED7D31" w:themeColor="accent2"/>
          <w:sz w:val="20"/>
          <w:szCs w:val="20"/>
        </w:rPr>
        <w:t xml:space="preserve">give </w:t>
      </w:r>
      <w:r w:rsidRPr="00125A67">
        <w:rPr>
          <w:rFonts w:ascii="Consolas" w:eastAsia="Times New Roman" w:hAnsi="Consolas" w:cs="Courier New"/>
          <w:color w:val="A9B7C6"/>
          <w:sz w:val="20"/>
          <w:szCs w:val="20"/>
        </w:rPr>
        <w:t>test$</w:t>
      </w:r>
      <w:r w:rsidRPr="00125A67">
        <w:rPr>
          <w:rFonts w:ascii="Consolas" w:eastAsia="Times New Roman" w:hAnsi="Consolas" w:cs="Courier New"/>
          <w:color w:val="A9B7C6"/>
          <w:sz w:val="20"/>
          <w:szCs w:val="20"/>
        </w:rPr>
        <w:br/>
        <w:t>]</w:t>
      </w:r>
      <w:r w:rsidRPr="00125A67">
        <w:rPr>
          <w:rFonts w:ascii="Consolas" w:eastAsia="Times New Roman" w:hAnsi="Consolas" w:cs="Courier New"/>
          <w:color w:val="A9B7C6"/>
          <w:sz w:val="20"/>
          <w:szCs w:val="20"/>
        </w:rPr>
        <w:br/>
      </w:r>
      <w:r w:rsidRPr="00125A67">
        <w:rPr>
          <w:rFonts w:ascii="Consolas" w:eastAsia="Times New Roman" w:hAnsi="Consolas" w:cs="Courier New"/>
          <w:color w:val="A9B7C6"/>
          <w:sz w:val="20"/>
          <w:szCs w:val="20"/>
        </w:rPr>
        <w:br/>
        <w:t>SAIL</w:t>
      </w:r>
      <w:r w:rsidRPr="00125A67">
        <w:rPr>
          <w:rFonts w:ascii="Consolas" w:eastAsia="Times New Roman" w:hAnsi="Consolas" w:cs="Courier New"/>
          <w:color w:val="A9B7C6"/>
          <w:sz w:val="20"/>
          <w:szCs w:val="20"/>
        </w:rPr>
        <w:br/>
        <w:t xml:space="preserve">   say&lt;testMethod&lt;&gt;&gt;$</w:t>
      </w:r>
      <w:r w:rsidRPr="00125A67">
        <w:rPr>
          <w:rFonts w:ascii="Consolas" w:eastAsia="Times New Roman" w:hAnsi="Consolas" w:cs="Courier New"/>
          <w:color w:val="A9B7C6"/>
          <w:sz w:val="20"/>
          <w:szCs w:val="20"/>
        </w:rPr>
        <w:br/>
        <w:t>RUM</w:t>
      </w:r>
    </w:p>
    <w:p w:rsidR="00125A67" w:rsidRDefault="00697801" w:rsidP="00697801">
      <w:pPr>
        <w:pStyle w:val="Ondertitel"/>
        <w:rPr>
          <w:lang w:val="nl-NL"/>
        </w:rPr>
      </w:pPr>
      <w:r w:rsidRPr="00697801">
        <w:rPr>
          <w:lang w:val="nl-NL"/>
        </w:rPr>
        <w:t>Voorbeeld code – Declaratie van e</w:t>
      </w:r>
      <w:r>
        <w:rPr>
          <w:lang w:val="nl-NL"/>
        </w:rPr>
        <w:t>en methode en de standaard uitgevoerde code in de juiste structuur.</w:t>
      </w:r>
    </w:p>
    <w:p w:rsidR="00697801" w:rsidRPr="00697801" w:rsidRDefault="00697801" w:rsidP="00697801">
      <w:pPr>
        <w:rPr>
          <w:lang w:val="nl-NL"/>
        </w:rPr>
      </w:pPr>
    </w:p>
    <w:p w:rsidR="00697801" w:rsidRDefault="00697801" w:rsidP="00697801">
      <w:pPr>
        <w:rPr>
          <w:lang w:val="nl-NL"/>
        </w:rPr>
      </w:pPr>
      <w:r>
        <w:rPr>
          <w:lang w:val="nl-NL"/>
        </w:rPr>
        <w:t>Zoals zichtbaar in het code voorbeeld hierboven zal het stuk standaard uitgevoerde code altijd beginnen met SAIL en eindigen met RUM. Piraten begonnen ook altijd met zeilen en eindigde dan met rum.</w:t>
      </w:r>
    </w:p>
    <w:p w:rsidR="00697801" w:rsidRDefault="00697801">
      <w:pPr>
        <w:rPr>
          <w:lang w:val="nl-NL"/>
        </w:rPr>
      </w:pPr>
      <w:r>
        <w:rPr>
          <w:lang w:val="nl-NL"/>
        </w:rPr>
        <w:br w:type="page"/>
      </w:r>
    </w:p>
    <w:p w:rsidR="00697801" w:rsidRDefault="00697801" w:rsidP="00697801">
      <w:pPr>
        <w:pStyle w:val="Kop1"/>
        <w:rPr>
          <w:lang w:val="nl-NL"/>
        </w:rPr>
      </w:pPr>
      <w:r>
        <w:rPr>
          <w:lang w:val="nl-NL"/>
        </w:rPr>
        <w:lastRenderedPageBreak/>
        <w:t>Feature</w:t>
      </w:r>
    </w:p>
    <w:p w:rsidR="00BE6A61" w:rsidRDefault="00697801" w:rsidP="00697801">
      <w:pPr>
        <w:rPr>
          <w:lang w:val="nl-NL"/>
        </w:rPr>
      </w:pPr>
      <w:r>
        <w:rPr>
          <w:lang w:val="nl-NL"/>
        </w:rPr>
        <w:t>Voor de extra feature hebben wij gekozen voor privacy levels in methode, dit houd in dat methode public, protected of private kunnen zijn. Hier hebben we respectievelijk de volgende namen aan gegeven: Loud, Covered en Quite.</w:t>
      </w:r>
    </w:p>
    <w:p w:rsidR="00BE6A61" w:rsidRDefault="00BE6A61" w:rsidP="00BE6A61">
      <w:pPr>
        <w:rPr>
          <w:lang w:val="nl-NL"/>
        </w:rPr>
      </w:pPr>
      <w:r>
        <w:rPr>
          <w:lang w:val="nl-NL"/>
        </w:rPr>
        <w:br w:type="page"/>
      </w:r>
    </w:p>
    <w:p w:rsidR="00697801" w:rsidRDefault="00460BC6" w:rsidP="00BE6A61">
      <w:pPr>
        <w:pStyle w:val="Kop1"/>
        <w:rPr>
          <w:lang w:val="nl-NL"/>
        </w:rPr>
      </w:pPr>
      <w:r>
        <w:rPr>
          <w:lang w:val="nl-NL"/>
        </w:rPr>
        <w:lastRenderedPageBreak/>
        <w:t>Implementatie Issues</w:t>
      </w:r>
    </w:p>
    <w:p w:rsidR="00460BC6" w:rsidRPr="00460BC6" w:rsidRDefault="00460BC6" w:rsidP="00460BC6">
      <w:pPr>
        <w:rPr>
          <w:lang w:val="nl-NL"/>
        </w:rPr>
      </w:pPr>
      <w:r>
        <w:rPr>
          <w:lang w:val="nl-NL"/>
        </w:rPr>
        <w:t>Tijdens dit vak zijn er een aantal mee en een aantal tegenvallers geweest, zo was het schrijven van de taal een leuke en verassend mooie opdracht, Tycho en ik waren er snel over uit dat we onze taal op piraten taal wilde laten lijken. Nadat we een goede opzetten hadden gemaakt is het vak een beetje verwaterd door het werken aan de andere vakken, dit heeft ons de nodige problemen opgeleverd in de latere stadia van het vak. Het uitwerken van de Checker en de Code Generator waren een flinke uitdaging. Vooral het laten werken van variabele en methode is een lastige opgave.</w:t>
      </w:r>
      <w:bookmarkStart w:id="0" w:name="_GoBack"/>
      <w:bookmarkEnd w:id="0"/>
    </w:p>
    <w:sectPr w:rsidR="00460BC6" w:rsidRPr="00460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5D"/>
    <w:rsid w:val="00125A67"/>
    <w:rsid w:val="0013695D"/>
    <w:rsid w:val="00460BC6"/>
    <w:rsid w:val="00697801"/>
    <w:rsid w:val="00BE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B121"/>
  <w15:chartTrackingRefBased/>
  <w15:docId w15:val="{A5A0BEF3-982C-4819-974F-823FDA39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5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695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25A67"/>
    <w:rPr>
      <w:rFonts w:asciiTheme="majorHAnsi" w:eastAsiaTheme="majorEastAsia" w:hAnsiTheme="majorHAnsi" w:cstheme="majorBidi"/>
      <w:color w:val="2F5496" w:themeColor="accent1" w:themeShade="BF"/>
      <w:sz w:val="32"/>
      <w:szCs w:val="32"/>
    </w:rPr>
  </w:style>
  <w:style w:type="paragraph" w:styleId="HTML-voorafopgemaakt">
    <w:name w:val="HTML Preformatted"/>
    <w:basedOn w:val="Standaard"/>
    <w:link w:val="HTML-voorafopgemaaktChar"/>
    <w:uiPriority w:val="99"/>
    <w:semiHidden/>
    <w:unhideWhenUsed/>
    <w:rsid w:val="00125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125A67"/>
    <w:rPr>
      <w:rFonts w:ascii="Courier New" w:eastAsia="Times New Roman" w:hAnsi="Courier New" w:cs="Courier New"/>
      <w:sz w:val="20"/>
      <w:szCs w:val="20"/>
    </w:rPr>
  </w:style>
  <w:style w:type="paragraph" w:styleId="Ondertitel">
    <w:name w:val="Subtitle"/>
    <w:basedOn w:val="Standaard"/>
    <w:next w:val="Standaard"/>
    <w:link w:val="OndertitelChar"/>
    <w:uiPriority w:val="11"/>
    <w:qFormat/>
    <w:rsid w:val="0069780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978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4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248</Words>
  <Characters>1414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Spijker</dc:creator>
  <cp:keywords/>
  <dc:description/>
  <cp:lastModifiedBy>Menno Spijker</cp:lastModifiedBy>
  <cp:revision>2</cp:revision>
  <dcterms:created xsi:type="dcterms:W3CDTF">2020-04-06T18:07:00Z</dcterms:created>
  <dcterms:modified xsi:type="dcterms:W3CDTF">2020-04-06T19:16:00Z</dcterms:modified>
</cp:coreProperties>
</file>