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C5F22" w14:textId="77777777" w:rsidR="00A548B4" w:rsidRDefault="00000000">
      <w:pPr>
        <w:pStyle w:val="Heading1"/>
      </w:pPr>
      <w:r>
        <w:t>Ethical and Social Implications of CNN Technology</w:t>
      </w:r>
    </w:p>
    <w:p w14:paraId="7F0A8D77" w14:textId="77777777" w:rsidR="00A548B4" w:rsidRDefault="00000000" w:rsidP="00430092">
      <w:pPr>
        <w:pStyle w:val="Heading2"/>
      </w:pPr>
      <w:r>
        <w:t xml:space="preserve">1. </w:t>
      </w:r>
      <w:r w:rsidRPr="00430092">
        <w:t>Introduction</w:t>
      </w:r>
    </w:p>
    <w:p w14:paraId="52E20092" w14:textId="25516C66" w:rsidR="00A548B4" w:rsidRDefault="00000000">
      <w:r>
        <w:t xml:space="preserve">Convolutional Neural Networks (CNNs) have </w:t>
      </w:r>
      <w:proofErr w:type="spellStart"/>
      <w:r>
        <w:t>revolutioni</w:t>
      </w:r>
      <w:r w:rsidR="00430092">
        <w:t>s</w:t>
      </w:r>
      <w:r>
        <w:t>ed</w:t>
      </w:r>
      <w:proofErr w:type="spellEnd"/>
      <w:r>
        <w:t xml:space="preserve"> various sectors, including surveillance, facial recognition, and autonomous systems. While offering significant advancements, their deployment raises critical ethical and social concerns.</w:t>
      </w:r>
    </w:p>
    <w:p w14:paraId="433CC212" w14:textId="77777777" w:rsidR="00A548B4" w:rsidRDefault="00000000" w:rsidP="00430092">
      <w:pPr>
        <w:pStyle w:val="Heading2"/>
      </w:pPr>
      <w:r>
        <w:t xml:space="preserve">2. Key Ethical and </w:t>
      </w:r>
      <w:r w:rsidRPr="00430092">
        <w:t>Social</w:t>
      </w:r>
      <w:r>
        <w:t xml:space="preserve"> Concerns</w:t>
      </w:r>
    </w:p>
    <w:p w14:paraId="0CEE0F00" w14:textId="6D7A2B47" w:rsidR="00A548B4" w:rsidRDefault="00000000">
      <w:r>
        <w:t xml:space="preserve">- Privacy Invasion: CNNs enable advanced surveillance capabilities, potentially </w:t>
      </w:r>
      <w:r w:rsidR="00430092">
        <w:t>interfere with</w:t>
      </w:r>
      <w:r>
        <w:t xml:space="preserve"> individual privacy rights, especially when used without explicit consent.</w:t>
      </w:r>
    </w:p>
    <w:p w14:paraId="23C21A0A" w14:textId="77777777" w:rsidR="00A548B4" w:rsidRDefault="00000000">
      <w:r>
        <w:t>- Bias and Discrimination: Studies have shown that CNN-based systems can exhibit biases, particularly in facial recognition, leading to disproportionate misidentification rates among minority groups.</w:t>
      </w:r>
    </w:p>
    <w:p w14:paraId="686DBD75" w14:textId="77777777" w:rsidR="00A548B4" w:rsidRDefault="00000000">
      <w:r>
        <w:t>- Accountability and Transparency: The complexity of CNN models often renders them as "black boxes," making it challenging to understand decision-making processes and assign accountability.</w:t>
      </w:r>
    </w:p>
    <w:p w14:paraId="550A2AD0" w14:textId="77777777" w:rsidR="00A548B4" w:rsidRDefault="00000000">
      <w:r>
        <w:t>- Social Manipulation: The use of CNNs in content recommendation systems can create echo chambers, influencing public opinion and potentially exacerbating societal divisions.</w:t>
      </w:r>
    </w:p>
    <w:p w14:paraId="02194A54" w14:textId="77777777" w:rsidR="00A548B4" w:rsidRDefault="00000000">
      <w:pPr>
        <w:pStyle w:val="Heading2"/>
      </w:pPr>
      <w:r>
        <w:t>3. Insights from Wall (2019)</w:t>
      </w:r>
    </w:p>
    <w:p w14:paraId="2CE7F635" w14:textId="77777777" w:rsidR="00430092" w:rsidRDefault="00000000">
      <w:r>
        <w:t>Wall (2019) emphasizes the necessity of integrating ethical considerations into the development and deployment of CNN technologies. The article advocates for:</w:t>
      </w:r>
    </w:p>
    <w:p w14:paraId="7FFD2300" w14:textId="77777777" w:rsidR="00430092" w:rsidRDefault="00000000">
      <w:r>
        <w:t>- Interdisciplinary Collaboration: Encouraging cooperation between technologists, ethicists, and policymakers.</w:t>
      </w:r>
    </w:p>
    <w:p w14:paraId="2C405329" w14:textId="77777777" w:rsidR="00430092" w:rsidRDefault="00000000">
      <w:r>
        <w:t xml:space="preserve"> Regulatory Frameworks: Establishing guidelines to govern the ethical use of CNNs.</w:t>
      </w:r>
    </w:p>
    <w:p w14:paraId="1F45270C" w14:textId="5B2B6EA3" w:rsidR="00A548B4" w:rsidRDefault="00000000">
      <w:r>
        <w:t>- Public Engagement: Involving the public in discussions about CNN applications.</w:t>
      </w:r>
    </w:p>
    <w:p w14:paraId="3AF7C97C" w14:textId="77777777" w:rsidR="00A548B4" w:rsidRDefault="00000000">
      <w:pPr>
        <w:pStyle w:val="Heading2"/>
      </w:pPr>
      <w:r>
        <w:t>4. Additional Perspectives</w:t>
      </w:r>
    </w:p>
    <w:p w14:paraId="4EF96786" w14:textId="77777777" w:rsidR="00A548B4" w:rsidRDefault="00000000">
      <w:r>
        <w:t>- Algorithmic Justice League: Highlights the importance of auditing AI systems for biases and promoting fairness in algorithmic decision-making.</w:t>
      </w:r>
    </w:p>
    <w:p w14:paraId="5105527A" w14:textId="77777777" w:rsidR="00A548B4" w:rsidRDefault="00000000">
      <w:r>
        <w:t>- Surveillance Capitalism: Discusses how personal data, processed through CNNs, can be commodified, raising concerns about autonomy and exploitation.</w:t>
      </w:r>
    </w:p>
    <w:p w14:paraId="5439E125" w14:textId="77777777" w:rsidR="00A548B4" w:rsidRDefault="00000000">
      <w:r>
        <w:t>- Filter Bubbles: Explores how CNN-driven content curation can limit exposure to diverse perspectives, impacting democratic discourse.</w:t>
      </w:r>
    </w:p>
    <w:p w14:paraId="4B7F2594" w14:textId="77777777" w:rsidR="00A548B4" w:rsidRDefault="00000000">
      <w:pPr>
        <w:pStyle w:val="Heading2"/>
      </w:pPr>
      <w:r>
        <w:lastRenderedPageBreak/>
        <w:t>5. Conclusion</w:t>
      </w:r>
    </w:p>
    <w:p w14:paraId="67D17023" w14:textId="5D441C40" w:rsidR="00A548B4" w:rsidRDefault="00000000">
      <w:r>
        <w:t xml:space="preserve">While CNNs offer transformative potential, it is </w:t>
      </w:r>
      <w:r w:rsidR="00430092">
        <w:t xml:space="preserve">of most </w:t>
      </w:r>
      <w:r>
        <w:t>imp</w:t>
      </w:r>
      <w:r w:rsidR="00430092">
        <w:t>ortance</w:t>
      </w:r>
      <w:r>
        <w:t xml:space="preserve"> to address their ethical and social implications proactively. This involves implementing robust oversight mechanisms, promoting transparency, and ensuring that these technologies serve the broader interests of society.</w:t>
      </w:r>
    </w:p>
    <w:p w14:paraId="68C7D298" w14:textId="5A034275" w:rsidR="00A548B4" w:rsidRDefault="00000000">
      <w:pPr>
        <w:pStyle w:val="Heading2"/>
      </w:pPr>
      <w:r>
        <w:t xml:space="preserve">References </w:t>
      </w:r>
    </w:p>
    <w:p w14:paraId="54E6EFED" w14:textId="77777777" w:rsidR="00A548B4" w:rsidRDefault="00000000">
      <w:r>
        <w:t>- Wall, M. (2019). Ethics of artificial intelligence and robotics in the architecture, engineering, and construction industry: A systematic literature review. Automation in Construction, 104, 1-12.</w:t>
      </w:r>
    </w:p>
    <w:p w14:paraId="3A8F47B7" w14:textId="77777777" w:rsidR="00A548B4" w:rsidRDefault="00000000">
      <w:r>
        <w:t>- Algorithmic Justice League. (n.d.). Algorithmic Justice League. Retrieved from https://en.wikipedia.org/wiki/Algorithmic_Justice_League</w:t>
      </w:r>
    </w:p>
    <w:p w14:paraId="2E10E813" w14:textId="30B07EEB" w:rsidR="00A548B4" w:rsidRDefault="00000000" w:rsidP="00430092">
      <w:r>
        <w:t>- Zuboff, S. (2019). The Age of Surveillance Capitalism: The Fight for a Human Future at the New Frontier of Power. PublicAffairs.</w:t>
      </w:r>
    </w:p>
    <w:sectPr w:rsidR="00A54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300116">
    <w:abstractNumId w:val="8"/>
  </w:num>
  <w:num w:numId="2" w16cid:durableId="1103917821">
    <w:abstractNumId w:val="6"/>
  </w:num>
  <w:num w:numId="3" w16cid:durableId="1515345339">
    <w:abstractNumId w:val="5"/>
  </w:num>
  <w:num w:numId="4" w16cid:durableId="785612751">
    <w:abstractNumId w:val="4"/>
  </w:num>
  <w:num w:numId="5" w16cid:durableId="180557855">
    <w:abstractNumId w:val="7"/>
  </w:num>
  <w:num w:numId="6" w16cid:durableId="1103187964">
    <w:abstractNumId w:val="3"/>
  </w:num>
  <w:num w:numId="7" w16cid:durableId="1371304168">
    <w:abstractNumId w:val="2"/>
  </w:num>
  <w:num w:numId="8" w16cid:durableId="1915241243">
    <w:abstractNumId w:val="1"/>
  </w:num>
  <w:num w:numId="9" w16cid:durableId="170872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092"/>
    <w:rsid w:val="008C46DE"/>
    <w:rsid w:val="00A548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BF6BF"/>
  <w14:defaultImageDpi w14:val="300"/>
  <w15:docId w15:val="{FA68309C-B805-4645-AB83-139046BC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pavlos papachristos</cp:lastModifiedBy>
  <cp:revision>2</cp:revision>
  <dcterms:created xsi:type="dcterms:W3CDTF">2013-12-23T23:15:00Z</dcterms:created>
  <dcterms:modified xsi:type="dcterms:W3CDTF">2025-04-12T08:23:00Z</dcterms:modified>
  <cp:category/>
</cp:coreProperties>
</file>