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6C962">
      <w:pPr>
        <w:rPr>
          <w:rFonts w:hint="default"/>
        </w:rPr>
      </w:pPr>
      <w:r>
        <w:rPr>
          <w:rFonts w:hint="default"/>
        </w:rPr>
        <w:t>Описание проекта "Мониторинг нарушений в школе"</w:t>
      </w:r>
    </w:p>
    <w:p w14:paraId="3AF7BB2B">
      <w:pPr>
        <w:rPr>
          <w:rFonts w:hint="default"/>
        </w:rPr>
      </w:pPr>
    </w:p>
    <w:p w14:paraId="77CEC239">
      <w:pPr>
        <w:rPr>
          <w:rFonts w:hint="default"/>
        </w:rPr>
      </w:pPr>
      <w:r>
        <w:rPr>
          <w:rFonts w:hint="default"/>
        </w:rPr>
        <w:t>Назначение проекта</w:t>
      </w:r>
    </w:p>
    <w:p w14:paraId="3D99ABDE">
      <w:pPr>
        <w:rPr>
          <w:rFonts w:hint="default"/>
        </w:rPr>
      </w:pPr>
      <w:r>
        <w:rPr>
          <w:rFonts w:hint="default"/>
        </w:rPr>
        <w:t>Это веб-приложение для учета и анализа дисциплинарных нарушений учащихся в образовательном учреждении. Система позволяет администрации школы отслеживать поведение учеников, выявлять тенденции и принимать обоснованные решения для улучшения дисциплины.</w:t>
      </w:r>
    </w:p>
    <w:p w14:paraId="6BCE02BE">
      <w:pPr>
        <w:rPr>
          <w:rFonts w:hint="default"/>
        </w:rPr>
      </w:pPr>
    </w:p>
    <w:p w14:paraId="3C0F5651">
      <w:pPr>
        <w:rPr>
          <w:rFonts w:hint="default"/>
        </w:rPr>
      </w:pPr>
      <w:r>
        <w:rPr>
          <w:rFonts w:hint="default"/>
        </w:rPr>
        <w:t>Целевая аудитория</w:t>
      </w:r>
    </w:p>
    <w:p w14:paraId="3F79997F">
      <w:pPr>
        <w:rPr>
          <w:rFonts w:hint="default"/>
        </w:rPr>
      </w:pPr>
    </w:p>
    <w:p w14:paraId="5F386D10">
      <w:pPr>
        <w:rPr>
          <w:rFonts w:hint="default"/>
        </w:rPr>
      </w:pPr>
      <w:r>
        <w:rPr>
          <w:rFonts w:hint="default"/>
        </w:rPr>
        <w:t>Завучи по воспитательной работе</w:t>
      </w:r>
    </w:p>
    <w:p w14:paraId="04C52271">
      <w:pPr>
        <w:rPr>
          <w:rFonts w:hint="default"/>
        </w:rPr>
      </w:pPr>
      <w:r>
        <w:rPr>
          <w:rFonts w:hint="default"/>
        </w:rPr>
        <w:t>Классные руководители</w:t>
      </w:r>
    </w:p>
    <w:p w14:paraId="6A3A2041">
      <w:pPr>
        <w:rPr>
          <w:rFonts w:hint="default"/>
        </w:rPr>
      </w:pPr>
      <w:r>
        <w:rPr>
          <w:rFonts w:hint="default"/>
        </w:rPr>
        <w:t>Администрация школы</w:t>
      </w:r>
    </w:p>
    <w:p w14:paraId="625CBEE1">
      <w:pPr>
        <w:rPr>
          <w:rFonts w:hint="default"/>
        </w:rPr>
      </w:pPr>
      <w:r>
        <w:rPr>
          <w:rFonts w:hint="default"/>
        </w:rPr>
        <w:t>Психологи и социальные педагоги</w:t>
      </w:r>
    </w:p>
    <w:p w14:paraId="69FC62AD">
      <w:pPr>
        <w:rPr>
          <w:rFonts w:hint="default"/>
        </w:rPr>
      </w:pPr>
    </w:p>
    <w:p w14:paraId="2D8160D9">
      <w:pPr>
        <w:rPr>
          <w:rFonts w:hint="default"/>
        </w:rPr>
      </w:pPr>
    </w:p>
    <w:p w14:paraId="4990055D">
      <w:pPr>
        <w:rPr>
          <w:rFonts w:hint="default"/>
        </w:rPr>
      </w:pPr>
      <w:r>
        <w:rPr>
          <w:rFonts w:hint="default"/>
        </w:rPr>
        <w:t>Ключевые возможности</w:t>
      </w:r>
    </w:p>
    <w:p w14:paraId="0A39B7F7">
      <w:pPr>
        <w:rPr>
          <w:rFonts w:hint="default"/>
        </w:rPr>
      </w:pPr>
      <w:r>
        <w:rPr>
          <w:rFonts w:hint="default"/>
        </w:rPr>
        <w:t>1. Управление данными</w:t>
      </w:r>
    </w:p>
    <w:p w14:paraId="3365F05B">
      <w:pPr>
        <w:rPr>
          <w:rFonts w:hint="default"/>
        </w:rPr>
      </w:pPr>
    </w:p>
    <w:p w14:paraId="5906EBB6">
      <w:pPr>
        <w:rPr>
          <w:rFonts w:hint="default"/>
        </w:rPr>
      </w:pPr>
      <w:r>
        <w:rPr>
          <w:rFonts w:hint="default"/>
        </w:rPr>
        <w:t>Добавление нарушений с указанием:</w:t>
      </w:r>
    </w:p>
    <w:p w14:paraId="1C21649B">
      <w:pPr>
        <w:rPr>
          <w:rFonts w:hint="default"/>
        </w:rPr>
      </w:pPr>
    </w:p>
    <w:p w14:paraId="0FE5D7F8">
      <w:pPr>
        <w:rPr>
          <w:rFonts w:hint="default"/>
        </w:rPr>
      </w:pPr>
      <w:r>
        <w:rPr>
          <w:rFonts w:hint="default"/>
        </w:rPr>
        <w:t>Имени ученика</w:t>
      </w:r>
    </w:p>
    <w:p w14:paraId="08D3FE21">
      <w:pPr>
        <w:rPr>
          <w:rFonts w:hint="default"/>
        </w:rPr>
      </w:pPr>
      <w:r>
        <w:rPr>
          <w:rFonts w:hint="default"/>
        </w:rPr>
        <w:t>Типа нарушения (7 категорий)</w:t>
      </w:r>
    </w:p>
    <w:p w14:paraId="041E90EF">
      <w:pPr>
        <w:rPr>
          <w:rFonts w:hint="default"/>
        </w:rPr>
      </w:pPr>
      <w:r>
        <w:rPr>
          <w:rFonts w:hint="default"/>
        </w:rPr>
        <w:t>Даты и времени</w:t>
      </w:r>
    </w:p>
    <w:p w14:paraId="7E54A70B">
      <w:pPr>
        <w:rPr>
          <w:rFonts w:hint="default"/>
        </w:rPr>
      </w:pPr>
    </w:p>
    <w:p w14:paraId="2E8E9518">
      <w:pPr>
        <w:rPr>
          <w:rFonts w:hint="default"/>
        </w:rPr>
      </w:pPr>
    </w:p>
    <w:p w14:paraId="21B03E8C">
      <w:pPr>
        <w:rPr>
          <w:rFonts w:hint="default"/>
        </w:rPr>
      </w:pPr>
      <w:r>
        <w:rPr>
          <w:rFonts w:hint="default"/>
        </w:rPr>
        <w:t>Удаление отдельных записей</w:t>
      </w:r>
    </w:p>
    <w:p w14:paraId="48324481">
      <w:pPr>
        <w:rPr>
          <w:rFonts w:hint="default"/>
        </w:rPr>
      </w:pPr>
      <w:r>
        <w:rPr>
          <w:rFonts w:hint="default"/>
        </w:rPr>
        <w:t>Полная очистка базы данных</w:t>
      </w:r>
    </w:p>
    <w:p w14:paraId="4591E298">
      <w:pPr>
        <w:rPr>
          <w:rFonts w:hint="default"/>
        </w:rPr>
      </w:pPr>
      <w:r>
        <w:rPr>
          <w:rFonts w:hint="default"/>
        </w:rPr>
        <w:t>Автоматическое сохранение в браузере (LocalStorage)</w:t>
      </w:r>
    </w:p>
    <w:p w14:paraId="7985D342">
      <w:pPr>
        <w:rPr>
          <w:rFonts w:hint="default"/>
        </w:rPr>
      </w:pPr>
    </w:p>
    <w:p w14:paraId="26DE8339">
      <w:pPr>
        <w:rPr>
          <w:rFonts w:hint="default"/>
        </w:rPr>
      </w:pPr>
      <w:r>
        <w:rPr>
          <w:rFonts w:hint="default"/>
        </w:rPr>
        <w:t>2. Двуязычный интерфейс</w:t>
      </w:r>
    </w:p>
    <w:p w14:paraId="04A85522">
      <w:pPr>
        <w:rPr>
          <w:rFonts w:hint="default"/>
        </w:rPr>
      </w:pPr>
    </w:p>
    <w:p w14:paraId="51356871">
      <w:pPr>
        <w:rPr>
          <w:rFonts w:hint="default"/>
        </w:rPr>
      </w:pPr>
      <w:r>
        <w:rPr>
          <w:rFonts w:hint="default"/>
        </w:rPr>
        <w:t>Русский язык</w:t>
      </w:r>
    </w:p>
    <w:p w14:paraId="793207C3">
      <w:pPr>
        <w:rPr>
          <w:rFonts w:hint="default"/>
        </w:rPr>
      </w:pPr>
      <w:r>
        <w:rPr>
          <w:rFonts w:hint="default"/>
        </w:rPr>
        <w:t>Казахский язык</w:t>
      </w:r>
    </w:p>
    <w:p w14:paraId="2D8413D6">
      <w:pPr>
        <w:rPr>
          <w:rFonts w:hint="default"/>
        </w:rPr>
      </w:pPr>
      <w:r>
        <w:rPr>
          <w:rFonts w:hint="default"/>
        </w:rPr>
        <w:t>Мгновенное переключение с сохранением предпочтений</w:t>
      </w:r>
    </w:p>
    <w:p w14:paraId="40F933AA">
      <w:pPr>
        <w:rPr>
          <w:rFonts w:hint="default"/>
        </w:rPr>
      </w:pPr>
    </w:p>
    <w:p w14:paraId="2A55922C">
      <w:pPr>
        <w:rPr>
          <w:rFonts w:hint="default"/>
        </w:rPr>
      </w:pPr>
      <w:r>
        <w:rPr>
          <w:rFonts w:hint="default"/>
        </w:rPr>
        <w:t>3. Типы нарушений</w:t>
      </w:r>
    </w:p>
    <w:p w14:paraId="750E8300">
      <w:pPr>
        <w:rPr>
          <w:rFonts w:hint="default"/>
        </w:rPr>
      </w:pPr>
    </w:p>
    <w:p w14:paraId="50CF5FAC">
      <w:pPr>
        <w:rPr>
          <w:rFonts w:hint="default"/>
        </w:rPr>
      </w:pPr>
      <w:r>
        <w:rPr>
          <w:rFonts w:hint="default"/>
        </w:rPr>
        <w:t>Опоздание - приход на урок после звонка</w:t>
      </w:r>
    </w:p>
    <w:p w14:paraId="50B8B614">
      <w:pPr>
        <w:rPr>
          <w:rFonts w:hint="default"/>
        </w:rPr>
      </w:pPr>
      <w:r>
        <w:rPr>
          <w:rFonts w:hint="default"/>
        </w:rPr>
        <w:t>Прогул - отсутствие на уроке без уважительной причины</w:t>
      </w:r>
    </w:p>
    <w:p w14:paraId="77174DB6">
      <w:pPr>
        <w:rPr>
          <w:rFonts w:hint="default"/>
        </w:rPr>
      </w:pPr>
      <w:r>
        <w:rPr>
          <w:rFonts w:hint="default"/>
        </w:rPr>
        <w:t>Нарушение дисциплины - неподобающее поведение</w:t>
      </w:r>
    </w:p>
    <w:p w14:paraId="5F73DEE8">
      <w:pPr>
        <w:rPr>
          <w:rFonts w:hint="default"/>
        </w:rPr>
      </w:pPr>
      <w:r>
        <w:rPr>
          <w:rFonts w:hint="default"/>
        </w:rPr>
        <w:t>Невыполнение ДЗ - систематическое игнорирование домашних заданий</w:t>
      </w:r>
    </w:p>
    <w:p w14:paraId="5745EF9A">
      <w:pPr>
        <w:rPr>
          <w:rFonts w:hint="default"/>
        </w:rPr>
      </w:pPr>
      <w:r>
        <w:rPr>
          <w:rFonts w:hint="default"/>
        </w:rPr>
        <w:t>Нарушение формы - несоблюдение дресс-кода</w:t>
      </w:r>
    </w:p>
    <w:p w14:paraId="19F5E1E5">
      <w:pPr>
        <w:rPr>
          <w:rFonts w:hint="default"/>
        </w:rPr>
      </w:pPr>
      <w:r>
        <w:rPr>
          <w:rFonts w:hint="default"/>
        </w:rPr>
        <w:t>Использование телефона - использование гаджетов на уроках</w:t>
      </w:r>
    </w:p>
    <w:p w14:paraId="440F46F6">
      <w:pPr>
        <w:rPr>
          <w:rFonts w:hint="default"/>
        </w:rPr>
      </w:pPr>
      <w:r>
        <w:rPr>
          <w:rFonts w:hint="default"/>
        </w:rPr>
        <w:t>Другое - прочие нарушения</w:t>
      </w:r>
    </w:p>
    <w:p w14:paraId="457C2A1C">
      <w:pPr>
        <w:rPr>
          <w:rFonts w:hint="default"/>
        </w:rPr>
      </w:pPr>
    </w:p>
    <w:p w14:paraId="775763B6">
      <w:pPr>
        <w:rPr>
          <w:rFonts w:hint="default"/>
        </w:rPr>
      </w:pPr>
    </w:p>
    <w:p w14:paraId="2A8738DF">
      <w:pPr>
        <w:rPr>
          <w:rFonts w:hint="default"/>
        </w:rPr>
      </w:pPr>
      <w:r>
        <w:rPr>
          <w:rFonts w:hint="default"/>
        </w:rPr>
        <w:t>Аналитические модули</w:t>
      </w:r>
    </w:p>
    <w:p w14:paraId="1F569D30">
      <w:pPr>
        <w:rPr>
          <w:rFonts w:hint="default"/>
        </w:rPr>
      </w:pPr>
      <w:r>
        <w:rPr>
          <w:rFonts w:hint="default"/>
        </w:rPr>
        <w:t>1. Статистические карточки</w:t>
      </w:r>
    </w:p>
    <w:p w14:paraId="3609EB38">
      <w:pPr>
        <w:rPr>
          <w:rFonts w:hint="default"/>
        </w:rPr>
      </w:pPr>
    </w:p>
    <w:p w14:paraId="5B52BB3A">
      <w:pPr>
        <w:rPr>
          <w:rFonts w:hint="default"/>
        </w:rPr>
      </w:pPr>
      <w:r>
        <w:rPr>
          <w:rFonts w:hint="default"/>
        </w:rPr>
        <w:t>Всего учеников: 105 (базовое значение)</w:t>
      </w:r>
    </w:p>
    <w:p w14:paraId="6C4B7F71">
      <w:pPr>
        <w:rPr>
          <w:rFonts w:hint="default"/>
        </w:rPr>
      </w:pPr>
      <w:r>
        <w:rPr>
          <w:rFonts w:hint="default"/>
        </w:rPr>
        <w:t>Нарушений в текущем году: с разбивкой по годам</w:t>
      </w:r>
    </w:p>
    <w:p w14:paraId="327C226E">
      <w:pPr>
        <w:rPr>
          <w:rFonts w:hint="default"/>
        </w:rPr>
      </w:pPr>
      <w:r>
        <w:rPr>
          <w:rFonts w:hint="default"/>
        </w:rPr>
        <w:t>Процент нарушителей: динамический расчет с цветовой индикацией</w:t>
      </w:r>
    </w:p>
    <w:p w14:paraId="342311DD">
      <w:pPr>
        <w:rPr>
          <w:rFonts w:hint="default"/>
        </w:rPr>
      </w:pPr>
    </w:p>
    <w:p w14:paraId="6D82AA8F">
      <w:pPr>
        <w:rPr>
          <w:rFonts w:hint="default"/>
        </w:rPr>
      </w:pPr>
      <w:r>
        <w:rPr>
          <w:rFonts w:hint="default"/>
        </w:rPr>
        <w:t>Зеленый: менее 10% (хорошая ситуация)</w:t>
      </w:r>
    </w:p>
    <w:p w14:paraId="301D7B78">
      <w:pPr>
        <w:rPr>
          <w:rFonts w:hint="default"/>
        </w:rPr>
      </w:pPr>
      <w:r>
        <w:rPr>
          <w:rFonts w:hint="default"/>
        </w:rPr>
        <w:t>Желтый: 10-25% (тревожная зона)</w:t>
      </w:r>
    </w:p>
    <w:p w14:paraId="6821D2CA">
      <w:pPr>
        <w:rPr>
          <w:rFonts w:hint="default"/>
        </w:rPr>
      </w:pPr>
      <w:r>
        <w:rPr>
          <w:rFonts w:hint="default"/>
        </w:rPr>
        <w:t>Красный: более 25% (критический уровень)</w:t>
      </w:r>
    </w:p>
    <w:p w14:paraId="7D3E185F">
      <w:pPr>
        <w:rPr>
          <w:rFonts w:hint="default"/>
        </w:rPr>
      </w:pPr>
    </w:p>
    <w:p w14:paraId="03BA931A">
      <w:pPr>
        <w:rPr>
          <w:rFonts w:hint="default"/>
        </w:rPr>
      </w:pPr>
    </w:p>
    <w:p w14:paraId="0916868B">
      <w:pPr>
        <w:rPr>
          <w:rFonts w:hint="default"/>
        </w:rPr>
      </w:pPr>
      <w:r>
        <w:rPr>
          <w:rFonts w:hint="default"/>
        </w:rPr>
        <w:t>Среднее на ученика: математический анализ с медианой</w:t>
      </w:r>
    </w:p>
    <w:p w14:paraId="4CAE4A1F">
      <w:pPr>
        <w:rPr>
          <w:rFonts w:hint="default"/>
        </w:rPr>
      </w:pPr>
    </w:p>
    <w:p w14:paraId="489DAAB7">
      <w:pPr>
        <w:rPr>
          <w:rFonts w:hint="default"/>
        </w:rPr>
      </w:pPr>
      <w:r>
        <w:rPr>
          <w:rFonts w:hint="default"/>
        </w:rPr>
        <w:t>2. График по месяцам</w:t>
      </w:r>
    </w:p>
    <w:p w14:paraId="019C1C4F">
      <w:pPr>
        <w:rPr>
          <w:rFonts w:hint="default"/>
        </w:rPr>
      </w:pPr>
    </w:p>
    <w:p w14:paraId="026E89CF">
      <w:pPr>
        <w:rPr>
          <w:rFonts w:hint="default"/>
        </w:rPr>
      </w:pPr>
      <w:r>
        <w:rPr>
          <w:rFonts w:hint="default"/>
        </w:rPr>
        <w:t>Визуализация динамики нарушений</w:t>
      </w:r>
    </w:p>
    <w:p w14:paraId="4CB71D0D">
      <w:pPr>
        <w:rPr>
          <w:rFonts w:hint="default"/>
        </w:rPr>
      </w:pPr>
      <w:r>
        <w:rPr>
          <w:rFonts w:hint="default"/>
        </w:rPr>
        <w:t>Интерактивные столбцы с эффектом наведения</w:t>
      </w:r>
    </w:p>
    <w:p w14:paraId="5D15DAC9">
      <w:pPr>
        <w:rPr>
          <w:rFonts w:hint="default"/>
        </w:rPr>
      </w:pPr>
      <w:r>
        <w:rPr>
          <w:rFonts w:hint="default"/>
        </w:rPr>
        <w:t>Отображение точных значений</w:t>
      </w:r>
    </w:p>
    <w:p w14:paraId="6476BF7D">
      <w:pPr>
        <w:rPr>
          <w:rFonts w:hint="default"/>
        </w:rPr>
      </w:pPr>
    </w:p>
    <w:p w14:paraId="2894B2FE">
      <w:pPr>
        <w:rPr>
          <w:rFonts w:hint="default"/>
        </w:rPr>
      </w:pPr>
      <w:r>
        <w:rPr>
          <w:rFonts w:hint="default"/>
        </w:rPr>
        <w:t>3. Тренд и прогноз</w:t>
      </w:r>
    </w:p>
    <w:p w14:paraId="13FA6521">
      <w:pPr>
        <w:rPr>
          <w:rFonts w:hint="default"/>
        </w:rPr>
      </w:pPr>
    </w:p>
    <w:p w14:paraId="296ADA82">
      <w:pPr>
        <w:rPr>
          <w:rFonts w:hint="default"/>
        </w:rPr>
      </w:pPr>
      <w:r>
        <w:rPr>
          <w:rFonts w:hint="default"/>
        </w:rPr>
        <w:t>Линейная регрессия для определения тенденции</w:t>
      </w:r>
    </w:p>
    <w:p w14:paraId="15A6BC13">
      <w:pPr>
        <w:rPr>
          <w:rFonts w:hint="default"/>
        </w:rPr>
      </w:pPr>
      <w:r>
        <w:rPr>
          <w:rFonts w:hint="default"/>
        </w:rPr>
        <w:t>Прогноз на следующий месяц</w:t>
      </w:r>
    </w:p>
    <w:p w14:paraId="4FB9CDB9">
      <w:pPr>
        <w:rPr>
          <w:rFonts w:hint="default"/>
        </w:rPr>
      </w:pPr>
      <w:r>
        <w:rPr>
          <w:rFonts w:hint="default"/>
        </w:rPr>
        <w:t>Классификация тренда:</w:t>
      </w:r>
    </w:p>
    <w:p w14:paraId="1EF67004">
      <w:pPr>
        <w:rPr>
          <w:rFonts w:hint="default"/>
        </w:rPr>
      </w:pPr>
    </w:p>
    <w:p w14:paraId="4575B292">
      <w:pPr>
        <w:rPr>
          <w:rFonts w:hint="default"/>
        </w:rPr>
      </w:pPr>
      <w:r>
        <w:rPr>
          <w:rFonts w:hint="default"/>
        </w:rPr>
        <w:t>Рост (коэффициент больше 0.5)</w:t>
      </w:r>
    </w:p>
    <w:p w14:paraId="54C77B49">
      <w:pPr>
        <w:rPr>
          <w:rFonts w:hint="default"/>
        </w:rPr>
      </w:pPr>
      <w:r>
        <w:rPr>
          <w:rFonts w:hint="default"/>
        </w:rPr>
        <w:t>Снижение (коэффициент меньше -0.5)</w:t>
      </w:r>
    </w:p>
    <w:p w14:paraId="6C005005">
      <w:pPr>
        <w:rPr>
          <w:rFonts w:hint="default"/>
        </w:rPr>
      </w:pPr>
      <w:r>
        <w:rPr>
          <w:rFonts w:hint="default"/>
        </w:rPr>
        <w:t>Стабильный (абсолютное значение коэффициента не более 0.5)</w:t>
      </w:r>
    </w:p>
    <w:p w14:paraId="4533B94F">
      <w:pPr>
        <w:rPr>
          <w:rFonts w:hint="default"/>
        </w:rPr>
      </w:pPr>
    </w:p>
    <w:p w14:paraId="42AC8217">
      <w:pPr>
        <w:rPr>
          <w:rFonts w:hint="default"/>
        </w:rPr>
      </w:pPr>
    </w:p>
    <w:p w14:paraId="70268601">
      <w:pPr>
        <w:rPr>
          <w:rFonts w:hint="default"/>
        </w:rPr>
      </w:pPr>
      <w:r>
        <w:rPr>
          <w:rFonts w:hint="default"/>
        </w:rPr>
        <w:t>Показатель темпа изменений (в месяц)</w:t>
      </w:r>
    </w:p>
    <w:p w14:paraId="14B0598B">
      <w:pPr>
        <w:rPr>
          <w:rFonts w:hint="default"/>
        </w:rPr>
      </w:pPr>
    </w:p>
    <w:p w14:paraId="2E95A648">
      <w:pPr>
        <w:rPr>
          <w:rFonts w:hint="default"/>
        </w:rPr>
      </w:pPr>
      <w:r>
        <w:rPr>
          <w:rFonts w:hint="default"/>
        </w:rPr>
        <w:t>4. Круговая диаграмма</w:t>
      </w:r>
    </w:p>
    <w:p w14:paraId="2917B2D4">
      <w:pPr>
        <w:rPr>
          <w:rFonts w:hint="default"/>
        </w:rPr>
      </w:pPr>
    </w:p>
    <w:p w14:paraId="5FF753BD">
      <w:pPr>
        <w:rPr>
          <w:rFonts w:hint="default"/>
        </w:rPr>
      </w:pPr>
      <w:r>
        <w:rPr>
          <w:rFonts w:hint="default"/>
        </w:rPr>
        <w:t>Распределение нарушений по типам</w:t>
      </w:r>
    </w:p>
    <w:p w14:paraId="1B63090D">
      <w:pPr>
        <w:rPr>
          <w:rFonts w:hint="default"/>
        </w:rPr>
      </w:pPr>
      <w:r>
        <w:rPr>
          <w:rFonts w:hint="default"/>
        </w:rPr>
        <w:t>Процентное соотношение</w:t>
      </w:r>
    </w:p>
    <w:p w14:paraId="6F3D8370">
      <w:pPr>
        <w:rPr>
          <w:rFonts w:hint="default"/>
        </w:rPr>
      </w:pPr>
      <w:r>
        <w:rPr>
          <w:rFonts w:hint="default"/>
        </w:rPr>
        <w:t>Цветовая кодировка типов</w:t>
      </w:r>
    </w:p>
    <w:p w14:paraId="4D9E02B7">
      <w:pPr>
        <w:rPr>
          <w:rFonts w:hint="default"/>
        </w:rPr>
      </w:pPr>
      <w:r>
        <w:rPr>
          <w:rFonts w:hint="default"/>
        </w:rPr>
        <w:t>Центральный счетчик общего количества</w:t>
      </w:r>
    </w:p>
    <w:p w14:paraId="3A3EAB38">
      <w:pPr>
        <w:rPr>
          <w:rFonts w:hint="default"/>
        </w:rPr>
      </w:pPr>
    </w:p>
    <w:p w14:paraId="13E71374">
      <w:pPr>
        <w:rPr>
          <w:rFonts w:hint="default"/>
        </w:rPr>
      </w:pPr>
      <w:r>
        <w:rPr>
          <w:rFonts w:hint="default"/>
        </w:rPr>
        <w:t>5. Топ-5 нарушителей</w:t>
      </w:r>
    </w:p>
    <w:p w14:paraId="4DB2655F">
      <w:pPr>
        <w:rPr>
          <w:rFonts w:hint="default"/>
        </w:rPr>
      </w:pPr>
    </w:p>
    <w:p w14:paraId="6EB1CD8C">
      <w:pPr>
        <w:rPr>
          <w:rFonts w:hint="default"/>
        </w:rPr>
      </w:pPr>
      <w:r>
        <w:rPr>
          <w:rFonts w:hint="default"/>
        </w:rPr>
        <w:t>Рейтинг учащихся с наибольшим количеством нарушений</w:t>
      </w:r>
    </w:p>
    <w:p w14:paraId="17627FA5">
      <w:pPr>
        <w:rPr>
          <w:rFonts w:hint="default"/>
        </w:rPr>
      </w:pPr>
      <w:r>
        <w:rPr>
          <w:rFonts w:hint="default"/>
        </w:rPr>
        <w:t>Прогресс-бары с градиентной окраской:</w:t>
      </w:r>
    </w:p>
    <w:p w14:paraId="18F529C4">
      <w:pPr>
        <w:rPr>
          <w:rFonts w:hint="default"/>
        </w:rPr>
      </w:pPr>
    </w:p>
    <w:p w14:paraId="63D8A5DB">
      <w:pPr>
        <w:rPr>
          <w:rFonts w:hint="default"/>
        </w:rPr>
      </w:pPr>
      <w:r>
        <w:rPr>
          <w:rFonts w:hint="default"/>
        </w:rPr>
        <w:t>1 место - красный цвет</w:t>
      </w:r>
    </w:p>
    <w:p w14:paraId="07B158C2">
      <w:pPr>
        <w:rPr>
          <w:rFonts w:hint="default"/>
        </w:rPr>
      </w:pPr>
      <w:r>
        <w:rPr>
          <w:rFonts w:hint="default"/>
        </w:rPr>
        <w:t>2 место - оранжевый цвет</w:t>
      </w:r>
    </w:p>
    <w:p w14:paraId="7896E959">
      <w:pPr>
        <w:rPr>
          <w:rFonts w:hint="default"/>
        </w:rPr>
      </w:pPr>
      <w:r>
        <w:rPr>
          <w:rFonts w:hint="default"/>
        </w:rPr>
        <w:t>3-5 места - серый цвет</w:t>
      </w:r>
    </w:p>
    <w:p w14:paraId="329D9C1F">
      <w:pPr>
        <w:rPr>
          <w:rFonts w:hint="default"/>
        </w:rPr>
      </w:pPr>
    </w:p>
    <w:p w14:paraId="19978924">
      <w:pPr>
        <w:rPr>
          <w:rFonts w:hint="default"/>
        </w:rPr>
      </w:pPr>
    </w:p>
    <w:p w14:paraId="135765A0">
      <w:pPr>
        <w:rPr>
          <w:rFonts w:hint="default"/>
        </w:rPr>
      </w:pPr>
    </w:p>
    <w:p w14:paraId="2BF2A64E">
      <w:pPr>
        <w:rPr>
          <w:rFonts w:hint="default"/>
        </w:rPr>
      </w:pPr>
      <w:r>
        <w:rPr>
          <w:rFonts w:hint="default"/>
        </w:rPr>
        <w:t>6. Корреляционная матрица</w:t>
      </w:r>
    </w:p>
    <w:p w14:paraId="2353FE75">
      <w:pPr>
        <w:rPr>
          <w:rFonts w:hint="default"/>
        </w:rPr>
      </w:pPr>
    </w:p>
    <w:p w14:paraId="6030CB77">
      <w:pPr>
        <w:rPr>
          <w:rFonts w:hint="default"/>
        </w:rPr>
      </w:pPr>
      <w:r>
        <w:rPr>
          <w:rFonts w:hint="default"/>
        </w:rPr>
        <w:t>Анализ взаимосвязи дня недели и типа нарушения</w:t>
      </w:r>
    </w:p>
    <w:p w14:paraId="71C79602">
      <w:pPr>
        <w:rPr>
          <w:rFonts w:hint="default"/>
        </w:rPr>
      </w:pPr>
      <w:r>
        <w:rPr>
          <w:rFonts w:hint="default"/>
        </w:rPr>
        <w:t>Тепловая карта с интенсивностью цвета</w:t>
      </w:r>
    </w:p>
    <w:p w14:paraId="1A605839">
      <w:pPr>
        <w:rPr>
          <w:rFonts w:hint="default"/>
        </w:rPr>
      </w:pPr>
      <w:r>
        <w:rPr>
          <w:rFonts w:hint="default"/>
        </w:rPr>
        <w:t>Помогает выявить закономерности (например, больше опозданий в понедельник)</w:t>
      </w:r>
    </w:p>
    <w:p w14:paraId="55C94529">
      <w:pPr>
        <w:rPr>
          <w:rFonts w:hint="default"/>
        </w:rPr>
      </w:pPr>
    </w:p>
    <w:p w14:paraId="27576792">
      <w:pPr>
        <w:rPr>
          <w:rFonts w:hint="default"/>
        </w:rPr>
      </w:pPr>
      <w:r>
        <w:rPr>
          <w:rFonts w:hint="default"/>
        </w:rPr>
        <w:t>7. Статистика по типам</w:t>
      </w:r>
    </w:p>
    <w:p w14:paraId="0AB61A70">
      <w:pPr>
        <w:rPr>
          <w:rFonts w:hint="default"/>
        </w:rPr>
      </w:pPr>
    </w:p>
    <w:p w14:paraId="44A639F1">
      <w:pPr>
        <w:rPr>
          <w:rFonts w:hint="default"/>
        </w:rPr>
      </w:pPr>
      <w:r>
        <w:rPr>
          <w:rFonts w:hint="default"/>
        </w:rPr>
        <w:t>Детальная разбивка всех категорий нарушений</w:t>
      </w:r>
    </w:p>
    <w:p w14:paraId="1EB4EB16">
      <w:pPr>
        <w:rPr>
          <w:rFonts w:hint="default"/>
        </w:rPr>
      </w:pPr>
      <w:r>
        <w:rPr>
          <w:rFonts w:hint="default"/>
        </w:rPr>
        <w:t>Сортировка от большего к меньшему</w:t>
      </w:r>
    </w:p>
    <w:p w14:paraId="50CD210B">
      <w:pPr>
        <w:rPr>
          <w:rFonts w:hint="default"/>
        </w:rPr>
      </w:pPr>
      <w:r>
        <w:rPr>
          <w:rFonts w:hint="default"/>
        </w:rPr>
        <w:t>Цветовые индикаторы</w:t>
      </w:r>
    </w:p>
    <w:p w14:paraId="2675A502">
      <w:pPr>
        <w:rPr>
          <w:rFonts w:hint="default"/>
        </w:rPr>
      </w:pPr>
    </w:p>
    <w:p w14:paraId="2731B0D6">
      <w:pPr>
        <w:rPr>
          <w:rFonts w:hint="default"/>
        </w:rPr>
      </w:pPr>
      <w:r>
        <w:rPr>
          <w:rFonts w:hint="default"/>
        </w:rPr>
        <w:t>8. История нарушений</w:t>
      </w:r>
    </w:p>
    <w:p w14:paraId="748EFB92">
      <w:pPr>
        <w:rPr>
          <w:rFonts w:hint="default"/>
        </w:rPr>
      </w:pPr>
    </w:p>
    <w:p w14:paraId="248AAAD7">
      <w:pPr>
        <w:rPr>
          <w:rFonts w:hint="default"/>
        </w:rPr>
      </w:pPr>
      <w:r>
        <w:rPr>
          <w:rFonts w:hint="default"/>
        </w:rPr>
        <w:t>Полная хронология в табличном виде</w:t>
      </w:r>
    </w:p>
    <w:p w14:paraId="1D635613">
      <w:pPr>
        <w:rPr>
          <w:rFonts w:hint="default"/>
        </w:rPr>
      </w:pPr>
      <w:r>
        <w:rPr>
          <w:rFonts w:hint="default"/>
        </w:rPr>
        <w:t>Фильтрация по годам</w:t>
      </w:r>
    </w:p>
    <w:p w14:paraId="2257B17A">
      <w:pPr>
        <w:rPr>
          <w:rFonts w:hint="default"/>
        </w:rPr>
      </w:pPr>
      <w:r>
        <w:rPr>
          <w:rFonts w:hint="default"/>
        </w:rPr>
        <w:t>Возможность удаления записей</w:t>
      </w:r>
    </w:p>
    <w:p w14:paraId="48786019">
      <w:pPr>
        <w:rPr>
          <w:rFonts w:hint="default"/>
        </w:rPr>
      </w:pPr>
      <w:r>
        <w:rPr>
          <w:rFonts w:hint="default"/>
        </w:rPr>
        <w:t>Цветовая маркировка типов</w:t>
      </w:r>
    </w:p>
    <w:p w14:paraId="33B7B6EE">
      <w:pPr>
        <w:rPr>
          <w:rFonts w:hint="default"/>
        </w:rPr>
      </w:pPr>
    </w:p>
    <w:p w14:paraId="68D8E0C7">
      <w:pPr>
        <w:rPr>
          <w:rFonts w:hint="default"/>
        </w:rPr>
      </w:pPr>
    </w:p>
    <w:p w14:paraId="3CA4D4C0">
      <w:pPr>
        <w:rPr>
          <w:rFonts w:hint="default"/>
        </w:rPr>
      </w:pPr>
      <w:r>
        <w:rPr>
          <w:rFonts w:hint="default"/>
        </w:rPr>
        <w:t>Поиск и индивидуальная статистика</w:t>
      </w:r>
    </w:p>
    <w:p w14:paraId="11DEBF0C">
      <w:pPr>
        <w:rPr>
          <w:rFonts w:hint="default"/>
        </w:rPr>
      </w:pPr>
      <w:r>
        <w:rPr>
          <w:rFonts w:hint="default"/>
        </w:rPr>
        <w:t>При поиске по ученику система показывает:</w:t>
      </w:r>
    </w:p>
    <w:p w14:paraId="1BAEBD14">
      <w:pPr>
        <w:rPr>
          <w:rFonts w:hint="default"/>
        </w:rPr>
      </w:pPr>
    </w:p>
    <w:p w14:paraId="70E92072">
      <w:pPr>
        <w:rPr>
          <w:rFonts w:hint="default"/>
        </w:rPr>
      </w:pPr>
      <w:r>
        <w:rPr>
          <w:rFonts w:hint="default"/>
        </w:rPr>
        <w:t>Общую статистику:</w:t>
      </w:r>
    </w:p>
    <w:p w14:paraId="70D4927E">
      <w:pPr>
        <w:rPr>
          <w:rFonts w:hint="default"/>
        </w:rPr>
      </w:pPr>
    </w:p>
    <w:p w14:paraId="3F4EBABB">
      <w:pPr>
        <w:rPr>
          <w:rFonts w:hint="default"/>
        </w:rPr>
      </w:pPr>
      <w:r>
        <w:rPr>
          <w:rFonts w:hint="default"/>
        </w:rPr>
        <w:t>Всего нарушений за все время</w:t>
      </w:r>
    </w:p>
    <w:p w14:paraId="2218A9A1">
      <w:pPr>
        <w:rPr>
          <w:rFonts w:hint="default"/>
        </w:rPr>
      </w:pPr>
      <w:r>
        <w:rPr>
          <w:rFonts w:hint="default"/>
        </w:rPr>
        <w:t>Дата первого нарушения</w:t>
      </w:r>
    </w:p>
    <w:p w14:paraId="461D0612">
      <w:pPr>
        <w:rPr>
          <w:rFonts w:hint="default"/>
        </w:rPr>
      </w:pPr>
      <w:r>
        <w:rPr>
          <w:rFonts w:hint="default"/>
        </w:rPr>
        <w:t>Дата последнего нарушения</w:t>
      </w:r>
    </w:p>
    <w:p w14:paraId="17B244ED">
      <w:pPr>
        <w:rPr>
          <w:rFonts w:hint="default"/>
        </w:rPr>
      </w:pPr>
    </w:p>
    <w:p w14:paraId="5328E0C2">
      <w:pPr>
        <w:rPr>
          <w:rFonts w:hint="default"/>
        </w:rPr>
      </w:pPr>
    </w:p>
    <w:p w14:paraId="63A3636D">
      <w:pPr>
        <w:rPr>
          <w:rFonts w:hint="default"/>
        </w:rPr>
      </w:pPr>
      <w:r>
        <w:rPr>
          <w:rFonts w:hint="default"/>
        </w:rPr>
        <w:t>Разбивку по годам: сколько нарушений в каждом году</w:t>
      </w:r>
    </w:p>
    <w:p w14:paraId="24F53399">
      <w:pPr>
        <w:rPr>
          <w:rFonts w:hint="default"/>
        </w:rPr>
      </w:pPr>
      <w:r>
        <w:rPr>
          <w:rFonts w:hint="default"/>
        </w:rPr>
        <w:t>Разбивку по типам: какие нарушения преобладают</w:t>
      </w:r>
    </w:p>
    <w:p w14:paraId="6374D12E">
      <w:pPr>
        <w:rPr>
          <w:rFonts w:hint="default"/>
        </w:rPr>
      </w:pPr>
      <w:r>
        <w:rPr>
          <w:rFonts w:hint="default"/>
        </w:rPr>
        <w:t>Последние 10 нарушений: хронология с деталями</w:t>
      </w:r>
    </w:p>
    <w:p w14:paraId="7D5D0369">
      <w:pPr>
        <w:rPr>
          <w:rFonts w:hint="default"/>
        </w:rPr>
      </w:pPr>
    </w:p>
    <w:p w14:paraId="6CE04DAC">
      <w:pPr>
        <w:rPr>
          <w:rFonts w:hint="default"/>
        </w:rPr>
      </w:pPr>
    </w:p>
    <w:p w14:paraId="6BD103ED">
      <w:pPr>
        <w:rPr>
          <w:rFonts w:hint="default"/>
        </w:rPr>
      </w:pPr>
      <w:r>
        <w:rPr>
          <w:rFonts w:hint="default"/>
        </w:rPr>
        <w:t>Экспорт данных</w:t>
      </w:r>
    </w:p>
    <w:p w14:paraId="6588A7AA">
      <w:pPr>
        <w:rPr>
          <w:rFonts w:hint="default"/>
        </w:rPr>
      </w:pPr>
      <w:r>
        <w:rPr>
          <w:rFonts w:hint="default"/>
        </w:rPr>
        <w:t>CSV-экспорт</w:t>
      </w:r>
    </w:p>
    <w:p w14:paraId="659E7FC5">
      <w:pPr>
        <w:rPr>
          <w:rFonts w:hint="default"/>
        </w:rPr>
      </w:pPr>
      <w:r>
        <w:rPr>
          <w:rFonts w:hint="default"/>
        </w:rPr>
        <w:t>Базовая таблица с полями:</w:t>
      </w:r>
    </w:p>
    <w:p w14:paraId="0712FEFA">
      <w:pPr>
        <w:rPr>
          <w:rFonts w:hint="default"/>
        </w:rPr>
      </w:pPr>
    </w:p>
    <w:p w14:paraId="30824E69">
      <w:pPr>
        <w:rPr>
          <w:rFonts w:hint="default"/>
        </w:rPr>
      </w:pPr>
      <w:r>
        <w:rPr>
          <w:rFonts w:hint="default"/>
        </w:rPr>
        <w:t>Дата</w:t>
      </w:r>
    </w:p>
    <w:p w14:paraId="24CFCF91">
      <w:pPr>
        <w:rPr>
          <w:rFonts w:hint="default"/>
        </w:rPr>
      </w:pPr>
      <w:r>
        <w:rPr>
          <w:rFonts w:hint="default"/>
        </w:rPr>
        <w:t>Время</w:t>
      </w:r>
    </w:p>
    <w:p w14:paraId="740CEA88">
      <w:pPr>
        <w:rPr>
          <w:rFonts w:hint="default"/>
        </w:rPr>
      </w:pPr>
      <w:r>
        <w:rPr>
          <w:rFonts w:hint="default"/>
        </w:rPr>
        <w:t>Ученик</w:t>
      </w:r>
    </w:p>
    <w:p w14:paraId="379850ED">
      <w:pPr>
        <w:rPr>
          <w:rFonts w:hint="default"/>
        </w:rPr>
      </w:pPr>
      <w:r>
        <w:rPr>
          <w:rFonts w:hint="default"/>
        </w:rPr>
        <w:t>Тип нарушения</w:t>
      </w:r>
    </w:p>
    <w:p w14:paraId="302C3246">
      <w:pPr>
        <w:rPr>
          <w:rFonts w:hint="default"/>
        </w:rPr>
      </w:pPr>
    </w:p>
    <w:p w14:paraId="04411977">
      <w:pPr>
        <w:rPr>
          <w:rFonts w:hint="default"/>
        </w:rPr>
      </w:pPr>
      <w:r>
        <w:rPr>
          <w:rFonts w:hint="default"/>
        </w:rPr>
        <w:t>Excel-экспорт (расширенный)</w:t>
      </w:r>
    </w:p>
    <w:p w14:paraId="4E9F7B4B">
      <w:pPr>
        <w:rPr>
          <w:rFonts w:hint="default"/>
        </w:rPr>
      </w:pPr>
      <w:r>
        <w:rPr>
          <w:rFonts w:hint="default"/>
        </w:rPr>
        <w:t>Многостраничный отчет с 4 листами:</w:t>
      </w:r>
    </w:p>
    <w:p w14:paraId="24D23FD9">
      <w:pPr>
        <w:rPr>
          <w:rFonts w:hint="default"/>
        </w:rPr>
      </w:pPr>
      <w:r>
        <w:rPr>
          <w:rFonts w:hint="default"/>
        </w:rPr>
        <w:t>Лист 1: История нарушений</w:t>
      </w:r>
    </w:p>
    <w:p w14:paraId="2F4F6DBA">
      <w:pPr>
        <w:rPr>
          <w:rFonts w:hint="default"/>
        </w:rPr>
      </w:pPr>
    </w:p>
    <w:p w14:paraId="68DCE34F">
      <w:pPr>
        <w:rPr>
          <w:rFonts w:hint="default"/>
        </w:rPr>
      </w:pPr>
      <w:r>
        <w:rPr>
          <w:rFonts w:hint="default"/>
        </w:rPr>
        <w:t>Все записи с дополнительными полями</w:t>
      </w:r>
    </w:p>
    <w:p w14:paraId="10566740">
      <w:pPr>
        <w:rPr>
          <w:rFonts w:hint="default"/>
        </w:rPr>
      </w:pPr>
      <w:r>
        <w:rPr>
          <w:rFonts w:hint="default"/>
        </w:rPr>
        <w:t>День недели</w:t>
      </w:r>
    </w:p>
    <w:p w14:paraId="583AF59A">
      <w:pPr>
        <w:rPr>
          <w:rFonts w:hint="default"/>
        </w:rPr>
      </w:pPr>
      <w:r>
        <w:rPr>
          <w:rFonts w:hint="default"/>
        </w:rPr>
        <w:t>Месяц</w:t>
      </w:r>
    </w:p>
    <w:p w14:paraId="2657F981">
      <w:pPr>
        <w:rPr>
          <w:rFonts w:hint="default"/>
        </w:rPr>
      </w:pPr>
    </w:p>
    <w:p w14:paraId="45B77027">
      <w:pPr>
        <w:rPr>
          <w:rFonts w:hint="default"/>
        </w:rPr>
      </w:pPr>
      <w:r>
        <w:rPr>
          <w:rFonts w:hint="default"/>
        </w:rPr>
        <w:t>Лист 2: Статистика по ученикам</w:t>
      </w:r>
    </w:p>
    <w:p w14:paraId="6FDBEED8">
      <w:pPr>
        <w:rPr>
          <w:rFonts w:hint="default"/>
        </w:rPr>
      </w:pPr>
    </w:p>
    <w:p w14:paraId="38819C26">
      <w:pPr>
        <w:rPr>
          <w:rFonts w:hint="default"/>
        </w:rPr>
      </w:pPr>
      <w:r>
        <w:rPr>
          <w:rFonts w:hint="default"/>
        </w:rPr>
        <w:t>Рейтинг всех нарушителей</w:t>
      </w:r>
    </w:p>
    <w:p w14:paraId="3CD2F801">
      <w:pPr>
        <w:rPr>
          <w:rFonts w:hint="default"/>
        </w:rPr>
      </w:pPr>
      <w:r>
        <w:rPr>
          <w:rFonts w:hint="default"/>
        </w:rPr>
        <w:t>Всего нарушений</w:t>
      </w:r>
    </w:p>
    <w:p w14:paraId="29B65858">
      <w:pPr>
        <w:rPr>
          <w:rFonts w:hint="default"/>
        </w:rPr>
      </w:pPr>
      <w:r>
        <w:rPr>
          <w:rFonts w:hint="default"/>
        </w:rPr>
        <w:t>Нарушений в текущем году</w:t>
      </w:r>
    </w:p>
    <w:p w14:paraId="31598F4D">
      <w:pPr>
        <w:rPr>
          <w:rFonts w:hint="default"/>
        </w:rPr>
      </w:pPr>
      <w:r>
        <w:rPr>
          <w:rFonts w:hint="default"/>
        </w:rPr>
        <w:t>Процент от общего количества</w:t>
      </w:r>
    </w:p>
    <w:p w14:paraId="6BB75867">
      <w:pPr>
        <w:rPr>
          <w:rFonts w:hint="default"/>
        </w:rPr>
      </w:pPr>
    </w:p>
    <w:p w14:paraId="455677BA">
      <w:pPr>
        <w:rPr>
          <w:rFonts w:hint="default"/>
        </w:rPr>
      </w:pPr>
      <w:r>
        <w:rPr>
          <w:rFonts w:hint="default"/>
        </w:rPr>
        <w:t>Лист 3: Статистика по типам</w:t>
      </w:r>
    </w:p>
    <w:p w14:paraId="7A82FB1F">
      <w:pPr>
        <w:rPr>
          <w:rFonts w:hint="default"/>
        </w:rPr>
      </w:pPr>
    </w:p>
    <w:p w14:paraId="78F26DA1">
      <w:pPr>
        <w:rPr>
          <w:rFonts w:hint="default"/>
        </w:rPr>
      </w:pPr>
      <w:r>
        <w:rPr>
          <w:rFonts w:hint="default"/>
        </w:rPr>
        <w:t>Количество каждого типа нарушений</w:t>
      </w:r>
    </w:p>
    <w:p w14:paraId="306F205B">
      <w:pPr>
        <w:rPr>
          <w:rFonts w:hint="default"/>
        </w:rPr>
      </w:pPr>
      <w:r>
        <w:rPr>
          <w:rFonts w:hint="default"/>
        </w:rPr>
        <w:t>Процентное соотношение</w:t>
      </w:r>
    </w:p>
    <w:p w14:paraId="1DAB7972">
      <w:pPr>
        <w:rPr>
          <w:rFonts w:hint="default"/>
        </w:rPr>
      </w:pPr>
    </w:p>
    <w:p w14:paraId="5D5872D4">
      <w:pPr>
        <w:rPr>
          <w:rFonts w:hint="default"/>
        </w:rPr>
      </w:pPr>
      <w:r>
        <w:rPr>
          <w:rFonts w:hint="default"/>
        </w:rPr>
        <w:t>Лист 4: Статистика по месяцам</w:t>
      </w:r>
    </w:p>
    <w:p w14:paraId="20F7941B">
      <w:pPr>
        <w:rPr>
          <w:rFonts w:hint="default"/>
        </w:rPr>
      </w:pPr>
    </w:p>
    <w:p w14:paraId="43A7384A">
      <w:pPr>
        <w:rPr>
          <w:rFonts w:hint="default"/>
        </w:rPr>
      </w:pPr>
      <w:r>
        <w:rPr>
          <w:rFonts w:hint="default"/>
        </w:rPr>
        <w:t>Помесячная разбивка</w:t>
      </w:r>
    </w:p>
    <w:p w14:paraId="31F7C066">
      <w:pPr>
        <w:rPr>
          <w:rFonts w:hint="default"/>
        </w:rPr>
      </w:pPr>
      <w:r>
        <w:rPr>
          <w:rFonts w:hint="default"/>
        </w:rPr>
        <w:t>Количество нарушений в каждом месяце</w:t>
      </w:r>
    </w:p>
    <w:p w14:paraId="5078CC91">
      <w:pPr>
        <w:rPr>
          <w:rFonts w:hint="default"/>
        </w:rPr>
      </w:pPr>
    </w:p>
    <w:p w14:paraId="51CC69E8">
      <w:pPr>
        <w:rPr>
          <w:rFonts w:hint="default"/>
        </w:rPr>
      </w:pPr>
    </w:p>
    <w:p w14:paraId="33E47057">
      <w:pPr>
        <w:rPr>
          <w:rFonts w:hint="default"/>
        </w:rPr>
      </w:pPr>
      <w:r>
        <w:rPr>
          <w:rFonts w:hint="default"/>
        </w:rPr>
        <w:t>Математические методы</w:t>
      </w:r>
    </w:p>
    <w:p w14:paraId="4910598C">
      <w:pPr>
        <w:rPr>
          <w:rFonts w:hint="default"/>
        </w:rPr>
      </w:pPr>
    </w:p>
    <w:p w14:paraId="553AEFAE">
      <w:pPr>
        <w:rPr>
          <w:rFonts w:hint="default"/>
        </w:rPr>
      </w:pPr>
      <w:r>
        <w:rPr>
          <w:rFonts w:hint="default"/>
        </w:rPr>
        <w:t>Описательная статистика: среднее, медиана, проценты</w:t>
      </w:r>
    </w:p>
    <w:p w14:paraId="6AE5DEF9">
      <w:pPr>
        <w:rPr>
          <w:rFonts w:hint="default"/>
        </w:rPr>
      </w:pPr>
      <w:r>
        <w:rPr>
          <w:rFonts w:hint="default"/>
        </w:rPr>
        <w:t>Линейная регрессия: метод наименьших квадратов для прогнозирования</w:t>
      </w:r>
    </w:p>
    <w:p w14:paraId="29DEF9DA">
      <w:pPr>
        <w:rPr>
          <w:rFonts w:hint="default"/>
        </w:rPr>
      </w:pPr>
      <w:r>
        <w:rPr>
          <w:rFonts w:hint="default"/>
        </w:rPr>
        <w:t>Нормализация данных: для визуализации графиков и тепловых карт</w:t>
      </w:r>
    </w:p>
    <w:p w14:paraId="5740CA84">
      <w:pPr>
        <w:rPr>
          <w:rFonts w:hint="default"/>
        </w:rPr>
      </w:pPr>
      <w:r>
        <w:rPr>
          <w:rFonts w:hint="default"/>
        </w:rPr>
        <w:t>Геометрические преобразования: полярные координаты в декартовы для круговых диаграмм</w:t>
      </w:r>
    </w:p>
    <w:p w14:paraId="5FA3F6C8">
      <w:pPr>
        <w:rPr>
          <w:rFonts w:hint="default"/>
        </w:rPr>
      </w:pPr>
      <w:r>
        <w:rPr>
          <w:rFonts w:hint="default"/>
        </w:rPr>
        <w:t>Корреляционный анализ: частотная матрица для выявления закономерностей</w:t>
      </w:r>
    </w:p>
    <w:p w14:paraId="57F57A4E">
      <w:pPr>
        <w:rPr>
          <w:rFonts w:hint="default"/>
        </w:rPr>
      </w:pPr>
    </w:p>
    <w:p w14:paraId="4F49AE67">
      <w:pPr>
        <w:rPr>
          <w:rFonts w:hint="default"/>
        </w:rPr>
      </w:pPr>
    </w:p>
    <w:p w14:paraId="478BC225">
      <w:pPr>
        <w:rPr>
          <w:rFonts w:hint="default"/>
        </w:rPr>
      </w:pPr>
      <w:r>
        <w:rPr>
          <w:rFonts w:hint="default"/>
        </w:rPr>
        <w:t>Технологии и дизайн</w:t>
      </w:r>
    </w:p>
    <w:p w14:paraId="772ADF5F">
      <w:pPr>
        <w:rPr>
          <w:rFonts w:hint="default"/>
        </w:rPr>
      </w:pPr>
    </w:p>
    <w:p w14:paraId="52604935">
      <w:pPr>
        <w:rPr>
          <w:rFonts w:hint="default"/>
        </w:rPr>
      </w:pPr>
      <w:r>
        <w:rPr>
          <w:rFonts w:hint="default"/>
        </w:rPr>
        <w:t>Frontend: HTML5, JavaScript (Vanilla)</w:t>
      </w:r>
    </w:p>
    <w:p w14:paraId="2ACB5EC1">
      <w:pPr>
        <w:rPr>
          <w:rFonts w:hint="default"/>
        </w:rPr>
      </w:pPr>
      <w:r>
        <w:rPr>
          <w:rFonts w:hint="default"/>
        </w:rPr>
        <w:t>Styling: Tailwind CSS (CDN)</w:t>
      </w:r>
    </w:p>
    <w:p w14:paraId="6E9043B7">
      <w:pPr>
        <w:rPr>
          <w:rFonts w:hint="default"/>
        </w:rPr>
      </w:pPr>
      <w:r>
        <w:rPr>
          <w:rFonts w:hint="default"/>
        </w:rPr>
        <w:t>Хранение данных: LocalStorage (браузер)</w:t>
      </w:r>
    </w:p>
    <w:p w14:paraId="40A4F544">
      <w:pPr>
        <w:rPr>
          <w:rFonts w:hint="default"/>
        </w:rPr>
      </w:pPr>
      <w:r>
        <w:rPr>
          <w:rFonts w:hint="default"/>
        </w:rPr>
        <w:t>Визуализация: SVG, CSS3 animations</w:t>
      </w:r>
    </w:p>
    <w:p w14:paraId="595C6000">
      <w:pPr>
        <w:rPr>
          <w:rFonts w:hint="default"/>
        </w:rPr>
      </w:pPr>
      <w:r>
        <w:rPr>
          <w:rFonts w:hint="default"/>
        </w:rPr>
        <w:t>Адаптивность: Mobile-first responsive design</w:t>
      </w:r>
    </w:p>
    <w:p w14:paraId="2888E85E">
      <w:pPr>
        <w:rPr>
          <w:rFonts w:hint="default"/>
        </w:rPr>
      </w:pPr>
    </w:p>
    <w:p w14:paraId="624374B3">
      <w:pPr>
        <w:rPr>
          <w:rFonts w:hint="default"/>
        </w:rPr>
      </w:pPr>
      <w:r>
        <w:rPr>
          <w:rFonts w:hint="default"/>
        </w:rPr>
        <w:t>Цветовая палитра:</w:t>
      </w:r>
    </w:p>
    <w:p w14:paraId="28435EE3">
      <w:pPr>
        <w:rPr>
          <w:rFonts w:hint="default"/>
        </w:rPr>
      </w:pPr>
    </w:p>
    <w:p w14:paraId="64F1AD07">
      <w:pPr>
        <w:rPr>
          <w:rFonts w:hint="default"/>
        </w:rPr>
      </w:pPr>
      <w:r>
        <w:rPr>
          <w:rFonts w:hint="default"/>
        </w:rPr>
        <w:t>Основной: Индиго (#4f46e5)</w:t>
      </w:r>
    </w:p>
    <w:p w14:paraId="2F284815">
      <w:pPr>
        <w:rPr>
          <w:rFonts w:hint="default"/>
        </w:rPr>
      </w:pPr>
      <w:r>
        <w:rPr>
          <w:rFonts w:hint="default"/>
        </w:rPr>
        <w:t>Акценты: Синий, Красный, Зеленый, Фиолетовый</w:t>
      </w:r>
    </w:p>
    <w:p w14:paraId="6A2EA2D2">
      <w:pPr>
        <w:rPr>
          <w:rFonts w:hint="default"/>
        </w:rPr>
      </w:pPr>
      <w:r>
        <w:rPr>
          <w:rFonts w:hint="default"/>
        </w:rPr>
        <w:t>Фон: Градиент от голубого к индиго</w:t>
      </w:r>
    </w:p>
    <w:p w14:paraId="711E9DDA">
      <w:pPr>
        <w:rPr>
          <w:rFonts w:hint="default"/>
        </w:rPr>
      </w:pPr>
    </w:p>
    <w:p w14:paraId="3517379F">
      <w:pPr>
        <w:rPr>
          <w:rFonts w:hint="default"/>
        </w:rPr>
      </w:pPr>
    </w:p>
    <w:p w14:paraId="0C657D47">
      <w:pPr>
        <w:rPr>
          <w:rFonts w:hint="default"/>
        </w:rPr>
      </w:pPr>
      <w:r>
        <w:rPr>
          <w:rFonts w:hint="default"/>
        </w:rPr>
        <w:t>Преимущества системы</w:t>
      </w:r>
    </w:p>
    <w:p w14:paraId="7A848AF6">
      <w:pPr>
        <w:rPr>
          <w:rFonts w:hint="default"/>
        </w:rPr>
      </w:pPr>
    </w:p>
    <w:p w14:paraId="148F40A3">
      <w:pPr>
        <w:rPr>
          <w:rFonts w:hint="default"/>
        </w:rPr>
      </w:pPr>
      <w:r>
        <w:rPr>
          <w:rFonts w:hint="default"/>
        </w:rPr>
        <w:t>Без серверной части - работает полностью в браузере</w:t>
      </w:r>
    </w:p>
    <w:p w14:paraId="3A31A91D">
      <w:pPr>
        <w:rPr>
          <w:rFonts w:hint="default"/>
        </w:rPr>
      </w:pPr>
      <w:r>
        <w:rPr>
          <w:rFonts w:hint="default"/>
        </w:rPr>
        <w:t>Мгновенная работа - нет задержек на запросы</w:t>
      </w:r>
    </w:p>
    <w:p w14:paraId="0C536F91">
      <w:pPr>
        <w:rPr>
          <w:rFonts w:hint="default"/>
        </w:rPr>
      </w:pPr>
      <w:r>
        <w:rPr>
          <w:rFonts w:hint="default"/>
        </w:rPr>
        <w:t>Приватность - данные хранятся локально</w:t>
      </w:r>
    </w:p>
    <w:p w14:paraId="10C59837">
      <w:pPr>
        <w:rPr>
          <w:rFonts w:hint="default"/>
        </w:rPr>
      </w:pPr>
      <w:r>
        <w:rPr>
          <w:rFonts w:hint="default"/>
        </w:rPr>
        <w:t>Кроссплатформенность - работает на всех устройствах</w:t>
      </w:r>
    </w:p>
    <w:p w14:paraId="0CECF8D6">
      <w:pPr>
        <w:rPr>
          <w:rFonts w:hint="default"/>
        </w:rPr>
      </w:pPr>
      <w:r>
        <w:rPr>
          <w:rFonts w:hint="default"/>
        </w:rPr>
        <w:t>Не требует установки - открыл и пользуешься</w:t>
      </w:r>
    </w:p>
    <w:p w14:paraId="05E0B121">
      <w:pPr>
        <w:rPr>
          <w:rFonts w:hint="default"/>
        </w:rPr>
      </w:pPr>
      <w:r>
        <w:rPr>
          <w:rFonts w:hint="default"/>
        </w:rPr>
        <w:t>Бесплатно - нет расходов на хостинг</w:t>
      </w:r>
    </w:p>
    <w:p w14:paraId="475431B2">
      <w:pPr>
        <w:rPr>
          <w:rFonts w:hint="default"/>
        </w:rPr>
      </w:pPr>
      <w:r>
        <w:rPr>
          <w:rFonts w:hint="default"/>
        </w:rPr>
        <w:t>Интуитивный интерфейс - минимальное обучение</w:t>
      </w:r>
    </w:p>
    <w:p w14:paraId="20393F25">
      <w:pPr>
        <w:rPr>
          <w:rFonts w:hint="default"/>
        </w:rPr>
      </w:pPr>
      <w:r>
        <w:rPr>
          <w:rFonts w:hint="default"/>
        </w:rPr>
        <w:t>Богатая аналитика - профессиональные инструменты анализа</w:t>
      </w:r>
    </w:p>
    <w:p w14:paraId="4F846DEB">
      <w:pPr>
        <w:rPr>
          <w:rFonts w:hint="default"/>
        </w:rPr>
      </w:pPr>
    </w:p>
    <w:p w14:paraId="357D4C04">
      <w:pPr>
        <w:rPr>
          <w:rFonts w:hint="default"/>
        </w:rPr>
      </w:pPr>
    </w:p>
    <w:p w14:paraId="7F8CA5C3">
      <w:pPr>
        <w:rPr>
          <w:rFonts w:hint="default"/>
        </w:rPr>
      </w:pPr>
      <w:r>
        <w:rPr>
          <w:rFonts w:hint="default"/>
        </w:rPr>
        <w:t>Примеры использования</w:t>
      </w:r>
    </w:p>
    <w:p w14:paraId="0655ABA6">
      <w:pPr>
        <w:rPr>
          <w:rFonts w:hint="default"/>
        </w:rPr>
      </w:pPr>
    </w:p>
    <w:p w14:paraId="0E821C3D">
      <w:pPr>
        <w:rPr>
          <w:rFonts w:hint="default"/>
        </w:rPr>
      </w:pPr>
      <w:r>
        <w:rPr>
          <w:rFonts w:hint="default"/>
        </w:rPr>
        <w:t>Ежедневный мониторинг: завуч добавляет нарушения в течение дня</w:t>
      </w:r>
    </w:p>
    <w:p w14:paraId="081479D3">
      <w:pPr>
        <w:rPr>
          <w:rFonts w:hint="default"/>
        </w:rPr>
      </w:pPr>
      <w:r>
        <w:rPr>
          <w:rFonts w:hint="default"/>
        </w:rPr>
        <w:t>Еженедельный анализ: просмотр трендов и топ-нарушителей</w:t>
      </w:r>
    </w:p>
    <w:p w14:paraId="0A779F8F">
      <w:pPr>
        <w:rPr>
          <w:rFonts w:hint="default"/>
        </w:rPr>
      </w:pPr>
      <w:r>
        <w:rPr>
          <w:rFonts w:hint="default"/>
        </w:rPr>
        <w:t>Родительские собрания: экспорт статистики по конкретному ученику</w:t>
      </w:r>
    </w:p>
    <w:p w14:paraId="456A581B">
      <w:pPr>
        <w:rPr>
          <w:rFonts w:hint="default"/>
        </w:rPr>
      </w:pPr>
      <w:r>
        <w:rPr>
          <w:rFonts w:hint="default"/>
        </w:rPr>
        <w:t>Годовые отчеты: экспорт в Excel с полной аналитикой</w:t>
      </w:r>
    </w:p>
    <w:p w14:paraId="773C7F52">
      <w:pPr>
        <w:rPr>
          <w:rFonts w:hint="default"/>
        </w:rPr>
      </w:pPr>
      <w:r>
        <w:rPr>
          <w:rFonts w:hint="default"/>
        </w:rPr>
        <w:t>Профилактическая работа: выявление закономерностей (когда и какие нарушения чаще)</w:t>
      </w:r>
    </w:p>
    <w:p w14:paraId="5B32C7D9">
      <w:pPr>
        <w:rPr>
          <w:rFonts w:hint="default"/>
        </w:rPr>
      </w:pPr>
    </w:p>
    <w:p w14:paraId="4E6755F6">
      <w:pPr>
        <w:rPr>
          <w:rFonts w:hint="default"/>
        </w:rPr>
      </w:pPr>
    </w:p>
    <w:p w14:paraId="719CE8AB">
      <w:pPr>
        <w:rPr>
          <w:rFonts w:hint="default"/>
        </w:rPr>
      </w:pPr>
      <w:r>
        <w:rPr>
          <w:rFonts w:hint="default"/>
        </w:rPr>
        <w:t>Потенциал развития</w:t>
      </w:r>
    </w:p>
    <w:p w14:paraId="7433A2D4">
      <w:pPr>
        <w:rPr>
          <w:rFonts w:hint="default"/>
        </w:rPr>
      </w:pPr>
    </w:p>
    <w:p w14:paraId="22A1CB02">
      <w:pPr>
        <w:rPr>
          <w:rFonts w:hint="default"/>
        </w:rPr>
      </w:pPr>
      <w:r>
        <w:rPr>
          <w:rFonts w:hint="default"/>
        </w:rPr>
        <w:t>Добавление классов и параллелей</w:t>
      </w:r>
    </w:p>
    <w:p w14:paraId="0B3C47CA">
      <w:pPr>
        <w:rPr>
          <w:rFonts w:hint="default"/>
        </w:rPr>
      </w:pPr>
      <w:r>
        <w:rPr>
          <w:rFonts w:hint="default"/>
        </w:rPr>
        <w:t>Интеграция с электронным журналом</w:t>
      </w:r>
    </w:p>
    <w:p w14:paraId="62034234">
      <w:pPr>
        <w:rPr>
          <w:rFonts w:hint="default"/>
        </w:rPr>
      </w:pPr>
      <w:r>
        <w:rPr>
          <w:rFonts w:hint="default"/>
        </w:rPr>
        <w:t>Уведомления родителям</w:t>
      </w:r>
    </w:p>
    <w:p w14:paraId="3E3CF354">
      <w:pPr>
        <w:rPr>
          <w:rFonts w:hint="default"/>
        </w:rPr>
      </w:pPr>
      <w:r>
        <w:rPr>
          <w:rFonts w:hint="default"/>
        </w:rPr>
        <w:t>Система баллов и рейтингов</w:t>
      </w:r>
    </w:p>
    <w:p w14:paraId="28430739">
      <w:pPr>
        <w:rPr>
          <w:rFonts w:hint="default"/>
        </w:rPr>
      </w:pPr>
      <w:r>
        <w:rPr>
          <w:rFonts w:hint="default"/>
        </w:rPr>
        <w:t>Экспорт графиков в PNG/PDF</w:t>
      </w:r>
    </w:p>
    <w:p w14:paraId="21D04B18">
      <w:pPr>
        <w:rPr>
          <w:rFonts w:hint="default"/>
        </w:rPr>
      </w:pPr>
      <w:r>
        <w:rPr>
          <w:rFonts w:hint="default"/>
        </w:rPr>
        <w:t>Облачная синхронизация</w:t>
      </w:r>
    </w:p>
    <w:p w14:paraId="29E19DC8">
      <w:pPr>
        <w:rPr>
          <w:rFonts w:hint="default"/>
        </w:rPr>
      </w:pPr>
      <w:r>
        <w:rPr>
          <w:rFonts w:hint="default"/>
        </w:rPr>
        <w:t>Многопользовательский режим</w:t>
      </w:r>
    </w:p>
    <w:p w14:paraId="7ABA8478">
      <w:r>
        <w:rPr>
          <w:rFonts w:hint="default"/>
        </w:rPr>
        <w:t>Интеграция с CRM школы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A556BE"/>
    <w:rsid w:val="18A55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2025-11-23T18:22:00Z</dcterms:created>
  <dc:creator>Sayat</dc:creator>
  <cp:lastModifiedBy>Sayat</cp:lastModifiedBy>
  <dcterms:modified xsi:type="dcterms:W3CDTF">2025-11-23T18:23:10Z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BA62B4A78D9C463E895D8A597DBFD531_11</vt:lpwstr>
  </property>
</Properties>
</file>