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Arial" w:hAnsi="Arial"/>
          <w:sz w:val="16"/>
        </w:rPr>
        <w:t>Протокол заполнения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89"/>
        <w:gridCol w:w="4889"/>
      </w:tblGrid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Юрлицо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ООО Ромашка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Контакт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Иван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Желаемый результат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Хочу чтобы работало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Сегменты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Розница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Пакет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Старт (Маркировка в 1С)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Юрлиц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ККТ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ККТ список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ATOL 30Ф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Сканеры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ТСД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Клеверенс (коллективная)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да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Категории ЧЗ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Молочная продукция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Итого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129550 ₽</w:t>
            </w:r>
          </w:p>
        </w:tc>
      </w:tr>
    </w:tbl>
    <w:p>
      <w:r>
        <w:rPr>
          <w:rFonts w:ascii="Arial" w:hAnsi="Arial"/>
          <w:sz w:val="16"/>
        </w:rPr>
        <w:br w:type="page"/>
      </w:r>
    </w:p>
    <w:tbl>
      <w:tblPr>
        <w:tblW w:w="982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10"/>
        <w:gridCol w:w="903"/>
        <w:gridCol w:w="1365"/>
        <w:gridCol w:w="1869"/>
        <w:gridCol w:w="399"/>
        <w:gridCol w:w="964"/>
        <w:gridCol w:w="1912"/>
      </w:tblGrid>
      <w:tr w:rsidR="007A2CB1" w:rsidRPr="007A2CB1" w14:paraId="24E792F8" w14:textId="77777777" w:rsidTr="000206DF">
        <w:trPr>
          <w:cantSplit/>
          <w:trHeight w:val="217"/>
          <w:jc w:val="center"/>
        </w:trPr>
        <w:tc>
          <w:tcPr>
            <w:tcW w:w="9822" w:type="dxa"/>
            <w:gridSpan w:val="7"/>
            <w:shd w:val="clear" w:color="auto" w:fill="auto"/>
          </w:tcPr>
          <w:p>
            <w:r>
              <w:rPr>
                <w:rFonts w:ascii="Arial" w:hAnsi="Arial"/>
                <w:sz w:val="16"/>
              </w:rPr>
              <w:t>Лист Требований № 1 от 20.01.2026</w:t>
            </w:r>
          </w:p>
        </w:tc>
      </w:tr>
      <w:tr w:rsidR="007A2CB1" w:rsidRPr="007A2CB1" w14:paraId="12BA71D6" w14:textId="77777777" w:rsidTr="000206DF">
        <w:trPr>
          <w:trHeight w:val="349"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EC4B55" w14:textId="01C16D88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Заказчик: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rPr>
                <w:rFonts w:ascii="Arial" w:hAnsi="Arial"/>
                <w:sz w:val="16"/>
              </w:rPr>
              <w:t>ООО Ромашка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85264" w14:textId="77777777" w:rsidR="00302166" w:rsidRPr="007A2CB1" w:rsidRDefault="00302166" w:rsidP="00302166">
            <w:pPr>
              <w:ind w:left="1513" w:hanging="1513"/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Исполнитель: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3DAA49" w14:textId="47B78B29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4"/>
              </w:rPr>
              <w:t>ООО «Формула ИТ»</w:t>
            </w:r>
          </w:p>
        </w:tc>
      </w:tr>
      <w:tr w:rsidR="007A2CB1" w:rsidRPr="007A2CB1" w14:paraId="66A1159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E4E1" w14:textId="168F7C35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rPr>
                <w:rFonts w:ascii="Arial" w:hAnsi="Arial"/>
                <w:sz w:val="16"/>
              </w:rPr>
              <w:t>Иван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527B" w14:textId="6CEC86D8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3969EA" w14:textId="60D46A7E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7533554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1F8C" w14:textId="4384569C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Длительность,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833273" w14:textId="190995C6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6A5D5C38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1CB2" w14:textId="4BCC16DF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Длительность проверки заказчиком,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445428" w14:textId="1FC38042" w:rsidR="00C657D1" w:rsidRPr="007A2CB1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3B00C7E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EC3C2" w14:textId="5D27B74E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Длительность с учетом проверки,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E18038" w14:textId="2A1C27B7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1CD5428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A7BA72" w14:textId="7C72FD1A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Стоимость, рубли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rPr>
                <w:rFonts w:ascii="Arial" w:hAnsi="Arial"/>
                <w:sz w:val="16"/>
              </w:rPr>
              <w:t>129550-129550</w:t>
            </w:r>
          </w:p>
        </w:tc>
      </w:tr>
      <w:tr w:rsidR="007A2CB1" w:rsidRPr="007A2CB1" w14:paraId="173326FE" w14:textId="77777777" w:rsidTr="000206DF">
        <w:trPr>
          <w:cantSplit/>
          <w:trHeight w:val="260"/>
          <w:jc w:val="center"/>
        </w:trPr>
        <w:tc>
          <w:tcPr>
            <w:tcW w:w="9822" w:type="dxa"/>
            <w:gridSpan w:val="7"/>
            <w:vAlign w:val="bottom"/>
          </w:tcPr>
          <w:p w14:paraId="49FBD4E6" w14:textId="77777777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51612772" w14:textId="54F4AF74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</w:t>
            </w:r>
          </w:p>
        </w:tc>
      </w:tr>
      <w:tr w:rsidR="007A2CB1" w:rsidRPr="007A2CB1" w14:paraId="5A972889" w14:textId="77777777" w:rsidTr="0032688D">
        <w:trPr>
          <w:trHeight w:val="6383"/>
          <w:jc w:val="center"/>
        </w:trPr>
        <w:tc>
          <w:tcPr>
            <w:tcW w:w="9822" w:type="dxa"/>
            <w:gridSpan w:val="7"/>
          </w:tcPr>
          <w:tbl>
            <w:tblPr>
              <w:tblW w:w="9753" w:type="dxa"/>
              <w:tblLayout w:type="fixed"/>
              <w:tblLook w:val="04A0" w:firstRow="1" w:lastRow="0" w:firstColumn="1" w:lastColumn="0" w:noHBand="0" w:noVBand="1"/>
            </w:tblPr>
            <w:tblGrid>
              <w:gridCol w:w="256"/>
              <w:gridCol w:w="3539"/>
              <w:gridCol w:w="1417"/>
              <w:gridCol w:w="1418"/>
              <w:gridCol w:w="1417"/>
              <w:gridCol w:w="1706"/>
            </w:tblGrid>
            <w:tr w:rsidR="007A2CB1" w:rsidRPr="007A2CB1" w14:paraId="16EFC958" w14:textId="77777777" w:rsidTr="00FB0135">
              <w:trPr>
                <w:trHeight w:val="635"/>
              </w:trPr>
              <w:tc>
                <w:tcPr>
                  <w:tcW w:w="256" w:type="dxa"/>
                </w:tcPr>
                <w:p w14:paraId="50484E2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Сегменты: Розница. Пакет: Старт (Маркировка в 1С).</w:t>
                    <w:br/>
                    <w:t>Юрлиц: 2.</w:t>
                    <w:br/>
                    <w:t>Желаемый результат: Хочу чтобы работало</w:t>
                  </w:r>
                </w:p>
              </w:tc>
            </w:tr>
            <w:tr w:rsidR="007A2CB1" w:rsidRPr="007A2CB1" w14:paraId="682438AA" w14:textId="77777777" w:rsidTr="00FB0135">
              <w:trPr>
                <w:trHeight w:val="622"/>
              </w:trPr>
              <w:tc>
                <w:tcPr>
                  <w:tcW w:w="256" w:type="dxa"/>
                </w:tcPr>
                <w:p w14:paraId="45598AC6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Используемые компоненты: 1С/контур учёта, Честный ЗНАК, ККТ/кассовое ПО, сканеры/ТСД, ЭДО (при необходимости).</w:t>
                    <w:br/>
                    <w:t>ККТ: ATOL 30Ф. Сканеры: 1. ТСД: 1. Категории ЧЗ: Молочная продукция.</w:t>
                  </w:r>
                </w:p>
              </w:tc>
            </w:tr>
            <w:tr w:rsidR="007A2CB1" w:rsidRPr="007A2CB1" w14:paraId="7835DD8A" w14:textId="77777777" w:rsidTr="00FB0135">
              <w:trPr>
                <w:trHeight w:val="555"/>
              </w:trPr>
              <w:tc>
                <w:tcPr>
                  <w:tcW w:w="256" w:type="dxa"/>
                </w:tcPr>
                <w:p w14:paraId="4AC9CD63" w14:textId="77777777" w:rsidR="00484AE6" w:rsidRPr="007A2CB1" w:rsidRDefault="00484AE6" w:rsidP="00302166">
                  <w:pPr>
                    <w:pStyle w:val="a8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Выполнить настройку и проверку сценариев маркировки согласно выбранным пунктам чек‑листа. Включить коллективную работу Клеверенс на ТСД. Обеспечить работу ЭДО. Настроить разрешительный режим.</w:t>
                  </w:r>
                </w:p>
              </w:tc>
            </w:tr>
            <w:tr w:rsidR="007A2CB1" w:rsidRPr="007A2CB1" w14:paraId="46A6FCC2" w14:textId="77777777" w:rsidTr="00FB0135">
              <w:trPr>
                <w:trHeight w:val="552"/>
              </w:trPr>
              <w:tc>
                <w:tcPr>
                  <w:tcW w:w="256" w:type="dxa"/>
                </w:tcPr>
                <w:p w14:paraId="388EF2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Работы выполняются по этапам: диагностика → настройка → тесты → сдача/проверка заказчиком.</w:t>
                  </w:r>
                </w:p>
              </w:tc>
            </w:tr>
            <w:tr w:rsidR="007A2CB1" w:rsidRPr="007A2CB1" w14:paraId="32B0D70F" w14:textId="77777777" w:rsidTr="00FB0135">
              <w:trPr>
                <w:trHeight w:val="1682"/>
              </w:trPr>
              <w:tc>
                <w:tcPr>
                  <w:tcW w:w="256" w:type="dxa"/>
                </w:tcPr>
                <w:p w14:paraId="12FDA1C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F3B6FED" w14:textId="5EE85B26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5. Ограничения.</w:t>
                  </w:r>
                </w:p>
                <w:p w14:paraId="76419B94" w14:textId="519B673E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5.1 Исполнитель приступает к реализации требований в течение трех дней с момента получения полной предоплаты по минимальной стоимост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и, </w:t>
                  </w:r>
                  <w:r w:rsidR="000834D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наличия 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оборудования и доступов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(Пользователь 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  <w:t>RDP</w:t>
                  </w:r>
                  <w:r w:rsidR="00E543C0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, </w:t>
                  </w:r>
                  <w:r w:rsidR="007B1F3C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ЭЦП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)</w:t>
                  </w:r>
                </w:p>
                <w:p w14:paraId="6732A5F9" w14:textId="414973B2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5.2 Все работы выполняются удаленно. Время работ: будние дни с 9:00 до 18:00 (МСК).</w:t>
                  </w:r>
                </w:p>
                <w:p w14:paraId="67C1C0A0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5.3 Используется только утверждённое в текущем листе требований оборудование и программное обеспечение.</w:t>
                  </w:r>
                </w:p>
                <w:p w14:paraId="4A1C460A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5.4 Ответственность за создание и хранение резервных копий несет заказчик.</w:t>
                  </w:r>
                </w:p>
                <w:p w14:paraId="4DFA7DB7" w14:textId="4436DE88" w:rsidR="00484AE6" w:rsidRPr="007A2CB1" w:rsidRDefault="00484AE6" w:rsidP="00900B18">
                  <w:pPr>
                    <w:pStyle w:val="a8"/>
                    <w:spacing w:after="0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выявления дополнительных требований — согласование и доплата осуществляется отдельно до их выполнения. </w:t>
                  </w:r>
                </w:p>
                <w:p w14:paraId="1DB5C68D" w14:textId="16FC2A09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6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продолжительности сдачи работ более одного часа, дополнительное время оплачивается Заказчиком отдельно</w:t>
                  </w:r>
                  <w:r w:rsidR="002F422C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по факту затраченного времени.</w:t>
                  </w:r>
                </w:p>
                <w:p w14:paraId="3D5CF85D" w14:textId="2AD1EAE8" w:rsidR="00233177" w:rsidRPr="00B75F39" w:rsidRDefault="00484AE6" w:rsidP="00B75F39">
                  <w:pPr>
                    <w:pStyle w:val="a8"/>
                    <w:tabs>
                      <w:tab w:val="right" w:pos="10666"/>
                    </w:tabs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</w:pP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</w:t>
                  </w: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Все что не описано в Листе требований в явном виде реализуется согласно трактовке Исполнителя.</w:t>
                  </w:r>
                </w:p>
              </w:tc>
            </w:tr>
            <w:tr w:rsidR="007A2CB1" w:rsidRPr="007A2CB1" w14:paraId="29BE7723" w14:textId="77777777" w:rsidTr="00FB0135">
              <w:trPr>
                <w:trHeight w:val="423"/>
              </w:trPr>
              <w:tc>
                <w:tcPr>
                  <w:tcW w:w="256" w:type="dxa"/>
                </w:tcPr>
                <w:p w14:paraId="005B15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45373B08" w14:textId="27339154" w:rsidR="00484AE6" w:rsidRPr="007A2CB1" w:rsidRDefault="00484AE6" w:rsidP="00900B18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6. Требования к Заказчику</w:t>
                  </w:r>
                </w:p>
                <w:p w14:paraId="5233D229" w14:textId="13CF81B7" w:rsidR="00917A9A" w:rsidRPr="00D01AAD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6.1 Предоставить доступы к оборудованию, участвующим в реализации работ.</w:t>
                  </w:r>
                </w:p>
                <w:p w14:paraId="11962EC6" w14:textId="79ABEF67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6.2 Назначить ответственное лицо на стороне Заказчика с правом принятия решений</w:t>
                  </w:r>
                  <w:r w:rsidR="005208A7" w:rsidRPr="007A2CB1">
                    <w:rPr>
                      <w:rFonts w:ascii="Arial" w:hAnsi="Arial" w:cs="Arial"/>
                      <w:sz w:val="16"/>
                      <w:szCs w:val="16"/>
                    </w:rPr>
                    <w:t>, общение ведется по телефону, электронной почте и в мессенджерах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14:paraId="20960369" w14:textId="20C699C4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6.3 Предоставлять информацию и обратную связь по запросу Исполнителя не позднее 1 рабочего дня;</w:t>
                  </w:r>
                </w:p>
                <w:p w14:paraId="2A2A9E6C" w14:textId="517300E2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6.4 Гарантировать проведение обязательного резервного копирования всей системы до начала работ;</w:t>
                  </w:r>
                </w:p>
                <w:p w14:paraId="51C3B2CD" w14:textId="5FA5DEAE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6.5 Не изменять настройки или данные, связанные с реализуемым функционалом, в течение всего периода работ.</w:t>
                  </w:r>
                </w:p>
                <w:p w14:paraId="4B7CDD79" w14:textId="386F28D9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6.6 Присутствовать при сдаче/приемке работ или делегировать эти полномочия конкретному сотруднику.</w:t>
                  </w:r>
                </w:p>
                <w:p w14:paraId="36249B4F" w14:textId="77777777" w:rsidR="00233177" w:rsidRDefault="00484AE6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6.7 После выполнения работ Заказчик обязан заполнить протокол тестовых испытаний и</w:t>
                  </w:r>
                  <w:r w:rsidR="009D77BE">
                    <w:rPr>
                      <w:rFonts w:ascii="Arial" w:hAnsi="Arial" w:cs="Arial"/>
                      <w:sz w:val="16"/>
                      <w:szCs w:val="16"/>
                    </w:rPr>
                    <w:t>ли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 xml:space="preserve"> подписать Акт Выполненных работ.</w:t>
                  </w:r>
                </w:p>
                <w:p w14:paraId="72E080EA" w14:textId="2BEBC7C1" w:rsidR="00D01AAD" w:rsidRPr="00D01AAD" w:rsidRDefault="00D01AAD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  <w:t xml:space="preserve">6.8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Актуализировать карточки товаров в ГС1Рус и разрешительную документацию для маркировки</w:t>
                  </w:r>
                </w:p>
              </w:tc>
            </w:tr>
            <w:tr w:rsidR="007A2CB1" w:rsidRPr="007A2CB1" w14:paraId="33BD2194" w14:textId="77777777" w:rsidTr="00FB0135">
              <w:trPr>
                <w:trHeight w:val="727"/>
              </w:trPr>
              <w:tc>
                <w:tcPr>
                  <w:tcW w:w="256" w:type="dxa"/>
                </w:tcPr>
                <w:p w14:paraId="3F67DE76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AED435F" w14:textId="4142EC16" w:rsidR="00484AE6" w:rsidRPr="007A2CB1" w:rsidRDefault="00484AE6" w:rsidP="00900B18">
                  <w:pPr>
                    <w:spacing w:line="276" w:lineRule="auto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7. Порядок приемки и гарантии</w:t>
                  </w:r>
                </w:p>
                <w:p w14:paraId="55DB996E" w14:textId="09CB6844" w:rsidR="00484AE6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 Приемка осуществляется по утвержденному сценарию:</w:t>
                  </w:r>
                </w:p>
                <w:p w14:paraId="3546E12B" w14:textId="77777777" w:rsidR="006572F7" w:rsidRPr="006572F7" w:rsidRDefault="006572F7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</w:p>
                <w:p w14:paraId="219627CE" w14:textId="4C41EB7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7.2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Исполнитель проводит тестирование по сценарию, описанному в пункте 7.1, в присутствии Заказчика. При наличии замечаний — они фиксируются и устраняются в отдельный согласованный срок.</w:t>
                  </w:r>
                </w:p>
                <w:p w14:paraId="3AA4D8F2" w14:textId="0631D95C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7.3 Факт сдачи работ подтверждается подписанием </w:t>
                  </w:r>
                  <w:r w:rsidR="00CF5C50"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протокол тестовых испытаний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. </w:t>
                  </w:r>
                </w:p>
                <w:p w14:paraId="6D03EA29" w14:textId="4F163000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7.4 В случае обнаружения недостатков произведенных Исполнителем работ, Заказчик обязан известить об этом Исполнителя не позднее 3 (трех) рабочих дней с момента подписания Сторонами</w:t>
                  </w:r>
                  <w:r w:rsidR="00CF5C50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протокола тестовых испытаний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, в ином случае считается, что замечания у Заказчика отсутствуют.</w:t>
                  </w:r>
                </w:p>
                <w:p w14:paraId="2FAE20E9" w14:textId="25617FC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7.5 При обоснованности письменной претензии Заказчика к выполненным работам, Исполнитель обязан своими силами и за свой счет устранить недоделки и недостатки в объекте работ в сроки, согласованные сторонами.</w:t>
                  </w:r>
                </w:p>
                <w:p w14:paraId="46FE5E34" w14:textId="447DECB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7.6 Работоспособность полученного результата гарантируется в течение 3 месяцев с даты акта сдачи-приемки. Гарантия действительна только для указанных в Листе требований релизов Продуктов, а также для всех последующих изменений и обновлений, выполненных силами Исполнителя.</w:t>
                  </w:r>
                </w:p>
                <w:p w14:paraId="2770C8B5" w14:textId="77777777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При проведении изменений и обновлений собственными силами Заказчика или силами сторонних поставщиков гарантия теряет силу, и все работы по исправлению выявленных недостатков будут проводиться Исполнителем платно. </w:t>
                  </w:r>
                </w:p>
                <w:p w14:paraId="4320F78E" w14:textId="2CD09D19" w:rsidR="00484AE6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3324E5DE" w14:textId="77777777" w:rsidR="00E54127" w:rsidRDefault="00E54127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551AA957" w14:textId="77777777" w:rsidR="00E54127" w:rsidRPr="007A2CB1" w:rsidRDefault="00E54127" w:rsidP="00900B18">
                  <w:pPr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65F498A3" w14:textId="77777777" w:rsidR="00484AE6" w:rsidRPr="007A2CB1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  <w:p w14:paraId="3263A4FC" w14:textId="38DCBD35" w:rsidR="00484AE6" w:rsidRPr="007A2CB1" w:rsidRDefault="00484AE6" w:rsidP="009D519C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8. Подробный список задач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7A2CB1" w:rsidRPr="007A2CB1" w14:paraId="06AA23AE" w14:textId="77777777" w:rsidTr="00FB0135">
              <w:trPr>
                <w:trHeight w:val="184"/>
              </w:trPr>
              <w:tc>
                <w:tcPr>
                  <w:tcW w:w="256" w:type="dxa"/>
                  <w:tcBorders>
                    <w:bottom w:val="single" w:sz="8" w:space="0" w:color="auto"/>
                  </w:tcBorders>
                </w:tcPr>
                <w:p w14:paraId="16D16834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tcBorders>
                    <w:bottom w:val="single" w:sz="8" w:space="0" w:color="auto"/>
                  </w:tcBorders>
                  <w:shd w:val="clear" w:color="auto" w:fill="auto"/>
                </w:tcPr>
                <w:p w14:paraId="79BDEFEC" w14:textId="0ECE2E43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</w:tr>
            <w:tr w:rsidR="007A2CB1" w:rsidRPr="007A2CB1" w14:paraId="3E587A28" w14:textId="7A975EA4" w:rsidTr="00FB0135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  <w:t>Клеверенс: лицензия ТСД ×1 + коллективная работа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  <w:t>85000</w:t>
                  </w:r>
                </w:p>
              </w:tc>
              <w:tc>
                <w:tcPr>
                  <w:tcW w:w="1418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  <w:t>85000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</w:r>
                </w:p>
              </w:tc>
              <w:tc>
                <w:tcPr>
                  <w:tcW w:w="1706" w:type="dxa"/>
                  <w:tcBorders>
                    <w:top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</w:r>
                </w:p>
              </w:tc>
            </w:tr>
            <w:tr w:rsidR="007B1F3C" w:rsidRPr="007A2CB1" w14:paraId="001AF72A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6B4A7AB" w14:textId="3E947558" w:rsidR="007B1F3C" w:rsidRPr="005859CC" w:rsidRDefault="007B1F3C" w:rsidP="00F33E0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Проверка заказчиком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8032B65" w14:textId="055E1B39" w:rsidR="007B1F3C" w:rsidRDefault="007B1F3C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3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CA48F51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7B1F3C" w:rsidRPr="007A2CB1" w14:paraId="105E8777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2173703" w14:textId="0646FAAE" w:rsidR="007B1F3C" w:rsidRPr="005859CC" w:rsidRDefault="007B1F3C" w:rsidP="007B1F3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  <w:t>Итого: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129550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129550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210D546" w14:textId="7C887124" w:rsidR="007B1F3C" w:rsidRPr="00233177" w:rsidRDefault="00F33E0B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n-00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1</w:t>
                  </w:r>
                  <w:r w:rsidR="002E37A2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-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4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AD2B45F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537C175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7C5991E9" w14:textId="77777777" w:rsidTr="0032688D">
        <w:trPr>
          <w:trHeight w:val="164"/>
          <w:jc w:val="center"/>
        </w:trPr>
        <w:tc>
          <w:tcPr>
            <w:tcW w:w="9822" w:type="dxa"/>
            <w:gridSpan w:val="7"/>
          </w:tcPr>
          <w:p w14:paraId="5624B022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26681F43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F5BA754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01918640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66A746A8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3FAECC1" w14:textId="46D7FA39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 определены правильно:</w:t>
            </w:r>
          </w:p>
        </w:tc>
      </w:tr>
      <w:tr w:rsidR="007A2CB1" w:rsidRPr="007A2CB1" w14:paraId="6519AFD6" w14:textId="77777777" w:rsidTr="000206DF">
        <w:trPr>
          <w:trHeight w:val="164"/>
          <w:jc w:val="center"/>
        </w:trPr>
        <w:tc>
          <w:tcPr>
            <w:tcW w:w="2410" w:type="dxa"/>
          </w:tcPr>
          <w:p w14:paraId="133F83C5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06AED43E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7C11006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334A2E6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FE26F3F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912" w:type="dxa"/>
          </w:tcPr>
          <w:p w14:paraId="6CD29136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3E0FF87D" w14:textId="77777777" w:rsidTr="000206DF">
        <w:trPr>
          <w:cantSplit/>
          <w:trHeight w:val="164"/>
          <w:jc w:val="center"/>
        </w:trPr>
        <w:tc>
          <w:tcPr>
            <w:tcW w:w="2410" w:type="dxa"/>
          </w:tcPr>
          <w:p w14:paraId="257BA240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</w:t>
            </w:r>
          </w:p>
        </w:tc>
        <w:tc>
          <w:tcPr>
            <w:tcW w:w="903" w:type="dxa"/>
          </w:tcPr>
          <w:p w14:paraId="130C2E3F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5556D4D1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5144" w:type="dxa"/>
            <w:gridSpan w:val="4"/>
          </w:tcPr>
          <w:p w14:paraId="7F2F3D06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</w:t>
            </w:r>
          </w:p>
          <w:p w14:paraId="52450CFC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</w:tr>
      <w:tr w:rsidR="007A2CB1" w:rsidRPr="007A2CB1" w14:paraId="6578D10F" w14:textId="77777777" w:rsidTr="000206DF">
        <w:trPr>
          <w:gridAfter w:val="1"/>
          <w:wAfter w:w="1912" w:type="dxa"/>
          <w:trHeight w:val="273"/>
          <w:jc w:val="center"/>
        </w:trPr>
        <w:tc>
          <w:tcPr>
            <w:tcW w:w="2410" w:type="dxa"/>
          </w:tcPr>
          <w:p w14:paraId="05BC9E31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____________________/</w:t>
            </w:r>
          </w:p>
        </w:tc>
        <w:tc>
          <w:tcPr>
            <w:tcW w:w="903" w:type="dxa"/>
          </w:tcPr>
          <w:p w14:paraId="300D7BE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5" w:type="dxa"/>
          </w:tcPr>
          <w:p w14:paraId="1057B01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0F0BA519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3" w:type="dxa"/>
            <w:gridSpan w:val="2"/>
          </w:tcPr>
          <w:p w14:paraId="4CC966C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/ ______________</w:t>
            </w:r>
          </w:p>
        </w:tc>
      </w:tr>
      <w:tr w:rsidR="007A2CB1" w:rsidRPr="007A2CB1" w14:paraId="16314C50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66F91473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  <w:tc>
          <w:tcPr>
            <w:tcW w:w="5144" w:type="dxa"/>
            <w:gridSpan w:val="4"/>
          </w:tcPr>
          <w:p w14:paraId="7C925E1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</w:tr>
      <w:tr w:rsidR="007A2CB1" w:rsidRPr="007A2CB1" w14:paraId="72DD58C2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7C49618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  <w:tc>
          <w:tcPr>
            <w:tcW w:w="5144" w:type="dxa"/>
            <w:gridSpan w:val="4"/>
          </w:tcPr>
          <w:p w14:paraId="262EF79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</w:tr>
      <w:tr w:rsidR="00302166" w:rsidRPr="007A2CB1" w14:paraId="4845B16F" w14:textId="77777777" w:rsidTr="000206DF">
        <w:trPr>
          <w:gridAfter w:val="1"/>
          <w:wAfter w:w="1912" w:type="dxa"/>
          <w:trHeight w:val="164"/>
          <w:jc w:val="center"/>
        </w:trPr>
        <w:tc>
          <w:tcPr>
            <w:tcW w:w="2410" w:type="dxa"/>
          </w:tcPr>
          <w:p w14:paraId="30A302D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78AFB49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М.П.</w:t>
            </w:r>
          </w:p>
        </w:tc>
        <w:tc>
          <w:tcPr>
            <w:tcW w:w="1365" w:type="dxa"/>
          </w:tcPr>
          <w:p w14:paraId="07B0B6B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215E4FA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A22132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</w:tbl>
    <w:p w14:paraId="34B4C93D" w14:textId="77777777" w:rsidR="003349B4" w:rsidRPr="007A2CB1" w:rsidRDefault="003349B4" w:rsidP="003349B4">
      <w:pPr>
        <w:spacing w:before="100" w:beforeAutospacing="1" w:after="100" w:afterAutospacing="1"/>
      </w:pPr>
    </w:p>
    <w:p w14:paraId="356F2EF4" w14:textId="77777777" w:rsidR="0030639C" w:rsidRPr="007A2CB1" w:rsidRDefault="0030639C"/>
    <w:sectPr w:rsidR="0030639C" w:rsidRPr="007A2CB1" w:rsidSect="00230773">
      <w:headerReference w:type="default" r:id="rId7"/>
      <w:footerReference w:type="even" r:id="rId8"/>
      <w:footerReference w:type="default" r:id="rId9"/>
      <w:pgSz w:w="11906" w:h="16838"/>
      <w:pgMar w:top="426" w:right="851" w:bottom="1701" w:left="1276" w:header="284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40253" w14:textId="77777777" w:rsidR="00946CA9" w:rsidRDefault="00946CA9">
      <w:r>
        <w:separator/>
      </w:r>
    </w:p>
  </w:endnote>
  <w:endnote w:type="continuationSeparator" w:id="0">
    <w:p w14:paraId="36B25890" w14:textId="77777777" w:rsidR="00946CA9" w:rsidRDefault="0094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74BCC" w14:textId="77777777" w:rsidR="00130253" w:rsidRDefault="00FC155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AD38D81" w14:textId="77777777" w:rsidR="00130253" w:rsidRDefault="0013025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F9DA3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rFonts w:ascii="Arial" w:hAnsi="Arial"/>
        <w:sz w:val="16"/>
      </w:rPr>
      <w:tab/>
      <w:t xml:space="preserve">Страница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 PAGE   \* MERGEFORMAT </w:instrText>
    </w:r>
    <w:r>
      <w:rPr>
        <w:rFonts w:ascii="Arial" w:hAnsi="Arial"/>
        <w:sz w:val="16"/>
      </w:rPr>
      <w:fldChar w:fldCharType="separate"/>
    </w:r>
    <w:r>
      <w:rPr>
        <w:rFonts w:ascii="Arial" w:hAnsi="Arial"/>
        <w:noProof/>
        <w:sz w:val="16"/>
      </w:rPr>
      <w:t>1</w: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из </w:t>
    </w:r>
    <w:r>
      <w:rPr>
        <w:rFonts w:ascii="Arial" w:hAnsi="Arial"/>
        <w:noProof/>
        <w:sz w:val="16"/>
      </w:rPr>
      <w:fldChar w:fldCharType="begin"/>
    </w:r>
    <w:r>
      <w:rPr>
        <w:rFonts w:ascii="Arial" w:hAnsi="Arial"/>
        <w:noProof/>
        <w:sz w:val="16"/>
      </w:rPr>
      <w:instrText xml:space="preserve"> NUMPAGES  </w:instrText>
    </w:r>
    <w:r>
      <w:rPr>
        <w:rFonts w:ascii="Arial" w:hAnsi="Arial"/>
        <w:noProof/>
        <w:sz w:val="16"/>
      </w:rPr>
      <w:fldChar w:fldCharType="separate"/>
    </w:r>
    <w:r>
      <w:rPr>
        <w:rFonts w:ascii="Arial" w:hAnsi="Arial"/>
        <w:noProof/>
        <w:sz w:val="16"/>
      </w:rPr>
      <w:t>1</w:t>
    </w:r>
    <w:r>
      <w:rPr>
        <w:rFonts w:ascii="Arial" w:hAnsi="Arial"/>
        <w:noProof/>
        <w:sz w:val="16"/>
      </w:rPr>
      <w:fldChar w:fldCharType="end"/>
    </w:r>
  </w:p>
  <w:p w14:paraId="43FF4AA9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rFonts w:ascii="Arial" w:hAnsi="Arial"/>
        <w:sz w:val="16"/>
      </w:rPr>
      <w:t xml:space="preserve">От Заказчика ____________________                 От Исполнителя ____________________  </w:t>
    </w:r>
  </w:p>
  <w:p w14:paraId="33E00412" w14:textId="11D006A0" w:rsidR="00130253" w:rsidRPr="00F05AE6" w:rsidRDefault="003349B4" w:rsidP="00F05AE6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rFonts w:ascii="Arial" w:hAnsi="Arial"/>
        <w:noProof/>
        <w:sz w:val="16"/>
      </w:rPr>
      <w:drawing>
        <wp:anchor distT="0" distB="0" distL="114300" distR="114300" simplePos="0" relativeHeight="251659264" behindDoc="1" locked="0" layoutInCell="1" allowOverlap="1" wp14:anchorId="169901CE" wp14:editId="70BCB09A">
          <wp:simplePos x="0" y="0"/>
          <wp:positionH relativeFrom="column">
            <wp:posOffset>5283835</wp:posOffset>
          </wp:positionH>
          <wp:positionV relativeFrom="paragraph">
            <wp:posOffset>93345</wp:posOffset>
          </wp:positionV>
          <wp:extent cx="1457325" cy="536575"/>
          <wp:effectExtent l="0" t="0" r="952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1555">
      <w:rPr>
        <w:rFonts w:ascii="Arial" w:hAnsi="Arial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EB3D63" w14:textId="77777777" w:rsidR="00946CA9" w:rsidRDefault="00946CA9">
      <w:r>
        <w:separator/>
      </w:r>
    </w:p>
  </w:footnote>
  <w:footnote w:type="continuationSeparator" w:id="0">
    <w:p w14:paraId="7DA2098B" w14:textId="77777777" w:rsidR="00946CA9" w:rsidRDefault="00946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C8499F" w14:textId="602D6E17" w:rsidR="00130253" w:rsidRDefault="003349B4">
    <w:pPr>
      <w:pStyle w:val="a6"/>
    </w:pPr>
    <w:r w:rsidRPr="00075D0F">
      <w:rPr>
        <w:rFonts w:ascii="Arial" w:hAnsi="Arial"/>
        <w:noProof/>
        <w:sz w:val="16"/>
      </w:rPr>
      <w:drawing>
        <wp:inline distT="0" distB="0" distL="0" distR="0" wp14:anchorId="06E6EABF" wp14:editId="623D2E7D">
          <wp:extent cx="1609090" cy="534670"/>
          <wp:effectExtent l="0" t="0" r="0" b="0"/>
          <wp:docPr id="1" name="Рисунок 1" descr="бланк 3_for Olesya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ланк 3_for Olesya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09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D68"/>
    <w:multiLevelType w:val="hybridMultilevel"/>
    <w:tmpl w:val="73CA9202"/>
    <w:lvl w:ilvl="0" w:tplc="37C27120">
      <w:start w:val="1"/>
      <w:numFmt w:val="decimal"/>
      <w:lvlText w:val="%1."/>
      <w:lvlJc w:val="left"/>
      <w:pPr>
        <w:ind w:left="-63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6" w:hanging="360"/>
      </w:pPr>
    </w:lvl>
    <w:lvl w:ilvl="2" w:tplc="0419001B" w:tentative="1">
      <w:start w:val="1"/>
      <w:numFmt w:val="lowerRoman"/>
      <w:lvlText w:val="%3."/>
      <w:lvlJc w:val="right"/>
      <w:pPr>
        <w:ind w:left="806" w:hanging="180"/>
      </w:pPr>
    </w:lvl>
    <w:lvl w:ilvl="3" w:tplc="0419000F" w:tentative="1">
      <w:start w:val="1"/>
      <w:numFmt w:val="decimal"/>
      <w:lvlText w:val="%4."/>
      <w:lvlJc w:val="left"/>
      <w:pPr>
        <w:ind w:left="1526" w:hanging="360"/>
      </w:pPr>
    </w:lvl>
    <w:lvl w:ilvl="4" w:tplc="04190019" w:tentative="1">
      <w:start w:val="1"/>
      <w:numFmt w:val="lowerLetter"/>
      <w:lvlText w:val="%5."/>
      <w:lvlJc w:val="left"/>
      <w:pPr>
        <w:ind w:left="2246" w:hanging="360"/>
      </w:pPr>
    </w:lvl>
    <w:lvl w:ilvl="5" w:tplc="0419001B" w:tentative="1">
      <w:start w:val="1"/>
      <w:numFmt w:val="lowerRoman"/>
      <w:lvlText w:val="%6."/>
      <w:lvlJc w:val="right"/>
      <w:pPr>
        <w:ind w:left="2966" w:hanging="180"/>
      </w:pPr>
    </w:lvl>
    <w:lvl w:ilvl="6" w:tplc="0419000F" w:tentative="1">
      <w:start w:val="1"/>
      <w:numFmt w:val="decimal"/>
      <w:lvlText w:val="%7."/>
      <w:lvlJc w:val="left"/>
      <w:pPr>
        <w:ind w:left="3686" w:hanging="360"/>
      </w:pPr>
    </w:lvl>
    <w:lvl w:ilvl="7" w:tplc="04190019" w:tentative="1">
      <w:start w:val="1"/>
      <w:numFmt w:val="lowerLetter"/>
      <w:lvlText w:val="%8."/>
      <w:lvlJc w:val="left"/>
      <w:pPr>
        <w:ind w:left="4406" w:hanging="360"/>
      </w:pPr>
    </w:lvl>
    <w:lvl w:ilvl="8" w:tplc="0419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" w15:restartNumberingAfterBreak="0">
    <w:nsid w:val="0F35121F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" w15:restartNumberingAfterBreak="0">
    <w:nsid w:val="18300DAA"/>
    <w:multiLevelType w:val="hybridMultilevel"/>
    <w:tmpl w:val="C3CAD684"/>
    <w:lvl w:ilvl="0" w:tplc="F7CAC0A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24522"/>
    <w:multiLevelType w:val="hybridMultilevel"/>
    <w:tmpl w:val="F606D8E6"/>
    <w:lvl w:ilvl="0" w:tplc="10607EFC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37091502"/>
    <w:multiLevelType w:val="hybridMultilevel"/>
    <w:tmpl w:val="43022E06"/>
    <w:lvl w:ilvl="0" w:tplc="F7CAC0A8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1" w:hanging="360"/>
      </w:pPr>
    </w:lvl>
    <w:lvl w:ilvl="2" w:tplc="0419001B" w:tentative="1">
      <w:start w:val="1"/>
      <w:numFmt w:val="lowerRoman"/>
      <w:lvlText w:val="%3."/>
      <w:lvlJc w:val="right"/>
      <w:pPr>
        <w:ind w:left="2471" w:hanging="180"/>
      </w:pPr>
    </w:lvl>
    <w:lvl w:ilvl="3" w:tplc="0419000F" w:tentative="1">
      <w:start w:val="1"/>
      <w:numFmt w:val="decimal"/>
      <w:lvlText w:val="%4."/>
      <w:lvlJc w:val="left"/>
      <w:pPr>
        <w:ind w:left="3191" w:hanging="360"/>
      </w:pPr>
    </w:lvl>
    <w:lvl w:ilvl="4" w:tplc="04190019" w:tentative="1">
      <w:start w:val="1"/>
      <w:numFmt w:val="lowerLetter"/>
      <w:lvlText w:val="%5."/>
      <w:lvlJc w:val="left"/>
      <w:pPr>
        <w:ind w:left="3911" w:hanging="360"/>
      </w:pPr>
    </w:lvl>
    <w:lvl w:ilvl="5" w:tplc="0419001B" w:tentative="1">
      <w:start w:val="1"/>
      <w:numFmt w:val="lowerRoman"/>
      <w:lvlText w:val="%6."/>
      <w:lvlJc w:val="right"/>
      <w:pPr>
        <w:ind w:left="4631" w:hanging="180"/>
      </w:pPr>
    </w:lvl>
    <w:lvl w:ilvl="6" w:tplc="0419000F" w:tentative="1">
      <w:start w:val="1"/>
      <w:numFmt w:val="decimal"/>
      <w:lvlText w:val="%7."/>
      <w:lvlJc w:val="left"/>
      <w:pPr>
        <w:ind w:left="5351" w:hanging="360"/>
      </w:pPr>
    </w:lvl>
    <w:lvl w:ilvl="7" w:tplc="04190019" w:tentative="1">
      <w:start w:val="1"/>
      <w:numFmt w:val="lowerLetter"/>
      <w:lvlText w:val="%8."/>
      <w:lvlJc w:val="left"/>
      <w:pPr>
        <w:ind w:left="6071" w:hanging="360"/>
      </w:pPr>
    </w:lvl>
    <w:lvl w:ilvl="8" w:tplc="041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5" w15:restartNumberingAfterBreak="0">
    <w:nsid w:val="3D104E7B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4A3C22EE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57E40036"/>
    <w:multiLevelType w:val="hybridMultilevel"/>
    <w:tmpl w:val="43022E06"/>
    <w:lvl w:ilvl="0" w:tplc="FFFFFFFF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51" w:hanging="360"/>
      </w:pPr>
    </w:lvl>
    <w:lvl w:ilvl="2" w:tplc="FFFFFFFF" w:tentative="1">
      <w:start w:val="1"/>
      <w:numFmt w:val="lowerRoman"/>
      <w:lvlText w:val="%3."/>
      <w:lvlJc w:val="right"/>
      <w:pPr>
        <w:ind w:left="2471" w:hanging="180"/>
      </w:pPr>
    </w:lvl>
    <w:lvl w:ilvl="3" w:tplc="FFFFFFFF" w:tentative="1">
      <w:start w:val="1"/>
      <w:numFmt w:val="decimal"/>
      <w:lvlText w:val="%4."/>
      <w:lvlJc w:val="left"/>
      <w:pPr>
        <w:ind w:left="3191" w:hanging="360"/>
      </w:pPr>
    </w:lvl>
    <w:lvl w:ilvl="4" w:tplc="FFFFFFFF" w:tentative="1">
      <w:start w:val="1"/>
      <w:numFmt w:val="lowerLetter"/>
      <w:lvlText w:val="%5."/>
      <w:lvlJc w:val="left"/>
      <w:pPr>
        <w:ind w:left="3911" w:hanging="360"/>
      </w:pPr>
    </w:lvl>
    <w:lvl w:ilvl="5" w:tplc="FFFFFFFF" w:tentative="1">
      <w:start w:val="1"/>
      <w:numFmt w:val="lowerRoman"/>
      <w:lvlText w:val="%6."/>
      <w:lvlJc w:val="right"/>
      <w:pPr>
        <w:ind w:left="4631" w:hanging="180"/>
      </w:pPr>
    </w:lvl>
    <w:lvl w:ilvl="6" w:tplc="FFFFFFFF" w:tentative="1">
      <w:start w:val="1"/>
      <w:numFmt w:val="decimal"/>
      <w:lvlText w:val="%7."/>
      <w:lvlJc w:val="left"/>
      <w:pPr>
        <w:ind w:left="5351" w:hanging="360"/>
      </w:pPr>
    </w:lvl>
    <w:lvl w:ilvl="7" w:tplc="FFFFFFFF" w:tentative="1">
      <w:start w:val="1"/>
      <w:numFmt w:val="lowerLetter"/>
      <w:lvlText w:val="%8."/>
      <w:lvlJc w:val="left"/>
      <w:pPr>
        <w:ind w:left="6071" w:hanging="360"/>
      </w:pPr>
    </w:lvl>
    <w:lvl w:ilvl="8" w:tplc="FFFFFFFF" w:tentative="1">
      <w:start w:val="1"/>
      <w:numFmt w:val="lowerRoman"/>
      <w:lvlText w:val="%9."/>
      <w:lvlJc w:val="right"/>
      <w:pPr>
        <w:ind w:left="6791" w:hanging="180"/>
      </w:pPr>
    </w:lvl>
  </w:abstractNum>
  <w:num w:numId="1" w16cid:durableId="1199776757">
    <w:abstractNumId w:val="3"/>
  </w:num>
  <w:num w:numId="2" w16cid:durableId="1753967383">
    <w:abstractNumId w:val="0"/>
  </w:num>
  <w:num w:numId="3" w16cid:durableId="236208270">
    <w:abstractNumId w:val="4"/>
  </w:num>
  <w:num w:numId="4" w16cid:durableId="1109394966">
    <w:abstractNumId w:val="2"/>
  </w:num>
  <w:num w:numId="5" w16cid:durableId="912277069">
    <w:abstractNumId w:val="6"/>
  </w:num>
  <w:num w:numId="6" w16cid:durableId="1064450068">
    <w:abstractNumId w:val="7"/>
  </w:num>
  <w:num w:numId="7" w16cid:durableId="2116752976">
    <w:abstractNumId w:val="5"/>
  </w:num>
  <w:num w:numId="8" w16cid:durableId="189133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B4"/>
    <w:rsid w:val="0000209B"/>
    <w:rsid w:val="00017D71"/>
    <w:rsid w:val="000206DF"/>
    <w:rsid w:val="00025884"/>
    <w:rsid w:val="00027A22"/>
    <w:rsid w:val="000426D4"/>
    <w:rsid w:val="00042874"/>
    <w:rsid w:val="00051AF1"/>
    <w:rsid w:val="00054847"/>
    <w:rsid w:val="000572F1"/>
    <w:rsid w:val="00062F1B"/>
    <w:rsid w:val="000834D7"/>
    <w:rsid w:val="00084F18"/>
    <w:rsid w:val="000B404F"/>
    <w:rsid w:val="000B7A5D"/>
    <w:rsid w:val="000E16FA"/>
    <w:rsid w:val="000F006F"/>
    <w:rsid w:val="000F1E6B"/>
    <w:rsid w:val="000F475E"/>
    <w:rsid w:val="00115B23"/>
    <w:rsid w:val="00130253"/>
    <w:rsid w:val="00130A62"/>
    <w:rsid w:val="00134F58"/>
    <w:rsid w:val="00135A70"/>
    <w:rsid w:val="001371BC"/>
    <w:rsid w:val="0014582E"/>
    <w:rsid w:val="00146F2E"/>
    <w:rsid w:val="00154268"/>
    <w:rsid w:val="00170A2B"/>
    <w:rsid w:val="00170C71"/>
    <w:rsid w:val="00171C41"/>
    <w:rsid w:val="001741F5"/>
    <w:rsid w:val="0017598A"/>
    <w:rsid w:val="00183B69"/>
    <w:rsid w:val="00183EF6"/>
    <w:rsid w:val="001949DB"/>
    <w:rsid w:val="001A2004"/>
    <w:rsid w:val="001B15DB"/>
    <w:rsid w:val="001B4911"/>
    <w:rsid w:val="001C0D9D"/>
    <w:rsid w:val="001C16A6"/>
    <w:rsid w:val="001C664C"/>
    <w:rsid w:val="001E37C4"/>
    <w:rsid w:val="001E500A"/>
    <w:rsid w:val="00204B44"/>
    <w:rsid w:val="002059E8"/>
    <w:rsid w:val="0021123D"/>
    <w:rsid w:val="00221FB3"/>
    <w:rsid w:val="0022358A"/>
    <w:rsid w:val="00226953"/>
    <w:rsid w:val="00233177"/>
    <w:rsid w:val="00242153"/>
    <w:rsid w:val="00245D34"/>
    <w:rsid w:val="00254772"/>
    <w:rsid w:val="00255338"/>
    <w:rsid w:val="002618A0"/>
    <w:rsid w:val="00261C6F"/>
    <w:rsid w:val="00266BE8"/>
    <w:rsid w:val="002709DF"/>
    <w:rsid w:val="0029391C"/>
    <w:rsid w:val="002946B0"/>
    <w:rsid w:val="002B2061"/>
    <w:rsid w:val="002B2576"/>
    <w:rsid w:val="002B550B"/>
    <w:rsid w:val="002B5A2A"/>
    <w:rsid w:val="002C00AE"/>
    <w:rsid w:val="002C4777"/>
    <w:rsid w:val="002C4D66"/>
    <w:rsid w:val="002C76C8"/>
    <w:rsid w:val="002D3485"/>
    <w:rsid w:val="002D7804"/>
    <w:rsid w:val="002E37A2"/>
    <w:rsid w:val="002F2906"/>
    <w:rsid w:val="002F422C"/>
    <w:rsid w:val="00302166"/>
    <w:rsid w:val="0030639C"/>
    <w:rsid w:val="003179D8"/>
    <w:rsid w:val="00322497"/>
    <w:rsid w:val="00322D87"/>
    <w:rsid w:val="0032402E"/>
    <w:rsid w:val="003278DF"/>
    <w:rsid w:val="003349B4"/>
    <w:rsid w:val="00340A78"/>
    <w:rsid w:val="003561E8"/>
    <w:rsid w:val="00363D7F"/>
    <w:rsid w:val="00366AB5"/>
    <w:rsid w:val="00372603"/>
    <w:rsid w:val="00380C23"/>
    <w:rsid w:val="00381D47"/>
    <w:rsid w:val="00381F3B"/>
    <w:rsid w:val="003944B4"/>
    <w:rsid w:val="003978D7"/>
    <w:rsid w:val="003D0EBF"/>
    <w:rsid w:val="003D46C7"/>
    <w:rsid w:val="0040798B"/>
    <w:rsid w:val="00413A99"/>
    <w:rsid w:val="00423831"/>
    <w:rsid w:val="00426CD1"/>
    <w:rsid w:val="00442968"/>
    <w:rsid w:val="00450212"/>
    <w:rsid w:val="00461DF7"/>
    <w:rsid w:val="00464D97"/>
    <w:rsid w:val="00465694"/>
    <w:rsid w:val="00475FC5"/>
    <w:rsid w:val="00481A96"/>
    <w:rsid w:val="004832EB"/>
    <w:rsid w:val="00484AE6"/>
    <w:rsid w:val="004874BD"/>
    <w:rsid w:val="00492BEB"/>
    <w:rsid w:val="004A16FD"/>
    <w:rsid w:val="004B29B4"/>
    <w:rsid w:val="004B3A98"/>
    <w:rsid w:val="004C387B"/>
    <w:rsid w:val="004E1117"/>
    <w:rsid w:val="004F5701"/>
    <w:rsid w:val="00505BA2"/>
    <w:rsid w:val="005208A7"/>
    <w:rsid w:val="005235C2"/>
    <w:rsid w:val="00531625"/>
    <w:rsid w:val="00534145"/>
    <w:rsid w:val="0053445C"/>
    <w:rsid w:val="00534FCA"/>
    <w:rsid w:val="00545CE5"/>
    <w:rsid w:val="00570AB7"/>
    <w:rsid w:val="00570E59"/>
    <w:rsid w:val="00581983"/>
    <w:rsid w:val="00583654"/>
    <w:rsid w:val="005859CC"/>
    <w:rsid w:val="00585E11"/>
    <w:rsid w:val="00592B6E"/>
    <w:rsid w:val="005946C3"/>
    <w:rsid w:val="005B78CD"/>
    <w:rsid w:val="005C01E9"/>
    <w:rsid w:val="005C2F5F"/>
    <w:rsid w:val="005D6E91"/>
    <w:rsid w:val="005E4E5E"/>
    <w:rsid w:val="005E56E0"/>
    <w:rsid w:val="005E6272"/>
    <w:rsid w:val="005F2439"/>
    <w:rsid w:val="005F3E4B"/>
    <w:rsid w:val="005F685F"/>
    <w:rsid w:val="005F7EDB"/>
    <w:rsid w:val="006075F7"/>
    <w:rsid w:val="00614694"/>
    <w:rsid w:val="00616728"/>
    <w:rsid w:val="00647ACD"/>
    <w:rsid w:val="006567C9"/>
    <w:rsid w:val="006571EE"/>
    <w:rsid w:val="006572F7"/>
    <w:rsid w:val="00661CBD"/>
    <w:rsid w:val="0067546B"/>
    <w:rsid w:val="00675858"/>
    <w:rsid w:val="00677E3D"/>
    <w:rsid w:val="006808B2"/>
    <w:rsid w:val="00682232"/>
    <w:rsid w:val="006875E5"/>
    <w:rsid w:val="0069716A"/>
    <w:rsid w:val="006A399B"/>
    <w:rsid w:val="006B0F7D"/>
    <w:rsid w:val="006B1346"/>
    <w:rsid w:val="006B26B9"/>
    <w:rsid w:val="006B2987"/>
    <w:rsid w:val="006B3588"/>
    <w:rsid w:val="006B3776"/>
    <w:rsid w:val="006B5DCD"/>
    <w:rsid w:val="006C0DB9"/>
    <w:rsid w:val="006C570D"/>
    <w:rsid w:val="006C71BF"/>
    <w:rsid w:val="006E735C"/>
    <w:rsid w:val="007000E2"/>
    <w:rsid w:val="00703814"/>
    <w:rsid w:val="00722A9B"/>
    <w:rsid w:val="007237B9"/>
    <w:rsid w:val="0074181C"/>
    <w:rsid w:val="00766310"/>
    <w:rsid w:val="00767949"/>
    <w:rsid w:val="00772F6C"/>
    <w:rsid w:val="007837A2"/>
    <w:rsid w:val="0078626A"/>
    <w:rsid w:val="007A157F"/>
    <w:rsid w:val="007A2CB1"/>
    <w:rsid w:val="007B1F3C"/>
    <w:rsid w:val="007B6C4C"/>
    <w:rsid w:val="007C6B8D"/>
    <w:rsid w:val="007D25C6"/>
    <w:rsid w:val="007D289E"/>
    <w:rsid w:val="007D40DC"/>
    <w:rsid w:val="007E2755"/>
    <w:rsid w:val="007E422D"/>
    <w:rsid w:val="00803986"/>
    <w:rsid w:val="008067B9"/>
    <w:rsid w:val="00810359"/>
    <w:rsid w:val="00812FC1"/>
    <w:rsid w:val="00815C75"/>
    <w:rsid w:val="008270D4"/>
    <w:rsid w:val="008306A1"/>
    <w:rsid w:val="00841E0A"/>
    <w:rsid w:val="008514C6"/>
    <w:rsid w:val="00851732"/>
    <w:rsid w:val="00873E02"/>
    <w:rsid w:val="008757C2"/>
    <w:rsid w:val="00875B80"/>
    <w:rsid w:val="00885AFB"/>
    <w:rsid w:val="008867DF"/>
    <w:rsid w:val="00886DC2"/>
    <w:rsid w:val="00887E8D"/>
    <w:rsid w:val="00887FC0"/>
    <w:rsid w:val="00892F89"/>
    <w:rsid w:val="008A6F4A"/>
    <w:rsid w:val="008A7F7E"/>
    <w:rsid w:val="008C4932"/>
    <w:rsid w:val="008D04E1"/>
    <w:rsid w:val="008D2F8B"/>
    <w:rsid w:val="008D63A8"/>
    <w:rsid w:val="008E47C0"/>
    <w:rsid w:val="008F26A6"/>
    <w:rsid w:val="008F2E7D"/>
    <w:rsid w:val="008F4581"/>
    <w:rsid w:val="00900137"/>
    <w:rsid w:val="009009FC"/>
    <w:rsid w:val="00900B18"/>
    <w:rsid w:val="00903E7B"/>
    <w:rsid w:val="00913260"/>
    <w:rsid w:val="00916486"/>
    <w:rsid w:val="00916668"/>
    <w:rsid w:val="009170A9"/>
    <w:rsid w:val="00917A9A"/>
    <w:rsid w:val="00931626"/>
    <w:rsid w:val="00942E59"/>
    <w:rsid w:val="0094433D"/>
    <w:rsid w:val="00946CA9"/>
    <w:rsid w:val="009503EC"/>
    <w:rsid w:val="00957391"/>
    <w:rsid w:val="009744FD"/>
    <w:rsid w:val="009B5B99"/>
    <w:rsid w:val="009C00C7"/>
    <w:rsid w:val="009C210F"/>
    <w:rsid w:val="009D519C"/>
    <w:rsid w:val="009D65AC"/>
    <w:rsid w:val="009D77BE"/>
    <w:rsid w:val="009E3EA2"/>
    <w:rsid w:val="009F4234"/>
    <w:rsid w:val="00A10F1A"/>
    <w:rsid w:val="00A1346A"/>
    <w:rsid w:val="00A17B13"/>
    <w:rsid w:val="00A21211"/>
    <w:rsid w:val="00A222F2"/>
    <w:rsid w:val="00A23DDD"/>
    <w:rsid w:val="00A31C48"/>
    <w:rsid w:val="00A404B9"/>
    <w:rsid w:val="00A41CDB"/>
    <w:rsid w:val="00A42487"/>
    <w:rsid w:val="00A50775"/>
    <w:rsid w:val="00A52F82"/>
    <w:rsid w:val="00A63342"/>
    <w:rsid w:val="00A662CC"/>
    <w:rsid w:val="00A90777"/>
    <w:rsid w:val="00A92F00"/>
    <w:rsid w:val="00AB695A"/>
    <w:rsid w:val="00AC286B"/>
    <w:rsid w:val="00AC5B47"/>
    <w:rsid w:val="00AE4C77"/>
    <w:rsid w:val="00AF48D8"/>
    <w:rsid w:val="00AF525A"/>
    <w:rsid w:val="00AF7063"/>
    <w:rsid w:val="00B03032"/>
    <w:rsid w:val="00B03644"/>
    <w:rsid w:val="00B0674A"/>
    <w:rsid w:val="00B0696F"/>
    <w:rsid w:val="00B105F1"/>
    <w:rsid w:val="00B11FFC"/>
    <w:rsid w:val="00B43EF7"/>
    <w:rsid w:val="00B57F8B"/>
    <w:rsid w:val="00B60BE2"/>
    <w:rsid w:val="00B63B36"/>
    <w:rsid w:val="00B668CD"/>
    <w:rsid w:val="00B70954"/>
    <w:rsid w:val="00B74B1D"/>
    <w:rsid w:val="00B757F7"/>
    <w:rsid w:val="00B75F39"/>
    <w:rsid w:val="00B80925"/>
    <w:rsid w:val="00B821CB"/>
    <w:rsid w:val="00B91153"/>
    <w:rsid w:val="00B93B91"/>
    <w:rsid w:val="00BA63E8"/>
    <w:rsid w:val="00BB3801"/>
    <w:rsid w:val="00BC5FBD"/>
    <w:rsid w:val="00BD08B7"/>
    <w:rsid w:val="00BD46D3"/>
    <w:rsid w:val="00BE08C7"/>
    <w:rsid w:val="00BE2351"/>
    <w:rsid w:val="00BE7C06"/>
    <w:rsid w:val="00BF1ABE"/>
    <w:rsid w:val="00BF5583"/>
    <w:rsid w:val="00C34DC1"/>
    <w:rsid w:val="00C412DC"/>
    <w:rsid w:val="00C4422C"/>
    <w:rsid w:val="00C6083F"/>
    <w:rsid w:val="00C657D1"/>
    <w:rsid w:val="00C700CD"/>
    <w:rsid w:val="00C73121"/>
    <w:rsid w:val="00C73E5E"/>
    <w:rsid w:val="00C76452"/>
    <w:rsid w:val="00C80209"/>
    <w:rsid w:val="00C82550"/>
    <w:rsid w:val="00C85092"/>
    <w:rsid w:val="00C91724"/>
    <w:rsid w:val="00C976B2"/>
    <w:rsid w:val="00CA3845"/>
    <w:rsid w:val="00CD401C"/>
    <w:rsid w:val="00CD53C3"/>
    <w:rsid w:val="00CE6E4D"/>
    <w:rsid w:val="00CF5C50"/>
    <w:rsid w:val="00D01AAD"/>
    <w:rsid w:val="00D02AD0"/>
    <w:rsid w:val="00D059F6"/>
    <w:rsid w:val="00D14765"/>
    <w:rsid w:val="00D1570F"/>
    <w:rsid w:val="00D1708E"/>
    <w:rsid w:val="00D239C1"/>
    <w:rsid w:val="00D45B93"/>
    <w:rsid w:val="00D4611F"/>
    <w:rsid w:val="00D61DBB"/>
    <w:rsid w:val="00D6331E"/>
    <w:rsid w:val="00D75E9F"/>
    <w:rsid w:val="00D82982"/>
    <w:rsid w:val="00D93A2D"/>
    <w:rsid w:val="00DB09A9"/>
    <w:rsid w:val="00DB369C"/>
    <w:rsid w:val="00DB40BC"/>
    <w:rsid w:val="00DB4CEA"/>
    <w:rsid w:val="00DC265C"/>
    <w:rsid w:val="00DD00D6"/>
    <w:rsid w:val="00DE29C0"/>
    <w:rsid w:val="00DE4027"/>
    <w:rsid w:val="00DF25CC"/>
    <w:rsid w:val="00E00079"/>
    <w:rsid w:val="00E0339E"/>
    <w:rsid w:val="00E04494"/>
    <w:rsid w:val="00E11AA4"/>
    <w:rsid w:val="00E1616F"/>
    <w:rsid w:val="00E204A8"/>
    <w:rsid w:val="00E3189E"/>
    <w:rsid w:val="00E32DD0"/>
    <w:rsid w:val="00E33724"/>
    <w:rsid w:val="00E34ADD"/>
    <w:rsid w:val="00E36395"/>
    <w:rsid w:val="00E47BBF"/>
    <w:rsid w:val="00E51C2B"/>
    <w:rsid w:val="00E54127"/>
    <w:rsid w:val="00E543C0"/>
    <w:rsid w:val="00E63B3E"/>
    <w:rsid w:val="00E705AE"/>
    <w:rsid w:val="00E717BF"/>
    <w:rsid w:val="00E92B3F"/>
    <w:rsid w:val="00EA18B9"/>
    <w:rsid w:val="00EA7A43"/>
    <w:rsid w:val="00EB74DC"/>
    <w:rsid w:val="00EC5B1A"/>
    <w:rsid w:val="00EC72A2"/>
    <w:rsid w:val="00ED4F73"/>
    <w:rsid w:val="00ED4F77"/>
    <w:rsid w:val="00ED562D"/>
    <w:rsid w:val="00EF43D8"/>
    <w:rsid w:val="00F02580"/>
    <w:rsid w:val="00F21ECF"/>
    <w:rsid w:val="00F30116"/>
    <w:rsid w:val="00F33E0B"/>
    <w:rsid w:val="00F40E8F"/>
    <w:rsid w:val="00F43DC7"/>
    <w:rsid w:val="00F44201"/>
    <w:rsid w:val="00F5182A"/>
    <w:rsid w:val="00F534F2"/>
    <w:rsid w:val="00F54058"/>
    <w:rsid w:val="00F5408D"/>
    <w:rsid w:val="00F54BA8"/>
    <w:rsid w:val="00F93FF2"/>
    <w:rsid w:val="00F94CA0"/>
    <w:rsid w:val="00F96B22"/>
    <w:rsid w:val="00FA55B9"/>
    <w:rsid w:val="00FB0135"/>
    <w:rsid w:val="00FB3D25"/>
    <w:rsid w:val="00FC1555"/>
    <w:rsid w:val="00FC41F2"/>
    <w:rsid w:val="00FC5493"/>
    <w:rsid w:val="00FD6EFF"/>
    <w:rsid w:val="00FE13BD"/>
    <w:rsid w:val="00FE3928"/>
    <w:rsid w:val="00FE4C59"/>
    <w:rsid w:val="00FF36BD"/>
    <w:rsid w:val="00FF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5DC2A"/>
  <w15:chartTrackingRefBased/>
  <w15:docId w15:val="{ACC91275-7496-44DC-85D8-85E33D38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9B4"/>
    <w:pPr>
      <w:spacing w:after="0" w:line="240" w:lineRule="auto"/>
    </w:pPr>
    <w:rPr>
      <w:rFonts w:ascii="Arial" w:eastAsia="Times New Roman" w:hAnsi="Arial" w:cs="Times New Roman"/>
      <w:sz w:val="16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3349B4"/>
    <w:pPr>
      <w:tabs>
        <w:tab w:val="center" w:pos="4153"/>
        <w:tab w:val="right" w:pos="8306"/>
      </w:tabs>
      <w:ind w:firstLine="720"/>
      <w:jc w:val="both"/>
    </w:pPr>
    <w:rPr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3349B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5">
    <w:name w:val="page number"/>
    <w:basedOn w:val="a0"/>
    <w:rsid w:val="003349B4"/>
  </w:style>
  <w:style w:type="paragraph" w:styleId="a6">
    <w:name w:val="header"/>
    <w:basedOn w:val="a"/>
    <w:link w:val="a7"/>
    <w:uiPriority w:val="99"/>
    <w:unhideWhenUsed/>
    <w:rsid w:val="003349B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49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3349B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annotation reference"/>
    <w:basedOn w:val="a0"/>
    <w:uiPriority w:val="99"/>
    <w:semiHidden/>
    <w:unhideWhenUsed/>
    <w:rsid w:val="005F685F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F685F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5F68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F685F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F685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0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Абашев Сергей</dc:creator>
  <cp:keywords/>
  <dc:description/>
  <cp:lastModifiedBy>gamepass nick</cp:lastModifiedBy>
  <cp:revision>2</cp:revision>
  <dcterms:created xsi:type="dcterms:W3CDTF">2026-01-20T04:31:00Z</dcterms:created>
  <dcterms:modified xsi:type="dcterms:W3CDTF">2026-01-20T04:31:00Z</dcterms:modified>
</cp:coreProperties>
</file>