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7342" w14:textId="473F092D" w:rsidR="00E82511" w:rsidRPr="00E143C7" w:rsidRDefault="00E143C7" w:rsidP="00E143C7">
      <w:pPr>
        <w:spacing w:line="360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We present a selection and targeting framework of cortical locations for ultrahigh spatio-temporal resolution line-scanning fMRI</w:t>
      </w:r>
      <w:r w:rsidR="007C1D9E">
        <w:rPr>
          <w:rFonts w:ascii="Helvetica Neue" w:hAnsi="Helvetica Neue"/>
          <w:lang w:val="en-US"/>
        </w:rPr>
        <w:t xml:space="preserve">. </w:t>
      </w:r>
      <w:r w:rsidR="007C1D9E">
        <w:rPr>
          <w:rFonts w:ascii="Helvetica Neue" w:eastAsia="Helvetica Neue" w:hAnsi="Helvetica Neue" w:cs="Helvetica Neue"/>
          <w:lang w:val="en-US"/>
        </w:rPr>
        <w:t xml:space="preserve">This approach </w:t>
      </w:r>
      <w:r w:rsidRPr="007E67D5">
        <w:rPr>
          <w:rFonts w:ascii="Helvetica Neue" w:eastAsia="Helvetica Neue" w:hAnsi="Helvetica Neue" w:cs="Helvetica Neue"/>
          <w:lang w:val="en-US"/>
        </w:rPr>
        <w:t>bridges canonical fMRI experiments with electrophysiological experiments</w:t>
      </w:r>
      <w:r w:rsidR="007C1D9E">
        <w:rPr>
          <w:rFonts w:ascii="Helvetica Neue" w:eastAsia="Helvetica Neue" w:hAnsi="Helvetica Neue" w:cs="Helvetica Neue"/>
          <w:lang w:val="en-US"/>
        </w:rPr>
        <w:t xml:space="preserve"> and</w:t>
      </w:r>
      <w:r>
        <w:rPr>
          <w:rFonts w:ascii="Helvetica Neue" w:eastAsia="Helvetica Neue" w:hAnsi="Helvetica Neue" w:cs="Helvetica Neue"/>
          <w:lang w:val="en-US"/>
        </w:rPr>
        <w:t xml:space="preserve"> </w:t>
      </w:r>
      <w:r w:rsidRPr="007E67D5">
        <w:rPr>
          <w:rFonts w:ascii="Helvetica Neue" w:eastAsia="Helvetica Neue" w:hAnsi="Helvetica Neue" w:cs="Helvetica Neue"/>
          <w:lang w:val="en-US"/>
        </w:rPr>
        <w:t>allows novel avenues for studying human physiology non-invasively.</w:t>
      </w:r>
    </w:p>
    <w:sectPr w:rsidR="00E82511" w:rsidRPr="00E1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7"/>
    <w:rsid w:val="00071619"/>
    <w:rsid w:val="00166891"/>
    <w:rsid w:val="001D3197"/>
    <w:rsid w:val="004818D9"/>
    <w:rsid w:val="004E1631"/>
    <w:rsid w:val="007C1D9E"/>
    <w:rsid w:val="007F07BB"/>
    <w:rsid w:val="00837D63"/>
    <w:rsid w:val="00893030"/>
    <w:rsid w:val="00922C98"/>
    <w:rsid w:val="00990C05"/>
    <w:rsid w:val="00AD6993"/>
    <w:rsid w:val="00C01307"/>
    <w:rsid w:val="00C40166"/>
    <w:rsid w:val="00C75A6A"/>
    <w:rsid w:val="00E143C7"/>
    <w:rsid w:val="00E82511"/>
    <w:rsid w:val="00E86B5D"/>
    <w:rsid w:val="00E9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74339"/>
  <w15:chartTrackingRefBased/>
  <w15:docId w15:val="{93FCA853-5243-D545-AA57-56BC17E1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" w:eastAsiaTheme="minorHAnsi" w:hAnsi="Avenir Next" w:cs="Times New Roman"/>
        <w:sz w:val="22"/>
        <w:szCs w:val="22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Jurjen Heij</dc:creator>
  <cp:keywords/>
  <dc:description/>
  <cp:lastModifiedBy>Jurjen Heij</cp:lastModifiedBy>
  <cp:revision>2</cp:revision>
  <dcterms:created xsi:type="dcterms:W3CDTF">2023-04-18T09:16:00Z</dcterms:created>
  <dcterms:modified xsi:type="dcterms:W3CDTF">2023-04-18T09:23:00Z</dcterms:modified>
</cp:coreProperties>
</file>