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App Names: Diet, Nutrition, Recipe and AI Grocery Ordering App</w:t>
      </w:r>
    </w:p>
    <w:p>
      <w:r>
        <w:rPr>
          <w:b/>
        </w:rPr>
        <w:t xml:space="preserve">Checked:</w:t>
      </w:r>
      <w:r>
        <w:t xml:space="preserve"> 2026-09-29 · </w:t>
      </w:r>
      <w:r>
        <w:rPr>
          <w:b/>
        </w:rPr>
        <w:t xml:space="preserve">Project:</w:t>
      </w:r>
      <w:r>
        <w:t xml:space="preserve"> 07_DietGroceryApp</w:t>
      </w:r>
    </w:p>
    <w:p>
      <w:r>
        <w:rPr>
          <w:b/>
        </w:rPr>
        <w:t xml:space="preserve">The product being named:</w:t>
      </w:r>
      <w:r>
        <w:t xml:space="preserve"> one app that pulls together a dieter's nutrition targets, recipes and meal plan, including support for people on GLP-1 medications, and then uses an AI agent to order the groceries and have them delivered.</w:t>
      </w:r>
    </w:p>
    <w:p>
      <w:r>
        <w:rPr>
          <w:b/>
        </w:rPr>
        <w:t xml:space="preserve">How "not already taken" was checked:</w:t>
      </w:r>
      <w:r>
        <w:t xml:space="preserve"> each name was searched on the US Apple App Store, US Google Play, the USPTO trademark database (live marks only), and the .com and .app domain registries, and the finalists were also run through a web search. Method, the full 75-name table and sources are in </w:t>
      </w:r>
      <w:r>
        <w:rPr>
          <w:rFonts w:ascii="Consolas" w:hAnsi="Consolas"/>
        </w:rPr>
        <w:t xml:space="preserve">name-screen.md</w:t>
      </w:r>
      <w:r>
        <w:t xml:space="preserve"> and in </w:t>
      </w:r>
      <w:r>
        <w:rPr>
          <w:rFonts w:ascii="Consolas" w:hAnsi="Consolas"/>
        </w:rPr>
        <w:t xml:space="preserve">AppNames_Research.docx</w:t>
      </w:r>
      <w:r>
        <w:t xml:space="preserve">.</w:t>
      </w:r>
    </w:p>
    <w:p>
      <w:r>
        <w:rPr>
          <w:b/>
        </w:rPr>
        <w:t xml:space="preserve">Important:</w:t>
      </w:r>
      <w:r>
        <w:t xml:space="preserve"> this is a first screen. It is not a legal trademark clearance. Before spending money on a name, have a trademark attorney run a full search (state registrations, unregistered "common-law" use, and foreign marks).</w:t>
      </w:r>
    </w:p>
    <w:p>
      <w:pPr>
        <w:pBdr>
          <w:bottom w:val="single" w:sz="6" w:space="6" w:color="C9CCD1"/>
        </w:pBdr>
      </w:pPr>
    </w:p>
    <w:p>
      <w:pPr>
        <w:pStyle w:val="Heading1"/>
      </w:pPr>
      <w:r>
        <w:t xml:space="preserve">Top 10: clean on every check, and the .com is unregistered</w:t>
      </w:r>
    </w:p>
    <w:p>
      <w:r>
        <w:t xml:space="preserve">None of these had a matching app on either store or a live USPTO trademark, and each </w:t>
      </w:r>
      <w:r>
        <w:rPr>
          <w:b/>
        </w:rPr>
        <w:t xml:space="preserve">name.com</w:t>
      </w:r>
      <w:r>
        <w:t xml:space="preserve"> and </w:t>
      </w:r>
      <w:r>
        <w:rPr>
          <w:b/>
        </w:rPr>
        <w:t xml:space="preserve">name.app</w:t>
      </w:r>
      <w:r>
        <w:t xml:space="preserve"> came back unregistered on 2026-09-29.</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Rank</w:t>
            </w:r>
          </w:p>
        </w:tc>
        <w:tc>
          <w:tcPr>
            <w:tcW w:w="2016" w:type="dxa"/>
            <w:shd w:val="clear" w:color="auto" w:fill="EFF1F3"/>
          </w:tcPr>
          <w:p>
            <w:pPr>
              <w:spacing w:before="40" w:after="40"/>
            </w:pPr>
            <w:r>
              <w:rPr>
                <w:b/>
                <w:sz w:val="18"/>
              </w:rPr>
              <w:t xml:space="preserve">Name</w:t>
            </w:r>
          </w:p>
        </w:tc>
        <w:tc>
          <w:tcPr>
            <w:tcW w:w="2016" w:type="dxa"/>
            <w:shd w:val="clear" w:color="auto" w:fill="EFF1F3"/>
          </w:tcPr>
          <w:p>
            <w:pPr>
              <w:spacing w:before="40" w:after="40"/>
            </w:pPr>
            <w:r>
              <w:rPr>
                <w:b/>
                <w:sz w:val="18"/>
              </w:rPr>
              <w:t xml:space="preserve">What it says</w:t>
            </w:r>
          </w:p>
        </w:tc>
        <w:tc>
          <w:tcPr>
            <w:tcW w:w="2016" w:type="dxa"/>
            <w:shd w:val="clear" w:color="auto" w:fill="EFF1F3"/>
          </w:tcPr>
          <w:p>
            <w:pPr>
              <w:spacing w:before="40" w:after="40"/>
            </w:pPr>
            <w:r>
              <w:rPr>
                <w:b/>
                <w:sz w:val="18"/>
              </w:rPr>
              <w:t xml:space="preserve">Domains open</w:t>
            </w:r>
          </w:p>
        </w:tc>
        <w:tc>
          <w:tcPr>
            <w:tcW w:w="2016" w:type="dxa"/>
            <w:shd w:val="clear" w:color="auto" w:fill="EFF1F3"/>
          </w:tcPr>
          <w:p>
            <w:pPr>
              <w:spacing w:before="40" w:after="40"/>
            </w:pPr>
            <w:r>
              <w:rPr>
                <w:b/>
                <w:sz w:val="18"/>
              </w:rPr>
              <w:t xml:space="preserve">Watch-outs</w:t>
            </w:r>
          </w:p>
        </w:tc>
      </w:tr>
      <w:tr>
        <w:tc>
          <w:tcPr>
            <w:tcW w:w="2016" w:type="dxa"/>
          </w:tcPr>
          <w:p>
            <w:pPr>
              <w:spacing w:before="40" w:after="40"/>
            </w:pPr>
            <w:r>
              <w:rPr>
                <w:sz w:val="18"/>
              </w:rPr>
              <w:t xml:space="preserve">1</w:t>
            </w:r>
          </w:p>
        </w:tc>
        <w:tc>
          <w:tcPr>
            <w:tcW w:w="2016" w:type="dxa"/>
          </w:tcPr>
          <w:p>
            <w:pPr>
              <w:spacing w:before="40" w:after="40"/>
            </w:pPr>
            <w:r>
              <w:rPr>
                <w:b/>
                <w:sz w:val="18"/>
              </w:rPr>
              <w:t xml:space="preserve">SatietyCart</w:t>
            </w:r>
          </w:p>
        </w:tc>
        <w:tc>
          <w:tcPr>
            <w:tcW w:w="2016" w:type="dxa"/>
          </w:tcPr>
          <w:p>
            <w:pPr>
              <w:spacing w:before="40" w:after="40"/>
            </w:pPr>
            <w:r>
              <w:rPr>
                <w:sz w:val="18"/>
              </w:rPr>
              <w:t xml:space="preserve">Satiety (feeling full, which is what GLP-1s change) + cart (it orders for you). Covers both halves of the product.</w:t>
            </w:r>
          </w:p>
        </w:tc>
        <w:tc>
          <w:tcPr>
            <w:tcW w:w="2016" w:type="dxa"/>
          </w:tcPr>
          <w:p>
            <w:pPr>
              <w:spacing w:before="40" w:after="40"/>
            </w:pPr>
            <w:r>
              <w:rPr>
                <w:sz w:val="18"/>
              </w:rPr>
              <w:t xml:space="preserve">satietycart.com, .app</w:t>
            </w:r>
          </w:p>
        </w:tc>
        <w:tc>
          <w:tcPr>
            <w:tcW w:w="2016" w:type="dxa"/>
          </w:tcPr>
          <w:p>
            <w:pPr>
              <w:spacing w:before="40" w:after="40"/>
            </w:pPr>
            <w:r>
              <w:rPr>
                <w:sz w:val="18"/>
              </w:rPr>
              <w:t xml:space="preserve">Web search only turned up CART, a satiety peptide in the brain. That's a nice backstory but it adds noise to search.</w:t>
            </w:r>
          </w:p>
        </w:tc>
      </w:tr>
      <w:tr>
        <w:tc>
          <w:tcPr>
            <w:tcW w:w="2016" w:type="dxa"/>
          </w:tcPr>
          <w:p>
            <w:pPr>
              <w:spacing w:before="40" w:after="40"/>
            </w:pPr>
            <w:r>
              <w:rPr>
                <w:sz w:val="18"/>
              </w:rPr>
              <w:t xml:space="preserve">2</w:t>
            </w:r>
          </w:p>
        </w:tc>
        <w:tc>
          <w:tcPr>
            <w:tcW w:w="2016" w:type="dxa"/>
          </w:tcPr>
          <w:p>
            <w:pPr>
              <w:spacing w:before="40" w:after="40"/>
            </w:pPr>
            <w:r>
              <w:rPr>
                <w:b/>
                <w:sz w:val="18"/>
              </w:rPr>
              <w:t xml:space="preserve">HushPlate</w:t>
            </w:r>
          </w:p>
        </w:tc>
        <w:tc>
          <w:tcPr>
            <w:tcW w:w="2016" w:type="dxa"/>
          </w:tcPr>
          <w:p>
            <w:pPr>
              <w:spacing w:before="40" w:after="40"/>
            </w:pPr>
            <w:r>
              <w:rPr>
                <w:sz w:val="18"/>
              </w:rPr>
              <w:t xml:space="preserve">Plays on "food noise," the term GLP-1 users use for constant food thoughts. Calm and brandable.</w:t>
            </w:r>
          </w:p>
        </w:tc>
        <w:tc>
          <w:tcPr>
            <w:tcW w:w="2016" w:type="dxa"/>
          </w:tcPr>
          <w:p>
            <w:pPr>
              <w:spacing w:before="40" w:after="40"/>
            </w:pPr>
            <w:r>
              <w:rPr>
                <w:sz w:val="18"/>
              </w:rPr>
              <w:t xml:space="preserve">hushplate.com, .app</w:t>
            </w:r>
          </w:p>
        </w:tc>
        <w:tc>
          <w:tcPr>
            <w:tcW w:w="2016" w:type="dxa"/>
          </w:tcPr>
          <w:p>
            <w:pPr>
              <w:spacing w:before="40" w:after="40"/>
            </w:pPr>
            <w:r>
              <w:rPr>
                <w:sz w:val="18"/>
              </w:rPr>
              <w:t xml:space="preserve">Doesn't say "delivery." Hush Acoustics sells unrelated flooring panels.</w:t>
            </w:r>
          </w:p>
        </w:tc>
      </w:tr>
      <w:tr>
        <w:tc>
          <w:tcPr>
            <w:tcW w:w="2016" w:type="dxa"/>
          </w:tcPr>
          <w:p>
            <w:pPr>
              <w:spacing w:before="40" w:after="40"/>
            </w:pPr>
            <w:r>
              <w:rPr>
                <w:sz w:val="18"/>
              </w:rPr>
              <w:t xml:space="preserve">3</w:t>
            </w:r>
          </w:p>
        </w:tc>
        <w:tc>
          <w:tcPr>
            <w:tcW w:w="2016" w:type="dxa"/>
          </w:tcPr>
          <w:p>
            <w:pPr>
              <w:spacing w:before="40" w:after="40"/>
            </w:pPr>
            <w:r>
              <w:rPr>
                <w:b/>
                <w:sz w:val="18"/>
              </w:rPr>
              <w:t xml:space="preserve">Pantry Steward</w:t>
            </w:r>
          </w:p>
        </w:tc>
        <w:tc>
          <w:tcPr>
            <w:tcW w:w="2016" w:type="dxa"/>
          </w:tcPr>
          <w:p>
            <w:pPr>
              <w:spacing w:before="40" w:after="40"/>
            </w:pPr>
            <w:r>
              <w:rPr>
                <w:sz w:val="18"/>
              </w:rPr>
              <w:t xml:space="preserve">An agent that keeps your pantry stocked for your plan. Says "AI agent" without saying "AI."</w:t>
            </w:r>
          </w:p>
        </w:tc>
        <w:tc>
          <w:tcPr>
            <w:tcW w:w="2016" w:type="dxa"/>
          </w:tcPr>
          <w:p>
            <w:pPr>
              <w:spacing w:before="40" w:after="40"/>
            </w:pPr>
            <w:r>
              <w:rPr>
                <w:sz w:val="18"/>
              </w:rPr>
              <w:t xml:space="preserve">pantrysteward.com, .app</w:t>
            </w:r>
          </w:p>
        </w:tc>
        <w:tc>
          <w:tcPr>
            <w:tcW w:w="2016" w:type="dxa"/>
          </w:tcPr>
          <w:p>
            <w:pPr>
              <w:spacing w:before="40" w:after="40"/>
            </w:pPr>
            <w:r>
              <w:rPr>
                <w:sz w:val="18"/>
              </w:rPr>
              <w:t xml:space="preserve">Two words, a bit long.</w:t>
            </w:r>
          </w:p>
        </w:tc>
      </w:tr>
      <w:tr>
        <w:tc>
          <w:tcPr>
            <w:tcW w:w="2016" w:type="dxa"/>
          </w:tcPr>
          <w:p>
            <w:pPr>
              <w:spacing w:before="40" w:after="40"/>
            </w:pPr>
            <w:r>
              <w:rPr>
                <w:sz w:val="18"/>
              </w:rPr>
              <w:t xml:space="preserve">4</w:t>
            </w:r>
          </w:p>
        </w:tc>
        <w:tc>
          <w:tcPr>
            <w:tcW w:w="2016" w:type="dxa"/>
          </w:tcPr>
          <w:p>
            <w:pPr>
              <w:spacing w:before="40" w:after="40"/>
            </w:pPr>
            <w:r>
              <w:rPr>
                <w:b/>
                <w:sz w:val="18"/>
              </w:rPr>
              <w:t xml:space="preserve">Nourcart</w:t>
            </w:r>
          </w:p>
        </w:tc>
        <w:tc>
          <w:tcPr>
            <w:tcW w:w="2016" w:type="dxa"/>
          </w:tcPr>
          <w:p>
            <w:pPr>
              <w:spacing w:before="40" w:after="40"/>
            </w:pPr>
            <w:r>
              <w:rPr>
                <w:sz w:val="18"/>
              </w:rPr>
              <w:t xml:space="preserve">Nourish + cart. Short and easy to trademark.</w:t>
            </w:r>
          </w:p>
        </w:tc>
        <w:tc>
          <w:tcPr>
            <w:tcW w:w="2016" w:type="dxa"/>
          </w:tcPr>
          <w:p>
            <w:pPr>
              <w:spacing w:before="40" w:after="40"/>
            </w:pPr>
            <w:r>
              <w:rPr>
                <w:sz w:val="18"/>
              </w:rPr>
              <w:t xml:space="preserve">nourcart.com, .app</w:t>
            </w:r>
          </w:p>
        </w:tc>
        <w:tc>
          <w:tcPr>
            <w:tcW w:w="2016" w:type="dxa"/>
          </w:tcPr>
          <w:p>
            <w:pPr>
              <w:spacing w:before="40" w:after="40"/>
            </w:pPr>
            <w:r>
              <w:rPr>
                <w:sz w:val="18"/>
              </w:rPr>
              <w:t xml:space="preserve">NOURCARE is a live mark in class 44 (health services). Low risk, but have counsel look.</w:t>
            </w:r>
          </w:p>
        </w:tc>
      </w:tr>
      <w:tr>
        <w:tc>
          <w:tcPr>
            <w:tcW w:w="2016" w:type="dxa"/>
          </w:tcPr>
          <w:p>
            <w:pPr>
              <w:spacing w:before="40" w:after="40"/>
            </w:pPr>
            <w:r>
              <w:rPr>
                <w:sz w:val="18"/>
              </w:rPr>
              <w:t xml:space="preserve">5</w:t>
            </w:r>
          </w:p>
        </w:tc>
        <w:tc>
          <w:tcPr>
            <w:tcW w:w="2016" w:type="dxa"/>
          </w:tcPr>
          <w:p>
            <w:pPr>
              <w:spacing w:before="40" w:after="40"/>
            </w:pPr>
            <w:r>
              <w:rPr>
                <w:b/>
                <w:sz w:val="18"/>
              </w:rPr>
              <w:t xml:space="preserve">Fetchfork</w:t>
            </w:r>
          </w:p>
        </w:tc>
        <w:tc>
          <w:tcPr>
            <w:tcW w:w="2016" w:type="dxa"/>
          </w:tcPr>
          <w:p>
            <w:pPr>
              <w:spacing w:before="40" w:after="40"/>
            </w:pPr>
            <w:r>
              <w:rPr>
                <w:sz w:val="18"/>
              </w:rPr>
              <w:t xml:space="preserve">The agent fetches your food. Fun and memorable.</w:t>
            </w:r>
          </w:p>
        </w:tc>
        <w:tc>
          <w:tcPr>
            <w:tcW w:w="2016" w:type="dxa"/>
          </w:tcPr>
          <w:p>
            <w:pPr>
              <w:spacing w:before="40" w:after="40"/>
            </w:pPr>
            <w:r>
              <w:rPr>
                <w:sz w:val="18"/>
              </w:rPr>
              <w:t xml:space="preserve">fetchfork.com, .app</w:t>
            </w:r>
          </w:p>
        </w:tc>
        <w:tc>
          <w:tcPr>
            <w:tcW w:w="2016" w:type="dxa"/>
          </w:tcPr>
          <w:p>
            <w:pPr>
              <w:spacing w:before="40" w:after="40"/>
            </w:pPr>
            <w:r>
              <w:rPr>
                <w:sz w:val="18"/>
              </w:rPr>
              <w:t xml:space="preserve">Could be confused with </w:t>
            </w:r>
            <w:r>
              <w:rPr>
                <w:b/>
                <w:sz w:val="18"/>
              </w:rPr>
              <w:t xml:space="preserve">Fetch</w:t>
            </w:r>
            <w:r>
              <w:rPr>
                <w:sz w:val="18"/>
              </w:rPr>
              <w:t xml:space="preserve">, the big grocery-receipt rewards app. Medium risk.</w:t>
            </w:r>
          </w:p>
        </w:tc>
      </w:tr>
      <w:tr>
        <w:tc>
          <w:tcPr>
            <w:tcW w:w="2016" w:type="dxa"/>
          </w:tcPr>
          <w:p>
            <w:pPr>
              <w:spacing w:before="40" w:after="40"/>
            </w:pPr>
            <w:r>
              <w:rPr>
                <w:sz w:val="18"/>
              </w:rPr>
              <w:t xml:space="preserve">6</w:t>
            </w:r>
          </w:p>
        </w:tc>
        <w:tc>
          <w:tcPr>
            <w:tcW w:w="2016" w:type="dxa"/>
          </w:tcPr>
          <w:p>
            <w:pPr>
              <w:spacing w:before="40" w:after="40"/>
            </w:pPr>
            <w:r>
              <w:rPr>
                <w:b/>
                <w:sz w:val="18"/>
              </w:rPr>
              <w:t xml:space="preserve">Quartermeal</w:t>
            </w:r>
          </w:p>
        </w:tc>
        <w:tc>
          <w:tcPr>
            <w:tcW w:w="2016" w:type="dxa"/>
          </w:tcPr>
          <w:p>
            <w:pPr>
              <w:spacing w:before="40" w:after="40"/>
            </w:pPr>
            <w:r>
              <w:rPr>
                <w:sz w:val="18"/>
              </w:rPr>
              <w:t xml:space="preserve">Pun on "quartermaster," the officer who stocks supplies. Also hints at smaller portions.</w:t>
            </w:r>
          </w:p>
        </w:tc>
        <w:tc>
          <w:tcPr>
            <w:tcW w:w="2016" w:type="dxa"/>
          </w:tcPr>
          <w:p>
            <w:pPr>
              <w:spacing w:before="40" w:after="40"/>
            </w:pPr>
            <w:r>
              <w:rPr>
                <w:sz w:val="18"/>
              </w:rPr>
              <w:t xml:space="preserve">quartermeal.com, .app</w:t>
            </w:r>
          </w:p>
        </w:tc>
        <w:tc>
          <w:tcPr>
            <w:tcW w:w="2016" w:type="dxa"/>
          </w:tcPr>
          <w:p>
            <w:pPr>
              <w:spacing w:before="40" w:after="40"/>
            </w:pPr>
            <w:r>
              <w:rPr>
                <w:sz w:val="18"/>
              </w:rPr>
              <w:t xml:space="preserve">People may read it as a fast-food "quarter" meal.</w:t>
            </w:r>
          </w:p>
        </w:tc>
      </w:tr>
      <w:tr>
        <w:tc>
          <w:tcPr>
            <w:tcW w:w="2016" w:type="dxa"/>
          </w:tcPr>
          <w:p>
            <w:pPr>
              <w:spacing w:before="40" w:after="40"/>
            </w:pPr>
            <w:r>
              <w:rPr>
                <w:sz w:val="18"/>
              </w:rPr>
              <w:t xml:space="preserve">7</w:t>
            </w:r>
          </w:p>
        </w:tc>
        <w:tc>
          <w:tcPr>
            <w:tcW w:w="2016" w:type="dxa"/>
          </w:tcPr>
          <w:p>
            <w:pPr>
              <w:spacing w:before="40" w:after="40"/>
            </w:pPr>
            <w:r>
              <w:rPr>
                <w:b/>
                <w:sz w:val="18"/>
              </w:rPr>
              <w:t xml:space="preserve">Lessplate</w:t>
            </w:r>
          </w:p>
        </w:tc>
        <w:tc>
          <w:tcPr>
            <w:tcW w:w="2016" w:type="dxa"/>
          </w:tcPr>
          <w:p>
            <w:pPr>
              <w:spacing w:before="40" w:after="40"/>
            </w:pPr>
            <w:r>
              <w:rPr>
                <w:sz w:val="18"/>
              </w:rPr>
              <w:t xml:space="preserve">Eat less, plan less, shop less. Fits GLP-1 appetite changes.</w:t>
            </w:r>
          </w:p>
        </w:tc>
        <w:tc>
          <w:tcPr>
            <w:tcW w:w="2016" w:type="dxa"/>
          </w:tcPr>
          <w:p>
            <w:pPr>
              <w:spacing w:before="40" w:after="40"/>
            </w:pPr>
            <w:r>
              <w:rPr>
                <w:sz w:val="18"/>
              </w:rPr>
              <w:t xml:space="preserve">lessplate.com, .app</w:t>
            </w:r>
          </w:p>
        </w:tc>
        <w:tc>
          <w:tcPr>
            <w:tcW w:w="2016" w:type="dxa"/>
          </w:tcPr>
          <w:p>
            <w:pPr>
              <w:spacing w:before="40" w:after="40"/>
            </w:pPr>
            <w:r>
              <w:rPr>
                <w:sz w:val="18"/>
              </w:rPr>
              <w:t xml:space="preserve">Could sound negative ("less") to people who aren't dieting.</w:t>
            </w:r>
          </w:p>
        </w:tc>
      </w:tr>
      <w:tr>
        <w:tc>
          <w:tcPr>
            <w:tcW w:w="2016" w:type="dxa"/>
          </w:tcPr>
          <w:p>
            <w:pPr>
              <w:spacing w:before="40" w:after="40"/>
            </w:pPr>
            <w:r>
              <w:rPr>
                <w:sz w:val="18"/>
              </w:rPr>
              <w:t xml:space="preserve">8</w:t>
            </w:r>
          </w:p>
        </w:tc>
        <w:tc>
          <w:tcPr>
            <w:tcW w:w="2016" w:type="dxa"/>
          </w:tcPr>
          <w:p>
            <w:pPr>
              <w:spacing w:before="40" w:after="40"/>
            </w:pPr>
            <w:r>
              <w:rPr>
                <w:b/>
                <w:sz w:val="18"/>
              </w:rPr>
              <w:t xml:space="preserve">StillFork</w:t>
            </w:r>
          </w:p>
        </w:tc>
        <w:tc>
          <w:tcPr>
            <w:tcW w:w="2016" w:type="dxa"/>
          </w:tcPr>
          <w:p>
            <w:pPr>
              <w:spacing w:before="40" w:after="40"/>
            </w:pPr>
            <w:r>
              <w:rPr>
                <w:sz w:val="18"/>
              </w:rPr>
              <w:t xml:space="preserve">Calm, unhurried eating.</w:t>
            </w:r>
          </w:p>
        </w:tc>
        <w:tc>
          <w:tcPr>
            <w:tcW w:w="2016" w:type="dxa"/>
          </w:tcPr>
          <w:p>
            <w:pPr>
              <w:spacing w:before="40" w:after="40"/>
            </w:pPr>
            <w:r>
              <w:rPr>
                <w:sz w:val="18"/>
              </w:rPr>
              <w:t xml:space="preserve">stillfork.com, .app</w:t>
            </w:r>
          </w:p>
        </w:tc>
        <w:tc>
          <w:tcPr>
            <w:tcW w:w="2016" w:type="dxa"/>
          </w:tcPr>
          <w:p>
            <w:pPr>
              <w:spacing w:before="40" w:after="40"/>
            </w:pPr>
            <w:r>
              <w:rPr>
                <w:sz w:val="18"/>
              </w:rPr>
              <w:t xml:space="preserve">STILLFORM (class 32, drinks) is a near mark. Search results are full of STILL forklifts.</w:t>
            </w:r>
          </w:p>
        </w:tc>
      </w:tr>
      <w:tr>
        <w:tc>
          <w:tcPr>
            <w:tcW w:w="2016" w:type="dxa"/>
          </w:tcPr>
          <w:p>
            <w:pPr>
              <w:spacing w:before="40" w:after="40"/>
            </w:pPr>
            <w:r>
              <w:rPr>
                <w:sz w:val="18"/>
              </w:rPr>
              <w:t xml:space="preserve">9</w:t>
            </w:r>
          </w:p>
        </w:tc>
        <w:tc>
          <w:tcPr>
            <w:tcW w:w="2016" w:type="dxa"/>
          </w:tcPr>
          <w:p>
            <w:pPr>
              <w:spacing w:before="40" w:after="40"/>
            </w:pPr>
            <w:r>
              <w:rPr>
                <w:b/>
                <w:sz w:val="18"/>
              </w:rPr>
              <w:t xml:space="preserve">Satietta</w:t>
            </w:r>
          </w:p>
        </w:tc>
        <w:tc>
          <w:tcPr>
            <w:tcW w:w="2016" w:type="dxa"/>
          </w:tcPr>
          <w:p>
            <w:pPr>
              <w:spacing w:before="40" w:after="40"/>
            </w:pPr>
            <w:r>
              <w:rPr>
                <w:sz w:val="18"/>
              </w:rPr>
              <w:t xml:space="preserve">Invented word from "satiety," so it's easy to own.</w:t>
            </w:r>
          </w:p>
        </w:tc>
        <w:tc>
          <w:tcPr>
            <w:tcW w:w="2016" w:type="dxa"/>
          </w:tcPr>
          <w:p>
            <w:pPr>
              <w:spacing w:before="40" w:after="40"/>
            </w:pPr>
            <w:r>
              <w:rPr>
                <w:sz w:val="18"/>
              </w:rPr>
              <w:t xml:space="preserve">satietta.com, .app</w:t>
            </w:r>
          </w:p>
        </w:tc>
        <w:tc>
          <w:tcPr>
            <w:tcW w:w="2016" w:type="dxa"/>
          </w:tcPr>
          <w:p>
            <w:pPr>
              <w:spacing w:before="40" w:after="40"/>
            </w:pPr>
            <w:r>
              <w:rPr>
                <w:sz w:val="18"/>
              </w:rPr>
              <w:t xml:space="preserve">SAIETTA (an electric-drive maker) holds live marks in classes 9, 35 and 42. It sounds close, even though it's a different industry.</w:t>
            </w:r>
          </w:p>
        </w:tc>
      </w:tr>
      <w:tr>
        <w:tc>
          <w:tcPr>
            <w:tcW w:w="2016" w:type="dxa"/>
          </w:tcPr>
          <w:p>
            <w:pPr>
              <w:spacing w:before="40" w:after="40"/>
            </w:pPr>
            <w:r>
              <w:rPr>
                <w:sz w:val="18"/>
              </w:rPr>
              <w:t xml:space="preserve">10</w:t>
            </w:r>
          </w:p>
        </w:tc>
        <w:tc>
          <w:tcPr>
            <w:tcW w:w="2016" w:type="dxa"/>
          </w:tcPr>
          <w:p>
            <w:pPr>
              <w:spacing w:before="40" w:after="40"/>
            </w:pPr>
            <w:r>
              <w:rPr>
                <w:b/>
                <w:sz w:val="18"/>
              </w:rPr>
              <w:t xml:space="preserve">Evenkeel Kitchen</w:t>
            </w:r>
          </w:p>
        </w:tc>
        <w:tc>
          <w:tcPr>
            <w:tcW w:w="2016" w:type="dxa"/>
          </w:tcPr>
          <w:p>
            <w:pPr>
              <w:spacing w:before="40" w:after="40"/>
            </w:pPr>
            <w:r>
              <w:rPr>
                <w:sz w:val="18"/>
              </w:rPr>
              <w:t xml:space="preserve">Steady and balanced, which fits blood sugar and GLP-1 dose plateaus.</w:t>
            </w:r>
          </w:p>
        </w:tc>
        <w:tc>
          <w:tcPr>
            <w:tcW w:w="2016" w:type="dxa"/>
          </w:tcPr>
          <w:p>
            <w:pPr>
              <w:spacing w:before="40" w:after="40"/>
            </w:pPr>
            <w:r>
              <w:rPr>
                <w:sz w:val="18"/>
              </w:rPr>
              <w:t xml:space="preserve">evenkeelkitchen.com, .app</w:t>
            </w:r>
          </w:p>
        </w:tc>
        <w:tc>
          <w:tcPr>
            <w:tcW w:w="2016" w:type="dxa"/>
          </w:tcPr>
          <w:p>
            <w:pPr>
              <w:spacing w:before="40" w:after="40"/>
            </w:pPr>
            <w:r>
              <w:rPr>
                <w:sz w:val="18"/>
              </w:rPr>
              <w:t xml:space="preserve">Long. Better as a company name than an app icon label.</w:t>
            </w:r>
          </w:p>
        </w:tc>
      </w:tr>
    </w:tbl>
    <w:p>
      <w:pPr>
        <w:spacing w:after="0"/>
      </w:pPr>
    </w:p>
    <w:p>
      <w:pPr>
        <w:pStyle w:val="Heading1"/>
      </w:pPr>
      <w:r>
        <w:t xml:space="preserve">Next 12: clean on the stores and USPTO, but the exact .com is already registered</w:t>
      </w:r>
    </w:p>
    <w:p>
      <w:r>
        <w:t xml:space="preserve">These are usable if the product launches on </w:t>
      </w:r>
      <w:r>
        <w:rPr>
          <w:b/>
        </w:rPr>
        <w:t xml:space="preserve">get[name].com</w:t>
      </w:r>
      <w:r>
        <w:t xml:space="preserve"> or </w:t>
      </w:r>
      <w:r>
        <w:rPr>
          <w:b/>
        </w:rPr>
        <w:t xml:space="preserve">[name].app</w:t>
      </w:r>
      <w:r>
        <w:t xml:space="preserve">. Both were unregistered for every name below unless noted.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Name</w:t>
            </w:r>
          </w:p>
        </w:tc>
        <w:tc>
          <w:tcPr>
            <w:tcW w:w="2520" w:type="dxa"/>
            <w:shd w:val="clear" w:color="auto" w:fill="EFF1F3"/>
          </w:tcPr>
          <w:p>
            <w:pPr>
              <w:spacing w:before="40" w:after="40"/>
            </w:pPr>
            <w:r>
              <w:rPr>
                <w:b/>
                <w:sz w:val="18"/>
              </w:rPr>
              <w:t xml:space="preserve">Idea</w:t>
            </w:r>
          </w:p>
        </w:tc>
        <w:tc>
          <w:tcPr>
            <w:tcW w:w="2520" w:type="dxa"/>
            <w:shd w:val="clear" w:color="auto" w:fill="EFF1F3"/>
          </w:tcPr>
          <w:p>
            <w:pPr>
              <w:spacing w:before="40" w:after="40"/>
            </w:pPr>
            <w:r>
              <w:rPr>
                <w:b/>
                <w:sz w:val="18"/>
              </w:rPr>
              <w:t xml:space="preserve">Open domains</w:t>
            </w:r>
          </w:p>
        </w:tc>
        <w:tc>
          <w:tcPr>
            <w:tcW w:w="2520" w:type="dxa"/>
            <w:shd w:val="clear" w:color="auto" w:fill="EFF1F3"/>
          </w:tcPr>
          <w:p>
            <w:pPr>
              <w:spacing w:before="40" w:after="40"/>
            </w:pPr>
            <w:r>
              <w:rPr>
                <w:b/>
                <w:sz w:val="18"/>
              </w:rPr>
              <w:t xml:space="preserve">Note</w:t>
            </w:r>
          </w:p>
        </w:tc>
      </w:tr>
      <w:tr>
        <w:tc>
          <w:tcPr>
            <w:tcW w:w="2520" w:type="dxa"/>
          </w:tcPr>
          <w:p>
            <w:pPr>
              <w:spacing w:before="40" w:after="40"/>
            </w:pPr>
            <w:r>
              <w:rPr>
                <w:b/>
                <w:sz w:val="18"/>
              </w:rPr>
              <w:t xml:space="preserve">QuietPlate</w:t>
            </w:r>
          </w:p>
        </w:tc>
        <w:tc>
          <w:tcPr>
            <w:tcW w:w="2520" w:type="dxa"/>
          </w:tcPr>
          <w:p>
            <w:pPr>
              <w:spacing w:before="40" w:after="40"/>
            </w:pPr>
            <w:r>
              <w:rPr>
                <w:sz w:val="18"/>
              </w:rPr>
              <w:t xml:space="preserve">Food noise, quieted</w:t>
            </w:r>
          </w:p>
        </w:tc>
        <w:tc>
          <w:tcPr>
            <w:tcW w:w="2520" w:type="dxa"/>
          </w:tcPr>
          <w:p>
            <w:pPr>
              <w:spacing w:before="40" w:after="40"/>
            </w:pPr>
            <w:r>
              <w:rPr>
                <w:sz w:val="18"/>
              </w:rPr>
              <w:t xml:space="preserve">getquietplate.com</w:t>
            </w:r>
          </w:p>
        </w:tc>
        <w:tc>
          <w:tcPr>
            <w:tcW w:w="2520" w:type="dxa"/>
          </w:tcPr>
          <w:p>
            <w:pPr>
              <w:spacing w:before="40" w:after="40"/>
            </w:pPr>
            <w:r>
              <w:rPr>
                <w:sz w:val="18"/>
              </w:rPr>
              <w:t xml:space="preserve">.app is taken. The best "food noise" name after HushPlate.</w:t>
            </w:r>
          </w:p>
        </w:tc>
      </w:tr>
      <w:tr>
        <w:tc>
          <w:tcPr>
            <w:tcW w:w="2520" w:type="dxa"/>
          </w:tcPr>
          <w:p>
            <w:pPr>
              <w:spacing w:before="40" w:after="40"/>
            </w:pPr>
            <w:r>
              <w:rPr>
                <w:b/>
                <w:sz w:val="18"/>
              </w:rPr>
              <w:t xml:space="preserve">QuietPantry</w:t>
            </w:r>
          </w:p>
        </w:tc>
        <w:tc>
          <w:tcPr>
            <w:tcW w:w="2520" w:type="dxa"/>
          </w:tcPr>
          <w:p>
            <w:pPr>
              <w:spacing w:before="40" w:after="40"/>
            </w:pPr>
            <w:r>
              <w:rPr>
                <w:sz w:val="18"/>
              </w:rPr>
              <w:t xml:space="preserve">Same idea, pantry angle</w:t>
            </w:r>
          </w:p>
        </w:tc>
        <w:tc>
          <w:tcPr>
            <w:tcW w:w="2520" w:type="dxa"/>
          </w:tcPr>
          <w:p>
            <w:pPr>
              <w:spacing w:before="40" w:after="40"/>
            </w:pPr>
            <w:r>
              <w:rPr>
                <w:sz w:val="18"/>
              </w:rPr>
              <w:t xml:space="preserve">quietpantry.app, getquietpantry.com</w:t>
            </w:r>
          </w:p>
        </w:tc>
        <w:tc>
          <w:tcPr>
            <w:tcW w:w="2520" w:type="dxa"/>
          </w:tcPr>
          <w:p>
            <w:pPr>
              <w:spacing w:before="40" w:after="40"/>
            </w:pPr>
          </w:p>
        </w:tc>
      </w:tr>
      <w:tr>
        <w:tc>
          <w:tcPr>
            <w:tcW w:w="2520" w:type="dxa"/>
          </w:tcPr>
          <w:p>
            <w:pPr>
              <w:spacing w:before="40" w:after="40"/>
            </w:pPr>
            <w:r>
              <w:rPr>
                <w:b/>
                <w:sz w:val="18"/>
              </w:rPr>
              <w:t xml:space="preserve">Mealsteward</w:t>
            </w:r>
          </w:p>
        </w:tc>
        <w:tc>
          <w:tcPr>
            <w:tcW w:w="2520" w:type="dxa"/>
          </w:tcPr>
          <w:p>
            <w:pPr>
              <w:spacing w:before="40" w:after="40"/>
            </w:pPr>
            <w:r>
              <w:rPr>
                <w:sz w:val="18"/>
              </w:rPr>
              <w:t xml:space="preserve">Agent that runs your meals</w:t>
            </w:r>
          </w:p>
        </w:tc>
        <w:tc>
          <w:tcPr>
            <w:tcW w:w="2520" w:type="dxa"/>
          </w:tcPr>
          <w:p>
            <w:pPr>
              <w:spacing w:before="40" w:after="40"/>
            </w:pPr>
            <w:r>
              <w:rPr>
                <w:sz w:val="18"/>
              </w:rPr>
              <w:t xml:space="preserve">mealsteward.app, getmealsteward.com</w:t>
            </w:r>
          </w:p>
        </w:tc>
        <w:tc>
          <w:tcPr>
            <w:tcW w:w="2520" w:type="dxa"/>
          </w:tcPr>
          <w:p>
            <w:pPr>
              <w:spacing w:before="40" w:after="40"/>
            </w:pPr>
            <w:r>
              <w:rPr>
                <w:sz w:val="18"/>
              </w:rPr>
              <w:t xml:space="preserve">Web search found nothing.</w:t>
            </w:r>
          </w:p>
        </w:tc>
      </w:tr>
      <w:tr>
        <w:tc>
          <w:tcPr>
            <w:tcW w:w="2520" w:type="dxa"/>
          </w:tcPr>
          <w:p>
            <w:pPr>
              <w:spacing w:before="40" w:after="40"/>
            </w:pPr>
            <w:r>
              <w:rPr>
                <w:b/>
                <w:sz w:val="18"/>
              </w:rPr>
              <w:t xml:space="preserve">SteadyCart</w:t>
            </w:r>
          </w:p>
        </w:tc>
        <w:tc>
          <w:tcPr>
            <w:tcW w:w="2520" w:type="dxa"/>
          </w:tcPr>
          <w:p>
            <w:pPr>
              <w:spacing w:before="40" w:after="40"/>
            </w:pPr>
            <w:r>
              <w:rPr>
                <w:sz w:val="18"/>
              </w:rPr>
              <w:t xml:space="preserve">Steady weight loss, steady restock</w:t>
            </w:r>
          </w:p>
        </w:tc>
        <w:tc>
          <w:tcPr>
            <w:tcW w:w="2520" w:type="dxa"/>
          </w:tcPr>
          <w:p>
            <w:pPr>
              <w:spacing w:before="40" w:after="40"/>
            </w:pPr>
            <w:r>
              <w:rPr>
                <w:sz w:val="18"/>
              </w:rPr>
              <w:t xml:space="preserve">steadycart.app, getsteadycart.com</w:t>
            </w:r>
          </w:p>
        </w:tc>
        <w:tc>
          <w:tcPr>
            <w:tcW w:w="2520" w:type="dxa"/>
          </w:tcPr>
          <w:p>
            <w:pPr>
              <w:spacing w:before="40" w:after="40"/>
            </w:pPr>
            <w:r>
              <w:rPr>
                <w:sz w:val="18"/>
              </w:rPr>
              <w:t xml:space="preserve">STEADYCARE (class 42) is a near mark. steadycart.com is a live site.</w:t>
            </w:r>
          </w:p>
        </w:tc>
      </w:tr>
      <w:tr>
        <w:tc>
          <w:tcPr>
            <w:tcW w:w="2520" w:type="dxa"/>
          </w:tcPr>
          <w:p>
            <w:pPr>
              <w:spacing w:before="40" w:after="40"/>
            </w:pPr>
            <w:r>
              <w:rPr>
                <w:b/>
                <w:sz w:val="18"/>
              </w:rPr>
              <w:t xml:space="preserve">Plenticart</w:t>
            </w:r>
          </w:p>
        </w:tc>
        <w:tc>
          <w:tcPr>
            <w:tcW w:w="2520" w:type="dxa"/>
          </w:tcPr>
          <w:p>
            <w:pPr>
              <w:spacing w:before="40" w:after="40"/>
            </w:pPr>
            <w:r>
              <w:rPr>
                <w:sz w:val="18"/>
              </w:rPr>
              <w:t xml:space="preserve">Plenty + cart</w:t>
            </w:r>
          </w:p>
        </w:tc>
        <w:tc>
          <w:tcPr>
            <w:tcW w:w="2520" w:type="dxa"/>
          </w:tcPr>
          <w:p>
            <w:pPr>
              <w:spacing w:before="40" w:after="40"/>
            </w:pPr>
            <w:r>
              <w:rPr>
                <w:sz w:val="18"/>
              </w:rPr>
              <w:t xml:space="preserve">plenticart.app, getplenticart.com</w:t>
            </w:r>
          </w:p>
        </w:tc>
        <w:tc>
          <w:tcPr>
            <w:tcW w:w="2520" w:type="dxa"/>
          </w:tcPr>
          <w:p>
            <w:pPr>
              <w:spacing w:before="40" w:after="40"/>
            </w:pPr>
            <w:r>
              <w:rPr>
                <w:sz w:val="18"/>
              </w:rPr>
              <w:t xml:space="preserve">plenticart.com is registered and resolves</w:t>
            </w:r>
          </w:p>
        </w:tc>
      </w:tr>
      <w:tr>
        <w:tc>
          <w:tcPr>
            <w:tcW w:w="2520" w:type="dxa"/>
          </w:tcPr>
          <w:p>
            <w:pPr>
              <w:spacing w:before="40" w:after="40"/>
            </w:pPr>
            <w:r>
              <w:rPr>
                <w:b/>
                <w:sz w:val="18"/>
              </w:rPr>
              <w:t xml:space="preserve">ProteinCart</w:t>
            </w:r>
          </w:p>
        </w:tc>
        <w:tc>
          <w:tcPr>
            <w:tcW w:w="2520" w:type="dxa"/>
          </w:tcPr>
          <w:p>
            <w:pPr>
              <w:spacing w:before="40" w:after="40"/>
            </w:pPr>
            <w:r>
              <w:rPr>
                <w:sz w:val="18"/>
              </w:rPr>
              <w:t xml:space="preserve">Protein first, which GLP-1 guidance stresses</w:t>
            </w:r>
          </w:p>
        </w:tc>
        <w:tc>
          <w:tcPr>
            <w:tcW w:w="2520" w:type="dxa"/>
          </w:tcPr>
          <w:p>
            <w:pPr>
              <w:spacing w:before="40" w:after="40"/>
            </w:pPr>
            <w:r>
              <w:rPr>
                <w:sz w:val="18"/>
              </w:rPr>
              <w:t xml:space="preserve">proteincart.app, getproteincart.com</w:t>
            </w:r>
          </w:p>
        </w:tc>
        <w:tc>
          <w:tcPr>
            <w:tcW w:w="2520" w:type="dxa"/>
          </w:tcPr>
          <w:p>
            <w:pPr>
              <w:spacing w:before="40" w:after="40"/>
            </w:pPr>
            <w:r>
              <w:rPr>
                <w:sz w:val="18"/>
              </w:rPr>
              <w:t xml:space="preserve">Descriptive, so harder to trademark</w:t>
            </w:r>
          </w:p>
        </w:tc>
      </w:tr>
      <w:tr>
        <w:tc>
          <w:tcPr>
            <w:tcW w:w="2520" w:type="dxa"/>
          </w:tcPr>
          <w:p>
            <w:pPr>
              <w:spacing w:before="40" w:after="40"/>
            </w:pPr>
            <w:r>
              <w:rPr>
                <w:b/>
                <w:sz w:val="18"/>
              </w:rPr>
              <w:t xml:space="preserve">DoseCart</w:t>
            </w:r>
          </w:p>
        </w:tc>
        <w:tc>
          <w:tcPr>
            <w:tcW w:w="2520" w:type="dxa"/>
          </w:tcPr>
          <w:p>
            <w:pPr>
              <w:spacing w:before="40" w:after="40"/>
            </w:pPr>
            <w:r>
              <w:rPr>
                <w:sz w:val="18"/>
              </w:rPr>
              <w:t xml:space="preserve">Groceries matched to your GLP-1 dose week</w:t>
            </w:r>
          </w:p>
        </w:tc>
        <w:tc>
          <w:tcPr>
            <w:tcW w:w="2520" w:type="dxa"/>
          </w:tcPr>
          <w:p>
            <w:pPr>
              <w:spacing w:before="40" w:after="40"/>
            </w:pPr>
            <w:r>
              <w:rPr>
                <w:sz w:val="18"/>
              </w:rPr>
              <w:t xml:space="preserve">dosecart.app, getdosecart.com</w:t>
            </w:r>
          </w:p>
        </w:tc>
        <w:tc>
          <w:tcPr>
            <w:tcW w:w="2520" w:type="dxa"/>
          </w:tcPr>
          <w:p>
            <w:pPr>
              <w:spacing w:before="40" w:after="40"/>
            </w:pPr>
            <w:r>
              <w:rPr>
                <w:sz w:val="18"/>
              </w:rPr>
              <w:t xml:space="preserve">Could look like a pharmacy</w:t>
            </w:r>
          </w:p>
        </w:tc>
      </w:tr>
      <w:tr>
        <w:tc>
          <w:tcPr>
            <w:tcW w:w="2520" w:type="dxa"/>
          </w:tcPr>
          <w:p>
            <w:pPr>
              <w:spacing w:before="40" w:after="40"/>
            </w:pPr>
            <w:r>
              <w:rPr>
                <w:b/>
                <w:sz w:val="18"/>
              </w:rPr>
              <w:t xml:space="preserve">Satiora</w:t>
            </w:r>
          </w:p>
        </w:tc>
        <w:tc>
          <w:tcPr>
            <w:tcW w:w="2520" w:type="dxa"/>
          </w:tcPr>
          <w:p>
            <w:pPr>
              <w:spacing w:before="40" w:after="40"/>
            </w:pPr>
            <w:r>
              <w:rPr>
                <w:sz w:val="18"/>
              </w:rPr>
              <w:t xml:space="preserve">Invented word from "satiety"</w:t>
            </w:r>
          </w:p>
        </w:tc>
        <w:tc>
          <w:tcPr>
            <w:tcW w:w="2520" w:type="dxa"/>
          </w:tcPr>
          <w:p>
            <w:pPr>
              <w:spacing w:before="40" w:after="40"/>
            </w:pPr>
            <w:r>
              <w:rPr>
                <w:sz w:val="18"/>
              </w:rPr>
              <w:t xml:space="preserve">satiora.app, getsatiora.com</w:t>
            </w:r>
          </w:p>
        </w:tc>
        <w:tc>
          <w:tcPr>
            <w:tcW w:w="2520" w:type="dxa"/>
          </w:tcPr>
          <w:p>
            <w:pPr>
              <w:spacing w:before="40" w:after="40"/>
            </w:pPr>
            <w:r>
              <w:rPr>
                <w:sz w:val="18"/>
              </w:rPr>
              <w:t xml:space="preserve">satiora.com is a live site. Check who owns it.</w:t>
            </w:r>
          </w:p>
        </w:tc>
      </w:tr>
      <w:tr>
        <w:tc>
          <w:tcPr>
            <w:tcW w:w="2520" w:type="dxa"/>
          </w:tcPr>
          <w:p>
            <w:pPr>
              <w:spacing w:before="40" w:after="40"/>
            </w:pPr>
            <w:r>
              <w:rPr>
                <w:b/>
                <w:sz w:val="18"/>
              </w:rPr>
              <w:t xml:space="preserve">Provendi</w:t>
            </w:r>
          </w:p>
        </w:tc>
        <w:tc>
          <w:tcPr>
            <w:tcW w:w="2520" w:type="dxa"/>
          </w:tcPr>
          <w:p>
            <w:pPr>
              <w:spacing w:before="40" w:after="40"/>
            </w:pPr>
            <w:r>
              <w:rPr>
                <w:sz w:val="18"/>
              </w:rPr>
              <w:t xml:space="preserve">From "provender" (food supplies)</w:t>
            </w:r>
          </w:p>
        </w:tc>
        <w:tc>
          <w:tcPr>
            <w:tcW w:w="2520" w:type="dxa"/>
          </w:tcPr>
          <w:p>
            <w:pPr>
              <w:spacing w:before="40" w:after="40"/>
            </w:pPr>
            <w:r>
              <w:rPr>
                <w:sz w:val="18"/>
              </w:rPr>
              <w:t xml:space="preserve">provendi.app, getprovendi.com</w:t>
            </w:r>
          </w:p>
        </w:tc>
        <w:tc>
          <w:tcPr>
            <w:tcW w:w="2520" w:type="dxa"/>
          </w:tcPr>
          <w:p>
            <w:pPr>
              <w:spacing w:before="40" w:after="40"/>
            </w:pPr>
            <w:r>
              <w:rPr>
                <w:sz w:val="18"/>
              </w:rPr>
              <w:t xml:space="preserve">PROVENDO and PROVENDA are live marks in classes 5 and 10</w:t>
            </w:r>
          </w:p>
        </w:tc>
      </w:tr>
      <w:tr>
        <w:tc>
          <w:tcPr>
            <w:tcW w:w="2520" w:type="dxa"/>
          </w:tcPr>
          <w:p>
            <w:pPr>
              <w:spacing w:before="40" w:after="40"/>
            </w:pPr>
            <w:r>
              <w:rPr>
                <w:b/>
                <w:sz w:val="18"/>
              </w:rPr>
              <w:t xml:space="preserve">Enoughly</w:t>
            </w:r>
          </w:p>
        </w:tc>
        <w:tc>
          <w:tcPr>
            <w:tcW w:w="2520" w:type="dxa"/>
          </w:tcPr>
          <w:p>
            <w:pPr>
              <w:spacing w:before="40" w:after="40"/>
            </w:pPr>
            <w:r>
              <w:rPr>
                <w:sz w:val="18"/>
              </w:rPr>
              <w:t xml:space="preserve">"Enough" is the GLP-1 feeling</w:t>
            </w:r>
          </w:p>
        </w:tc>
        <w:tc>
          <w:tcPr>
            <w:tcW w:w="2520" w:type="dxa"/>
          </w:tcPr>
          <w:p>
            <w:pPr>
              <w:spacing w:before="40" w:after="40"/>
            </w:pPr>
            <w:r>
              <w:rPr>
                <w:sz w:val="18"/>
              </w:rPr>
              <w:t xml:space="preserve">enoughly.app, getenoughly.com</w:t>
            </w:r>
          </w:p>
        </w:tc>
        <w:tc>
          <w:tcPr>
            <w:tcW w:w="2520" w:type="dxa"/>
          </w:tcPr>
          <w:p>
            <w:pPr>
              <w:spacing w:before="40" w:after="40"/>
            </w:pPr>
            <w:r>
              <w:rPr>
                <w:sz w:val="18"/>
              </w:rPr>
              <w:t xml:space="preserve">enoughly.com is registered and resolves</w:t>
            </w:r>
          </w:p>
        </w:tc>
      </w:tr>
      <w:tr>
        <w:tc>
          <w:tcPr>
            <w:tcW w:w="2520" w:type="dxa"/>
          </w:tcPr>
          <w:p>
            <w:pPr>
              <w:spacing w:before="40" w:after="40"/>
            </w:pPr>
            <w:r>
              <w:rPr>
                <w:b/>
                <w:sz w:val="18"/>
              </w:rPr>
              <w:t xml:space="preserve">Morselly</w:t>
            </w:r>
          </w:p>
        </w:tc>
        <w:tc>
          <w:tcPr>
            <w:tcW w:w="2520" w:type="dxa"/>
          </w:tcPr>
          <w:p>
            <w:pPr>
              <w:spacing w:before="40" w:after="40"/>
            </w:pPr>
            <w:r>
              <w:rPr>
                <w:sz w:val="18"/>
              </w:rPr>
              <w:t xml:space="preserve">Small bites</w:t>
            </w:r>
          </w:p>
        </w:tc>
        <w:tc>
          <w:tcPr>
            <w:tcW w:w="2520" w:type="dxa"/>
          </w:tcPr>
          <w:p>
            <w:pPr>
              <w:spacing w:before="40" w:after="40"/>
            </w:pPr>
            <w:r>
              <w:rPr>
                <w:sz w:val="18"/>
              </w:rPr>
              <w:t xml:space="preserve">morselly.app, getmorselly.com</w:t>
            </w:r>
          </w:p>
        </w:tc>
        <w:tc>
          <w:tcPr>
            <w:tcW w:w="2520" w:type="dxa"/>
          </w:tcPr>
          <w:p>
            <w:pPr>
              <w:spacing w:before="40" w:after="40"/>
            </w:pPr>
            <w:r>
              <w:rPr>
                <w:sz w:val="18"/>
              </w:rPr>
              <w:t xml:space="preserve">morselly.com is a parked Wix domain</w:t>
            </w:r>
          </w:p>
        </w:tc>
      </w:tr>
      <w:tr>
        <w:tc>
          <w:tcPr>
            <w:tcW w:w="2520" w:type="dxa"/>
          </w:tcPr>
          <w:p>
            <w:pPr>
              <w:spacing w:before="40" w:after="40"/>
            </w:pPr>
            <w:r>
              <w:rPr>
                <w:b/>
                <w:sz w:val="18"/>
              </w:rPr>
              <w:t xml:space="preserve">LeanCart</w:t>
            </w:r>
          </w:p>
        </w:tc>
        <w:tc>
          <w:tcPr>
            <w:tcW w:w="2520" w:type="dxa"/>
          </w:tcPr>
          <w:p>
            <w:pPr>
              <w:spacing w:before="40" w:after="40"/>
            </w:pPr>
            <w:r>
              <w:rPr>
                <w:sz w:val="18"/>
              </w:rPr>
              <w:t xml:space="preserve">Lean + cart</w:t>
            </w:r>
          </w:p>
        </w:tc>
        <w:tc>
          <w:tcPr>
            <w:tcW w:w="2520" w:type="dxa"/>
          </w:tcPr>
          <w:p>
            <w:pPr>
              <w:spacing w:before="40" w:after="40"/>
            </w:pPr>
            <w:r>
              <w:rPr>
                <w:sz w:val="18"/>
              </w:rPr>
              <w:t xml:space="preserve">leancart.app, getleancart.com</w:t>
            </w:r>
          </w:p>
        </w:tc>
        <w:tc>
          <w:tcPr>
            <w:tcW w:w="2520" w:type="dxa"/>
          </w:tcPr>
          <w:p>
            <w:pPr>
              <w:spacing w:before="40" w:after="40"/>
            </w:pPr>
            <w:r>
              <w:rPr>
                <w:sz w:val="18"/>
              </w:rPr>
              <w:t xml:space="preserve">Descriptive</w:t>
            </w:r>
          </w:p>
        </w:tc>
      </w:tr>
    </w:tbl>
    <w:p>
      <w:pPr>
        <w:spacing w:after="0"/>
      </w:pPr>
    </w:p>
    <w:p>
      <w:pPr>
        <w:pStyle w:val="Heading1"/>
      </w:pPr>
      <w:r>
        <w:t xml:space="preserve">Names that were checked and ruled out (already taken)</w:t>
      </w:r>
    </w:p>
    <w:p>
      <w:pPr>
        <w:numPr>
          <w:ilvl w:val="0"/>
          <w:numId w:val="1"/>
        </w:numPr>
      </w:pPr>
      <w:r>
        <w:rPr>
          <w:b/>
        </w:rPr>
        <w:t xml:space="preserve">Nourivo:</w:t>
      </w:r>
      <w:r>
        <w:t xml:space="preserve"> an existing iOS/Android app, "Nourivo: GLP-1 &amp; Protein." That's a direct conflict.</w:t>
      </w:r>
    </w:p>
    <w:p>
      <w:pPr>
        <w:numPr>
          <w:ilvl w:val="0"/>
          <w:numId w:val="1"/>
        </w:numPr>
      </w:pPr>
      <w:r>
        <w:rPr>
          <w:b/>
        </w:rPr>
        <w:t xml:space="preserve">Dosely:</w:t>
      </w:r>
      <w:r>
        <w:t xml:space="preserve"> several GLP-1/peptide tracker apps, plus a live DOSELY trademark (class 5).</w:t>
      </w:r>
    </w:p>
    <w:p>
      <w:pPr>
        <w:numPr>
          <w:ilvl w:val="0"/>
          <w:numId w:val="1"/>
        </w:numPr>
      </w:pPr>
      <w:r>
        <w:rPr>
          <w:b/>
        </w:rPr>
        <w:t xml:space="preserve">DoseWise:</w:t>
      </w:r>
      <w:r>
        <w:t xml:space="preserve"> four App Store apps, including a GLP-1 dose tracker.</w:t>
      </w:r>
    </w:p>
    <w:p>
      <w:pPr>
        <w:numPr>
          <w:ilvl w:val="0"/>
          <w:numId w:val="1"/>
        </w:numPr>
      </w:pPr>
      <w:r>
        <w:rPr>
          <w:b/>
        </w:rPr>
        <w:t xml:space="preserve">Macrova, PantryPilot, PlatePilot, PantryWise, Pantrymind, Larderly, Pantrist, Proteinly, Portionly, Steadyplate, Fillwell, Smallbite, Wellstocked, Restockr, Grocivo, MacroCart:</w:t>
      </w:r>
      <w:r>
        <w:t xml:space="preserve"> each already has a food, nutrition or pantry app under that name.</w:t>
      </w:r>
    </w:p>
    <w:p>
      <w:pPr>
        <w:numPr>
          <w:ilvl w:val="0"/>
          <w:numId w:val="1"/>
        </w:numPr>
      </w:pPr>
      <w:r>
        <w:rPr>
          <w:b/>
        </w:rPr>
        <w:t xml:space="preserve">Satiate, Fedwell, Tinyplate, Satiety Kitchen, Cartfull, Tessellate, Plenara, Dietdrop, Provisioner:</w:t>
      </w:r>
      <w:r>
        <w:t xml:space="preserve"> each has a live USPTO mark, several of them in software or food classes.</w:t>
      </w:r>
    </w:p>
    <w:p>
      <w:pPr>
        <w:numPr>
          <w:ilvl w:val="0"/>
          <w:numId w:val="1"/>
        </w:numPr>
      </w:pPr>
      <w:r>
        <w:rPr>
          <w:b/>
        </w:rPr>
        <w:t xml:space="preserve">CartPilot, Leanvia:</w:t>
      </w:r>
      <w:r>
        <w:t xml:space="preserve"> the .com is an active business under the same name.</w:t>
      </w:r>
    </w:p>
    <w:p>
      <w:pPr>
        <w:numPr>
          <w:ilvl w:val="0"/>
          <w:numId w:val="1"/>
        </w:numPr>
      </w:pPr>
      <w:r>
        <w:rPr>
          <w:b/>
        </w:rPr>
        <w:t xml:space="preserve">Pantrova:</w:t>
      </w:r>
      <w:r>
        <w:t xml:space="preserve"> PANTROVE is a live mark in classes 9 and 42 (software).</w:t>
      </w:r>
    </w:p>
    <w:p>
      <w:pPr>
        <w:pStyle w:val="Heading1"/>
      </w:pPr>
      <w:r>
        <w:t xml:space="preserve">Update 2026-10-02: PickyFoods</w:t>
      </w:r>
    </w:p>
    <w:p>
      <w:r>
        <w:t xml:space="preserve">The landing page now uses </w:t>
      </w:r>
      <w:r>
        <w:rPr>
          <w:b/>
        </w:rPr>
        <w:t xml:space="preserve">PickyFoods</w:t>
      </w:r>
      <w:r>
        <w:t xml:space="preserve">, so the name got the same checks. The full results are in </w:t>
      </w:r>
      <w:r>
        <w:rPr>
          <w:rFonts w:ascii="Consolas" w:hAnsi="Consolas"/>
        </w:rPr>
        <w:t xml:space="preserve">name-check-pickyfoods.md</w:t>
      </w:r>
      <w:r>
        <w:t xml:space="preserv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Check</w:t>
            </w:r>
          </w:p>
        </w:tc>
        <w:tc>
          <w:tcPr>
            <w:tcW w:w="5040" w:type="dxa"/>
            <w:shd w:val="clear" w:color="auto" w:fill="EFF1F3"/>
          </w:tcPr>
          <w:p>
            <w:pPr>
              <w:spacing w:before="40" w:after="40"/>
            </w:pPr>
            <w:r>
              <w:rPr>
                <w:b/>
                <w:sz w:val="18"/>
              </w:rPr>
              <w:t xml:space="preserve">Result</w:t>
            </w:r>
          </w:p>
        </w:tc>
      </w:tr>
      <w:tr>
        <w:tc>
          <w:tcPr>
            <w:tcW w:w="5040" w:type="dxa"/>
          </w:tcPr>
          <w:p>
            <w:pPr>
              <w:spacing w:before="40" w:after="40"/>
            </w:pPr>
            <w:r>
              <w:rPr>
                <w:sz w:val="18"/>
              </w:rPr>
              <w:t xml:space="preserve">App Store / Google Play, exact name</w:t>
            </w:r>
          </w:p>
        </w:tc>
        <w:tc>
          <w:tcPr>
            <w:tcW w:w="5040" w:type="dxa"/>
          </w:tcPr>
          <w:p>
            <w:pPr>
              <w:spacing w:before="40" w:after="40"/>
            </w:pPr>
            <w:r>
              <w:rPr>
                <w:sz w:val="18"/>
              </w:rPr>
              <w:t xml:space="preserve">No app called PickyFoods</w:t>
            </w:r>
          </w:p>
        </w:tc>
      </w:tr>
      <w:tr>
        <w:tc>
          <w:tcPr>
            <w:tcW w:w="5040" w:type="dxa"/>
          </w:tcPr>
          <w:p>
            <w:pPr>
              <w:spacing w:before="40" w:after="40"/>
            </w:pPr>
            <w:r>
              <w:rPr>
                <w:sz w:val="18"/>
              </w:rPr>
              <w:t xml:space="preserve">USPTO, exact name</w:t>
            </w:r>
          </w:p>
        </w:tc>
        <w:tc>
          <w:tcPr>
            <w:tcW w:w="5040" w:type="dxa"/>
          </w:tcPr>
          <w:p>
            <w:pPr>
              <w:spacing w:before="40" w:after="40"/>
            </w:pPr>
            <w:r>
              <w:rPr>
                <w:sz w:val="18"/>
              </w:rPr>
              <w:t xml:space="preserve">No live PICKYFOODS or PICKY FOODS mark</w:t>
            </w:r>
          </w:p>
        </w:tc>
      </w:tr>
      <w:tr>
        <w:tc>
          <w:tcPr>
            <w:tcW w:w="5040" w:type="dxa"/>
          </w:tcPr>
          <w:p>
            <w:pPr>
              <w:spacing w:before="40" w:after="40"/>
            </w:pPr>
            <w:r>
              <w:rPr>
                <w:sz w:val="18"/>
              </w:rPr>
              <w:t xml:space="preserve">pickyfoods.com</w:t>
            </w:r>
          </w:p>
        </w:tc>
        <w:tc>
          <w:tcPr>
            <w:tcW w:w="5040" w:type="dxa"/>
          </w:tcPr>
          <w:p>
            <w:pPr>
              <w:spacing w:before="40" w:after="40"/>
            </w:pPr>
            <w:r>
              <w:rPr>
                <w:b/>
                <w:sz w:val="18"/>
              </w:rPr>
              <w:t xml:space="preserve">Taken.</w:t>
            </w:r>
            <w:r>
              <w:rPr>
                <w:sz w:val="18"/>
              </w:rPr>
              <w:t xml:space="preserve"> Registered since 2016 and renewed through 2031, with no live site</w:t>
            </w:r>
          </w:p>
        </w:tc>
      </w:tr>
      <w:tr>
        <w:tc>
          <w:tcPr>
            <w:tcW w:w="5040" w:type="dxa"/>
          </w:tcPr>
          <w:p>
            <w:pPr>
              <w:spacing w:before="40" w:after="40"/>
            </w:pPr>
            <w:r>
              <w:rPr>
                <w:sz w:val="18"/>
              </w:rPr>
              <w:t xml:space="preserve">pickyfoods.app, getpickyfoods.com</w:t>
            </w:r>
          </w:p>
        </w:tc>
        <w:tc>
          <w:tcPr>
            <w:tcW w:w="5040" w:type="dxa"/>
          </w:tcPr>
          <w:p>
            <w:pPr>
              <w:spacing w:before="40" w:after="40"/>
            </w:pPr>
            <w:r>
              <w:rPr>
                <w:sz w:val="18"/>
              </w:rPr>
              <w:t xml:space="preserve">Free</w:t>
            </w:r>
          </w:p>
        </w:tc>
      </w:tr>
      <w:tr>
        <w:tc>
          <w:tcPr>
            <w:tcW w:w="5040" w:type="dxa"/>
          </w:tcPr>
          <w:p>
            <w:pPr>
              <w:spacing w:before="40" w:after="40"/>
            </w:pPr>
            <w:r>
              <w:rPr>
                <w:sz w:val="18"/>
              </w:rPr>
              <w:t xml:space="preserve">Close conflicts</w:t>
            </w:r>
          </w:p>
        </w:tc>
        <w:tc>
          <w:tcPr>
            <w:tcW w:w="5040" w:type="dxa"/>
          </w:tcPr>
          <w:p>
            <w:pPr>
              <w:spacing w:before="40" w:after="40"/>
            </w:pPr>
            <w:r>
              <w:rPr>
                <w:sz w:val="18"/>
              </w:rPr>
              <w:t xml:space="preserve">Two pending class 9 trademark applications cover food and diet apps: </w:t>
            </w:r>
            <w:r>
              <w:rPr>
                <w:b/>
                <w:sz w:val="18"/>
              </w:rPr>
              <w:t xml:space="preserve">PICKY?</w:t>
            </w:r>
            <w:r>
              <w:rPr>
                <w:sz w:val="18"/>
              </w:rPr>
              <w:t xml:space="preserve"> (dietary preferences and allergies) and </w:t>
            </w:r>
            <w:r>
              <w:rPr>
                <w:b/>
                <w:sz w:val="18"/>
              </w:rPr>
              <w:t xml:space="preserve">PICKY CHEFS</w:t>
            </w:r>
            <w:r>
              <w:rPr>
                <w:sz w:val="18"/>
              </w:rPr>
              <w:t xml:space="preserve"> (recipes, meal plans and grocery lists). At least 20 US apps already use "Picky," including Eat Picky, Picky - What's for dinner?, Picky - Grocery Shopping List and Picky Plates.</w:t>
            </w:r>
          </w:p>
        </w:tc>
      </w:tr>
    </w:tbl>
    <w:p>
      <w:pPr>
        <w:spacing w:after="0"/>
      </w:pPr>
    </w:p>
    <w:p>
      <w:r>
        <w:rPr>
          <w:b/>
        </w:rPr>
        <w:t xml:space="preserve">Verdict:</w:t>
      </w:r>
      <w:r>
        <w:t xml:space="preserve"> PickyFoods is not taken as an exact name, but the risk is </w:t>
      </w:r>
      <w:r>
        <w:rPr>
          <w:b/>
        </w:rPr>
        <w:t xml:space="preserve">medium to high</w:t>
      </w:r>
      <w:r>
        <w:t xml:space="preserve">. "Picky" is crowded in this exact category, hard to trademark, and it reads as "picky eater" (kids and allergies) rather than weight loss. It's fine for a demo page, but it ranks below the two names recommended below.</w:t>
      </w:r>
    </w:p>
    <w:p>
      <w:pPr>
        <w:pStyle w:val="Heading1"/>
      </w:pPr>
      <w:r>
        <w:t xml:space="preserve">Recommendation</w:t>
      </w:r>
    </w:p>
    <w:p>
      <w:r>
        <w:rPr>
          <w:b/>
        </w:rPr>
        <w:t xml:space="preserve">Lead with SatietyCart. Keep HushPlate as the backup.</w:t>
      </w:r>
      <w:r>
        <w:t xml:space="preserve"> SatietyCart is the only finalist that names both the GLP-1 benefit and the ordering agent, and its .com, .app and get- domains are all open. HushPlate is the stronger brand for a GLP-1-first launch, because "food noise" is the words those users already use. Before announcing either name: register the .com and .app, file a USPTO intent-to-use application in classes 9 (app software), 35 (online grocery ordering services) and 44 (nutrition information), and have counsel run a full clearance search.</w:t>
      </w:r>
    </w:p>
    <w:p>
      <w:r>
        <w:br w:type="page"/>
      </w:r>
    </w:p>
    <w:p>
      <w:pPr>
        <w:pStyle w:val="Title"/>
      </w:pPr>
      <w:r>
        <w:t xml:space="preserve">Name Screening Research</w:t>
      </w:r>
    </w:p>
    <w:p>
      <w:r>
        <w:rPr>
          <w:b/>
        </w:rPr>
        <w:t xml:space="preserve">Date run:</w:t>
      </w:r>
      <w:r>
        <w:t xml:space="preserve"> 2026-09-29 · </w:t>
      </w:r>
      <w:r>
        <w:rPr>
          <w:b/>
        </w:rPr>
        <w:t xml:space="preserve">Candidates screened:</w:t>
      </w:r>
      <w:r>
        <w:t xml:space="preserve"> 75 · </w:t>
      </w:r>
      <w:r>
        <w:rPr>
          <w:b/>
        </w:rPr>
        <w:t xml:space="preserve">Finalists web-searched:</w:t>
      </w:r>
      <w:r>
        <w:t xml:space="preserve"> 12</w:t>
      </w:r>
    </w:p>
    <w:p>
      <w:pPr>
        <w:pStyle w:val="Heading1"/>
      </w:pPr>
      <w:r>
        <w:t xml:space="preserve">How the names were generated</w:t>
      </w:r>
    </w:p>
    <w:p>
      <w:r>
        <w:t xml:space="preserve">Candidates were brainstormed from five angles taken from the product and earlier research in this project:</w:t>
      </w:r>
    </w:p>
    <w:p>
      <w:pPr>
        <w:numPr>
          <w:ilvl w:val="0"/>
          <w:numId w:val="1"/>
        </w:numPr>
      </w:pPr>
      <w:r>
        <w:rPr>
          <w:b/>
        </w:rPr>
        <w:t xml:space="preserve">GLP-1 experience:</w:t>
      </w:r>
      <w:r>
        <w:t xml:space="preserve"> satiety, "food noise," smaller portions (Satiety-, Hush-, Quiet-, Less-, Enough-).</w:t>
      </w:r>
    </w:p>
    <w:p>
      <w:pPr>
        <w:numPr>
          <w:ilvl w:val="0"/>
          <w:numId w:val="1"/>
        </w:numPr>
      </w:pPr>
      <w:r>
        <w:rPr>
          <w:b/>
        </w:rPr>
        <w:t xml:space="preserve">The AI ordering agent:</w:t>
      </w:r>
      <w:r>
        <w:t xml:space="preserve"> steward, pilot, fetch, quartermaster.</w:t>
      </w:r>
    </w:p>
    <w:p>
      <w:pPr>
        <w:numPr>
          <w:ilvl w:val="0"/>
          <w:numId w:val="1"/>
        </w:numPr>
      </w:pPr>
      <w:r>
        <w:rPr>
          <w:b/>
        </w:rPr>
        <w:t xml:space="preserve">Grocery and pantry:</w:t>
      </w:r>
      <w:r>
        <w:t xml:space="preserve"> cart, pantry, larder, provender.</w:t>
      </w:r>
    </w:p>
    <w:p>
      <w:pPr>
        <w:numPr>
          <w:ilvl w:val="0"/>
          <w:numId w:val="1"/>
        </w:numPr>
      </w:pPr>
      <w:r>
        <w:rPr>
          <w:b/>
        </w:rPr>
        <w:t xml:space="preserve">Nutrition:</w:t>
      </w:r>
      <w:r>
        <w:t xml:space="preserve"> macro, protein, lean, dose.</w:t>
      </w:r>
    </w:p>
    <w:p>
      <w:pPr>
        <w:numPr>
          <w:ilvl w:val="0"/>
          <w:numId w:val="1"/>
        </w:numPr>
      </w:pPr>
      <w:r>
        <w:rPr>
          <w:b/>
        </w:rPr>
        <w:t xml:space="preserve">Invented words:</w:t>
      </w:r>
      <w:r>
        <w:t xml:space="preserve"> Satiora, Satietta, Provendi, Pantrova, Nourivo, and similar coinages that are easier to trademark.</w:t>
      </w:r>
    </w:p>
    <w:p>
      <w:pPr>
        <w:pStyle w:val="Heading1"/>
      </w:pPr>
      <w:r>
        <w:t xml:space="preserve">How "not already taken" was tested</w:t>
      </w:r>
    </w:p>
    <w:p>
      <w:r>
        <w:t xml:space="preserve">Each name ran through an automated check (</w:t>
      </w:r>
      <w:r>
        <w:rPr>
          <w:rFonts w:ascii="Consolas" w:hAnsi="Consolas"/>
        </w:rPr>
        <w:t xml:space="preserve">_tools_name-check.js</w:t>
      </w:r>
      <w:r>
        <w:t xml:space="preserve">, raw output in </w:t>
      </w:r>
      <w:r>
        <w:rPr>
          <w:rFonts w:ascii="Consolas" w:hAnsi="Consolas"/>
        </w:rPr>
        <w:t xml:space="preserve">name-screen-results.json</w:t>
      </w:r>
      <w:r>
        <w:t xml:space="preserve">):</w:t>
      </w:r>
    </w:p>
    <w:p>
      <w:pPr>
        <w:numPr>
          <w:ilvl w:val="0"/>
          <w:numId w:val="1"/>
        </w:numPr>
      </w:pPr>
      <w:r>
        <w:rPr>
          <w:b/>
        </w:rPr>
        <w:t xml:space="preserve">Apple App Store (US):</w:t>
      </w:r>
      <w:r>
        <w:t xml:space="preserve"> </w:t>
      </w:r>
      <w:hyperlink r:id="rHl1">
        <w:r>
          <w:rPr>
            <w:rStyle w:val="Hyperlink"/>
          </w:rPr>
          <w:t xml:space="preserve">iTunes Search API</w:t>
        </w:r>
      </w:hyperlink>
      <w:r>
        <w:t xml:space="preserve">. An app counts as a match if its title starts with the name.</w:t>
      </w:r>
    </w:p>
    <w:p>
      <w:pPr>
        <w:numPr>
          <w:ilvl w:val="0"/>
          <w:numId w:val="1"/>
        </w:numPr>
      </w:pPr>
      <w:r>
        <w:rPr>
          <w:b/>
        </w:rPr>
        <w:t xml:space="preserve">Google Play (US):</w:t>
      </w:r>
      <w:r>
        <w:t xml:space="preserve"> the </w:t>
      </w:r>
      <w:hyperlink r:id="rHl2">
        <w:r>
          <w:rPr>
            <w:rStyle w:val="Hyperlink"/>
          </w:rPr>
          <w:t xml:space="preserve">Play Store search page</w:t>
        </w:r>
      </w:hyperlink>
      <w:r>
        <w:t xml:space="preserve">. A match is a result title or package ID that contains the name. The search box's echo of the query is ignored.</w:t>
      </w:r>
    </w:p>
    <w:p>
      <w:pPr>
        <w:numPr>
          <w:ilvl w:val="0"/>
          <w:numId w:val="1"/>
        </w:numPr>
      </w:pPr>
      <w:r>
        <w:rPr>
          <w:b/>
        </w:rPr>
        <w:t xml:space="preserve">USPTO:</w:t>
      </w:r>
      <w:r>
        <w:t xml:space="preserve"> the </w:t>
      </w:r>
      <w:hyperlink r:id="rHl3">
        <w:r>
          <w:rPr>
            <w:rStyle w:val="Hyperlink"/>
          </w:rPr>
          <w:t xml:space="preserve">Trademark Search system</w:t>
        </w:r>
      </w:hyperlink>
      <w:r>
        <w:t xml:space="preserve">. Only live marks whose wordmark exactly matches the name count. A second fuzzy pass (edit distance 1, plus the name as a phrase) on 24 finalists found look-alike marks.</w:t>
      </w:r>
    </w:p>
    <w:p>
      <w:pPr>
        <w:numPr>
          <w:ilvl w:val="0"/>
          <w:numId w:val="1"/>
        </w:numPr>
      </w:pPr>
      <w:r>
        <w:rPr>
          <w:b/>
        </w:rPr>
        <w:t xml:space="preserve">Domains:</w:t>
      </w:r>
      <w:r>
        <w:t xml:space="preserve"> Verisign's </w:t>
      </w:r>
      <w:hyperlink r:id="rHl4">
        <w:r>
          <w:rPr>
            <w:rStyle w:val="Hyperlink"/>
          </w:rPr>
          <w:t xml:space="preserve">.com RDAP</w:t>
        </w:r>
      </w:hyperlink>
      <w:r>
        <w:t xml:space="preserve"> and Google Registry's </w:t>
      </w:r>
      <w:hyperlink r:id="rHl5">
        <w:r>
          <w:rPr>
            <w:rStyle w:val="Hyperlink"/>
          </w:rPr>
          <w:t xml:space="preserve">.app RDAP</w:t>
        </w:r>
      </w:hyperlink>
      <w:r>
        <w:t xml:space="preserve">. An HTTP 404 means the name is unregistered. The same test ran on get[name].com.</w:t>
      </w:r>
    </w:p>
    <w:p>
      <w:pPr>
        <w:numPr>
          <w:ilvl w:val="0"/>
          <w:numId w:val="1"/>
        </w:numPr>
      </w:pPr>
      <w:r>
        <w:rPr>
          <w:b/>
        </w:rPr>
        <w:t xml:space="preserve">Web search:</w:t>
      </w:r>
      <w:r>
        <w:t xml:space="preserve"> the 12 strongest finalists were searched as exact phrases to catch companies with no app or trademark.</w:t>
      </w:r>
    </w:p>
    <w:p>
      <w:pPr>
        <w:pStyle w:val="Heading1"/>
      </w:pPr>
      <w:r>
        <w:t xml:space="preserve">Look-alike trademarks found in the fuzzy pass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Finalist</w:t>
            </w:r>
          </w:p>
        </w:tc>
        <w:tc>
          <w:tcPr>
            <w:tcW w:w="3360" w:type="dxa"/>
            <w:shd w:val="clear" w:color="auto" w:fill="EFF1F3"/>
          </w:tcPr>
          <w:p>
            <w:pPr>
              <w:spacing w:before="40" w:after="40"/>
            </w:pPr>
            <w:r>
              <w:rPr>
                <w:b/>
                <w:sz w:val="18"/>
              </w:rPr>
              <w:t xml:space="preserve">Live near-match marks (class)</w:t>
            </w:r>
          </w:p>
        </w:tc>
        <w:tc>
          <w:tcPr>
            <w:tcW w:w="3360" w:type="dxa"/>
            <w:shd w:val="clear" w:color="auto" w:fill="EFF1F3"/>
          </w:tcPr>
          <w:p>
            <w:pPr>
              <w:spacing w:before="40" w:after="40"/>
            </w:pPr>
            <w:r>
              <w:rPr>
                <w:b/>
                <w:sz w:val="18"/>
              </w:rPr>
              <w:t xml:space="preserve">Risk</w:t>
            </w:r>
          </w:p>
        </w:tc>
      </w:tr>
      <w:tr>
        <w:tc>
          <w:tcPr>
            <w:tcW w:w="3360" w:type="dxa"/>
          </w:tcPr>
          <w:p>
            <w:pPr>
              <w:spacing w:before="40" w:after="40"/>
            </w:pPr>
            <w:r>
              <w:rPr>
                <w:sz w:val="18"/>
              </w:rPr>
              <w:t xml:space="preserve">SatietyCart</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HushPlate</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Pantry Steward</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Nourcart</w:t>
            </w:r>
          </w:p>
        </w:tc>
        <w:tc>
          <w:tcPr>
            <w:tcW w:w="3360" w:type="dxa"/>
          </w:tcPr>
          <w:p>
            <w:pPr>
              <w:spacing w:before="40" w:after="40"/>
            </w:pPr>
            <w:r>
              <w:rPr>
                <w:sz w:val="18"/>
              </w:rPr>
              <w:t xml:space="preserve">NOURCARE (44)</w:t>
            </w:r>
          </w:p>
        </w:tc>
        <w:tc>
          <w:tcPr>
            <w:tcW w:w="3360" w:type="dxa"/>
          </w:tcPr>
          <w:p>
            <w:pPr>
              <w:spacing w:before="40" w:after="40"/>
            </w:pPr>
            <w:r>
              <w:rPr>
                <w:sz w:val="18"/>
              </w:rPr>
              <w:t xml:space="preserve">Low to medium</w:t>
            </w:r>
          </w:p>
        </w:tc>
      </w:tr>
      <w:tr>
        <w:tc>
          <w:tcPr>
            <w:tcW w:w="3360" w:type="dxa"/>
          </w:tcPr>
          <w:p>
            <w:pPr>
              <w:spacing w:before="40" w:after="40"/>
            </w:pPr>
            <w:r>
              <w:rPr>
                <w:sz w:val="18"/>
              </w:rPr>
              <w:t xml:space="preserve">Fetchfork</w:t>
            </w:r>
          </w:p>
        </w:tc>
        <w:tc>
          <w:tcPr>
            <w:tcW w:w="3360" w:type="dxa"/>
          </w:tcPr>
          <w:p>
            <w:pPr>
              <w:spacing w:before="40" w:after="40"/>
            </w:pPr>
            <w:r>
              <w:rPr>
                <w:sz w:val="18"/>
              </w:rPr>
              <w:t xml:space="preserve">none on USPTO. The risk is the Fetch rewards app (</w:t>
            </w:r>
            <w:hyperlink r:id="rHl6">
              <w:r>
                <w:rPr>
                  <w:rStyle w:val="Hyperlink"/>
                  <w:sz w:val="18"/>
                </w:rPr>
                <w:t xml:space="preserve">fetch.com</w:t>
              </w:r>
            </w:hyperlink>
            <w:r>
              <w:rPr>
                <w:sz w:val="18"/>
              </w:rPr>
              <w:t xml:space="preserve">).</w:t>
            </w:r>
          </w:p>
        </w:tc>
        <w:tc>
          <w:tcPr>
            <w:tcW w:w="3360" w:type="dxa"/>
          </w:tcPr>
          <w:p>
            <w:pPr>
              <w:spacing w:before="40" w:after="40"/>
            </w:pPr>
            <w:r>
              <w:rPr>
                <w:sz w:val="18"/>
              </w:rPr>
              <w:t xml:space="preserve">Medium</w:t>
            </w:r>
          </w:p>
        </w:tc>
      </w:tr>
      <w:tr>
        <w:tc>
          <w:tcPr>
            <w:tcW w:w="3360" w:type="dxa"/>
          </w:tcPr>
          <w:p>
            <w:pPr>
              <w:spacing w:before="40" w:after="40"/>
            </w:pPr>
            <w:r>
              <w:rPr>
                <w:sz w:val="18"/>
              </w:rPr>
              <w:t xml:space="preserve">Quartermeal</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Lessplate</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StillFork</w:t>
            </w:r>
          </w:p>
        </w:tc>
        <w:tc>
          <w:tcPr>
            <w:tcW w:w="3360" w:type="dxa"/>
          </w:tcPr>
          <w:p>
            <w:pPr>
              <w:spacing w:before="40" w:after="40"/>
            </w:pPr>
            <w:r>
              <w:rPr>
                <w:sz w:val="18"/>
              </w:rPr>
              <w:t xml:space="preserve">STILLFORM (32)</w:t>
            </w:r>
          </w:p>
        </w:tc>
        <w:tc>
          <w:tcPr>
            <w:tcW w:w="3360" w:type="dxa"/>
          </w:tcPr>
          <w:p>
            <w:pPr>
              <w:spacing w:before="40" w:after="40"/>
            </w:pPr>
            <w:r>
              <w:rPr>
                <w:sz w:val="18"/>
              </w:rPr>
              <w:t xml:space="preserve">Low</w:t>
            </w:r>
          </w:p>
        </w:tc>
      </w:tr>
      <w:tr>
        <w:tc>
          <w:tcPr>
            <w:tcW w:w="3360" w:type="dxa"/>
          </w:tcPr>
          <w:p>
            <w:pPr>
              <w:spacing w:before="40" w:after="40"/>
            </w:pPr>
            <w:r>
              <w:rPr>
                <w:sz w:val="18"/>
              </w:rPr>
              <w:t xml:space="preserve">Satietta</w:t>
            </w:r>
          </w:p>
        </w:tc>
        <w:tc>
          <w:tcPr>
            <w:tcW w:w="3360" w:type="dxa"/>
          </w:tcPr>
          <w:p>
            <w:pPr>
              <w:spacing w:before="40" w:after="40"/>
            </w:pPr>
            <w:r>
              <w:rPr>
                <w:sz w:val="18"/>
              </w:rPr>
              <w:t xml:space="preserve">SAIETTA (7, 9, 11, 12, 35, 37, 39, 42)</w:t>
            </w:r>
          </w:p>
        </w:tc>
        <w:tc>
          <w:tcPr>
            <w:tcW w:w="3360" w:type="dxa"/>
          </w:tcPr>
          <w:p>
            <w:pPr>
              <w:spacing w:before="40" w:after="40"/>
            </w:pPr>
            <w:r>
              <w:rPr>
                <w:sz w:val="18"/>
              </w:rPr>
              <w:t xml:space="preserve">Medium</w:t>
            </w:r>
          </w:p>
        </w:tc>
      </w:tr>
      <w:tr>
        <w:tc>
          <w:tcPr>
            <w:tcW w:w="3360" w:type="dxa"/>
          </w:tcPr>
          <w:p>
            <w:pPr>
              <w:spacing w:before="40" w:after="40"/>
            </w:pPr>
            <w:r>
              <w:rPr>
                <w:sz w:val="18"/>
              </w:rPr>
              <w:t xml:space="preserve">Pantrova</w:t>
            </w:r>
          </w:p>
        </w:tc>
        <w:tc>
          <w:tcPr>
            <w:tcW w:w="3360" w:type="dxa"/>
          </w:tcPr>
          <w:p>
            <w:pPr>
              <w:spacing w:before="40" w:after="40"/>
            </w:pPr>
            <w:r>
              <w:rPr>
                <w:sz w:val="18"/>
              </w:rPr>
              <w:t xml:space="preserve">PANTROVE (9, 42)</w:t>
            </w:r>
          </w:p>
        </w:tc>
        <w:tc>
          <w:tcPr>
            <w:tcW w:w="3360" w:type="dxa"/>
          </w:tcPr>
          <w:p>
            <w:pPr>
              <w:spacing w:before="40" w:after="40"/>
            </w:pPr>
            <w:r>
              <w:rPr>
                <w:sz w:val="18"/>
              </w:rPr>
              <w:t xml:space="preserve">High, ruled out</w:t>
            </w:r>
          </w:p>
        </w:tc>
      </w:tr>
      <w:tr>
        <w:tc>
          <w:tcPr>
            <w:tcW w:w="3360" w:type="dxa"/>
          </w:tcPr>
          <w:p>
            <w:pPr>
              <w:spacing w:before="40" w:after="40"/>
            </w:pPr>
            <w:r>
              <w:rPr>
                <w:sz w:val="18"/>
              </w:rPr>
              <w:t xml:space="preserve">QuietPlate, Mealsteward, Enoughly, Morselly, Plenticart</w:t>
            </w:r>
          </w:p>
        </w:tc>
        <w:tc>
          <w:tcPr>
            <w:tcW w:w="3360" w:type="dxa"/>
          </w:tcPr>
          <w:p>
            <w:pPr>
              <w:spacing w:before="40" w:after="40"/>
            </w:pPr>
            <w:r>
              <w:rPr>
                <w:sz w:val="18"/>
              </w:rPr>
              <w:t xml:space="preserve">none</w:t>
            </w:r>
          </w:p>
        </w:tc>
        <w:tc>
          <w:tcPr>
            <w:tcW w:w="3360" w:type="dxa"/>
          </w:tcPr>
          <w:p>
            <w:pPr>
              <w:spacing w:before="40" w:after="40"/>
            </w:pPr>
            <w:r>
              <w:rPr>
                <w:sz w:val="18"/>
              </w:rPr>
              <w:t xml:space="preserve">Low</w:t>
            </w:r>
          </w:p>
        </w:tc>
      </w:tr>
      <w:tr>
        <w:tc>
          <w:tcPr>
            <w:tcW w:w="3360" w:type="dxa"/>
          </w:tcPr>
          <w:p>
            <w:pPr>
              <w:spacing w:before="40" w:after="40"/>
            </w:pPr>
            <w:r>
              <w:rPr>
                <w:sz w:val="18"/>
              </w:rPr>
              <w:t xml:space="preserve">SteadyCart</w:t>
            </w:r>
          </w:p>
        </w:tc>
        <w:tc>
          <w:tcPr>
            <w:tcW w:w="3360" w:type="dxa"/>
          </w:tcPr>
          <w:p>
            <w:pPr>
              <w:spacing w:before="40" w:after="40"/>
            </w:pPr>
            <w:r>
              <w:rPr>
                <w:sz w:val="18"/>
              </w:rPr>
              <w:t xml:space="preserve">STEADYCARE (42)</w:t>
            </w:r>
          </w:p>
        </w:tc>
        <w:tc>
          <w:tcPr>
            <w:tcW w:w="3360" w:type="dxa"/>
          </w:tcPr>
          <w:p>
            <w:pPr>
              <w:spacing w:before="40" w:after="40"/>
            </w:pPr>
            <w:r>
              <w:rPr>
                <w:sz w:val="18"/>
              </w:rPr>
              <w:t xml:space="preserve">Low to medium</w:t>
            </w:r>
          </w:p>
        </w:tc>
      </w:tr>
      <w:tr>
        <w:tc>
          <w:tcPr>
            <w:tcW w:w="3360" w:type="dxa"/>
          </w:tcPr>
          <w:p>
            <w:pPr>
              <w:spacing w:before="40" w:after="40"/>
            </w:pPr>
            <w:r>
              <w:rPr>
                <w:sz w:val="18"/>
              </w:rPr>
              <w:t xml:space="preserve">Provendi</w:t>
            </w:r>
          </w:p>
        </w:tc>
        <w:tc>
          <w:tcPr>
            <w:tcW w:w="3360" w:type="dxa"/>
          </w:tcPr>
          <w:p>
            <w:pPr>
              <w:spacing w:before="40" w:after="40"/>
            </w:pPr>
            <w:r>
              <w:rPr>
                <w:sz w:val="18"/>
              </w:rPr>
              <w:t xml:space="preserve">PROVENDO (5, 10), PROVENDA (5)</w:t>
            </w:r>
          </w:p>
        </w:tc>
        <w:tc>
          <w:tcPr>
            <w:tcW w:w="3360" w:type="dxa"/>
          </w:tcPr>
          <w:p>
            <w:pPr>
              <w:spacing w:before="40" w:after="40"/>
            </w:pPr>
            <w:r>
              <w:rPr>
                <w:sz w:val="18"/>
              </w:rPr>
              <w:t xml:space="preserve">Medium</w:t>
            </w:r>
          </w:p>
        </w:tc>
      </w:tr>
      <w:tr>
        <w:tc>
          <w:tcPr>
            <w:tcW w:w="3360" w:type="dxa"/>
          </w:tcPr>
          <w:p>
            <w:pPr>
              <w:spacing w:before="40" w:after="40"/>
            </w:pPr>
            <w:r>
              <w:rPr>
                <w:sz w:val="18"/>
              </w:rPr>
              <w:t xml:space="preserve">CartPilot</w:t>
            </w:r>
          </w:p>
        </w:tc>
        <w:tc>
          <w:tcPr>
            <w:tcW w:w="3360" w:type="dxa"/>
          </w:tcPr>
          <w:p>
            <w:pPr>
              <w:spacing w:before="40" w:after="40"/>
            </w:pPr>
            <w:r>
              <w:rPr>
                <w:sz w:val="18"/>
              </w:rPr>
              <w:t xml:space="preserve">CASTPILOT (9), CAREPILOT (42), CARDPILOT (42)</w:t>
            </w:r>
          </w:p>
        </w:tc>
        <w:tc>
          <w:tcPr>
            <w:tcW w:w="3360" w:type="dxa"/>
          </w:tcPr>
          <w:p>
            <w:pPr>
              <w:spacing w:before="40" w:after="40"/>
            </w:pPr>
            <w:r>
              <w:rPr>
                <w:sz w:val="18"/>
              </w:rPr>
              <w:t xml:space="preserve">High, and the .com is a live business, so ruled out</w:t>
            </w:r>
          </w:p>
        </w:tc>
      </w:tr>
    </w:tbl>
    <w:p>
      <w:pPr>
        <w:spacing w:after="0"/>
      </w:pPr>
    </w:p>
    <w:p>
      <w:pPr>
        <w:pStyle w:val="Heading1"/>
      </w:pPr>
      <w:r>
        <w:t xml:space="preserve">Web search results for finalists</w:t>
      </w:r>
    </w:p>
    <w:p>
      <w:pPr>
        <w:numPr>
          <w:ilvl w:val="0"/>
          <w:numId w:val="1"/>
        </w:numPr>
      </w:pPr>
      <w:r>
        <w:rPr>
          <w:b/>
        </w:rPr>
        <w:t xml:space="preserve">SatietyCart:</w:t>
      </w:r>
      <w:r>
        <w:t xml:space="preserve"> no company or product. Results were scientific papers on the CART satiety peptide (</w:t>
      </w:r>
      <w:hyperlink r:id="rHl7">
        <w:r>
          <w:rPr>
            <w:rStyle w:val="Hyperlink"/>
          </w:rPr>
          <w:t xml:space="preserve">PMC</w:t>
        </w:r>
      </w:hyperlink>
      <w:r>
        <w:t xml:space="preserve">).</w:t>
      </w:r>
    </w:p>
    <w:p>
      <w:pPr>
        <w:numPr>
          <w:ilvl w:val="0"/>
          <w:numId w:val="1"/>
        </w:numPr>
      </w:pPr>
      <w:r>
        <w:rPr>
          <w:b/>
        </w:rPr>
        <w:t xml:space="preserve">HushPlate:</w:t>
      </w:r>
      <w:r>
        <w:t xml:space="preserve"> no company or product. The nearest hits were Hush Acoustics floor panels (</w:t>
      </w:r>
      <w:hyperlink r:id="rHl8">
        <w:r>
          <w:rPr>
            <w:rStyle w:val="Hyperlink"/>
          </w:rPr>
          <w:t xml:space="preserve">specifiedby.com</w:t>
        </w:r>
      </w:hyperlink>
      <w:r>
        <w:t xml:space="preserve">).</w:t>
      </w:r>
    </w:p>
    <w:p>
      <w:pPr>
        <w:numPr>
          <w:ilvl w:val="0"/>
          <w:numId w:val="1"/>
        </w:numPr>
      </w:pPr>
      <w:r>
        <w:rPr>
          <w:b/>
        </w:rPr>
        <w:t xml:space="preserve">StillFork:</w:t>
      </w:r>
      <w:r>
        <w:t xml:space="preserve"> an Ohio creek (</w:t>
      </w:r>
      <w:hyperlink r:id="rHl9">
        <w:r>
          <w:rPr>
            <w:rStyle w:val="Hyperlink"/>
          </w:rPr>
          <w:t xml:space="preserve">Wikipedia</w:t>
        </w:r>
      </w:hyperlink>
      <w:r>
        <w:t xml:space="preserve">) and STILL forklifts. No app.</w:t>
      </w:r>
    </w:p>
    <w:p>
      <w:pPr>
        <w:numPr>
          <w:ilvl w:val="0"/>
          <w:numId w:val="1"/>
        </w:numPr>
      </w:pPr>
      <w:r>
        <w:rPr>
          <w:b/>
        </w:rPr>
        <w:t xml:space="preserve">Fetchfork:</w:t>
      </w:r>
      <w:r>
        <w:t xml:space="preserve"> no exact match. Other food apps named "Fetch" exist (</w:t>
      </w:r>
      <w:hyperlink r:id="rHl10">
        <w:r>
          <w:rPr>
            <w:rStyle w:val="Hyperlink"/>
          </w:rPr>
          <w:t xml:space="preserve">Roanoker</w:t>
        </w:r>
      </w:hyperlink>
      <w:r>
        <w:t xml:space="preserve">, </w:t>
      </w:r>
      <w:hyperlink r:id="rHl11">
        <w:r>
          <w:rPr>
            <w:rStyle w:val="Hyperlink"/>
          </w:rPr>
          <w:t xml:space="preserve">App Store</w:t>
        </w:r>
      </w:hyperlink>
      <w:r>
        <w:t xml:space="preserve">).</w:t>
      </w:r>
    </w:p>
    <w:p>
      <w:pPr>
        <w:numPr>
          <w:ilvl w:val="0"/>
          <w:numId w:val="1"/>
        </w:numPr>
      </w:pPr>
      <w:r>
        <w:rPr>
          <w:b/>
        </w:rPr>
        <w:t xml:space="preserve">Nourcart, Quartermeal, Lessplate, Mealsteward, Satietta, Satiora, Pantry Steward, QuietPlate:</w:t>
      </w:r>
      <w:r>
        <w:t xml:space="preserve"> no company, product or app found under the name.</w:t>
      </w:r>
    </w:p>
    <w:p>
      <w:pPr>
        <w:numPr>
          <w:ilvl w:val="0"/>
          <w:numId w:val="1"/>
        </w:numPr>
      </w:pPr>
      <w:r>
        <w:rPr>
          <w:b/>
        </w:rPr>
        <w:t xml:space="preserve">Pantrova:</w:t>
      </w:r>
      <w:r>
        <w:t xml:space="preserve"> only look-alike drug brand names (Pantova, Pantro). Ruled out on the trademark anyway.</w:t>
      </w:r>
    </w:p>
    <w:p>
      <w:pPr>
        <w:pStyle w:val="Heading1"/>
      </w:pPr>
      <w:r>
        <w:t xml:space="preserve">What could not be verified</w:t>
      </w:r>
    </w:p>
    <w:p>
      <w:pPr>
        <w:numPr>
          <w:ilvl w:val="0"/>
          <w:numId w:val="1"/>
        </w:numPr>
      </w:pPr>
      <w:r>
        <w:rPr>
          <w:b/>
        </w:rPr>
        <w:t xml:space="preserve">State trademarks and common-law use:</w:t>
      </w:r>
      <w:r>
        <w:t xml:space="preserve"> a business can own rights to a name through use without registering it. Only a professional clearance search covers this.</w:t>
      </w:r>
    </w:p>
    <w:p>
      <w:pPr>
        <w:numPr>
          <w:ilvl w:val="0"/>
          <w:numId w:val="1"/>
        </w:numPr>
      </w:pPr>
      <w:r>
        <w:rPr>
          <w:b/>
        </w:rPr>
        <w:t xml:space="preserve">Foreign marks (EUIPO, WIPO) and non-US app stores:</w:t>
      </w:r>
      <w:r>
        <w:t xml:space="preserve"> not checked. Only the US stores were searched.</w:t>
      </w:r>
    </w:p>
    <w:p>
      <w:pPr>
        <w:numPr>
          <w:ilvl w:val="0"/>
          <w:numId w:val="1"/>
        </w:numPr>
      </w:pPr>
      <w:r>
        <w:rPr>
          <w:b/>
        </w:rPr>
        <w:t xml:space="preserve">Domains:</w:t>
      </w:r>
      <w:r>
        <w:t xml:space="preserve"> "unregistered" means unregistered at the moment of the check on 2026-09-29. Domains can be taken any day, so register the chosen one right away.</w:t>
      </w:r>
    </w:p>
    <w:p>
      <w:pPr>
        <w:numPr>
          <w:ilvl w:val="0"/>
          <w:numId w:val="1"/>
        </w:numPr>
      </w:pPr>
      <w:r>
        <w:rPr>
          <w:b/>
        </w:rPr>
        <w:t xml:space="preserve">Who owns the registered .com domains</w:t>
      </w:r>
      <w:r>
        <w:t xml:space="preserve"> (satiora.com, enoughly.com and others), and whether they're for sale: not looked up.</w:t>
      </w:r>
    </w:p>
    <w:p>
      <w:pPr>
        <w:numPr>
          <w:ilvl w:val="0"/>
          <w:numId w:val="1"/>
        </w:numPr>
      </w:pPr>
      <w:r>
        <w:rPr>
          <w:b/>
        </w:rPr>
        <w:t xml:space="preserve">Social handles</w:t>
      </w:r>
      <w:r>
        <w:t xml:space="preserve"> (@satietycart and so on) on Instagram and TikTok: not checked.</w:t>
      </w:r>
    </w:p>
    <w:p>
      <w:pPr>
        <w:pStyle w:val="Heading1"/>
      </w:pPr>
      <w:r>
        <w:t xml:space="preserve">Full screening table (all 75 candidates)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440"/>
        <w:gridCol w:w="1440"/>
        <w:gridCol w:w="1440"/>
        <w:gridCol w:w="1440"/>
        <w:gridCol w:w="1440"/>
        <w:gridCol w:w="1440"/>
        <w:gridCol w:w="1440"/>
      </w:tblGrid>
      <w:tr>
        <w:trPr>
          <w:tblHeader/>
        </w:trPr>
        <w:tc>
          <w:tcPr>
            <w:tcW w:w="1440" w:type="dxa"/>
            <w:shd w:val="clear" w:color="auto" w:fill="EFF1F3"/>
          </w:tcPr>
          <w:p>
            <w:pPr>
              <w:spacing w:before="40" w:after="40"/>
            </w:pPr>
            <w:r>
              <w:rPr>
                <w:b/>
                <w:sz w:val="18"/>
              </w:rPr>
              <w:t xml:space="preserve">Name</w:t>
            </w:r>
          </w:p>
        </w:tc>
        <w:tc>
          <w:tcPr>
            <w:tcW w:w="1440" w:type="dxa"/>
            <w:shd w:val="clear" w:color="auto" w:fill="EFF1F3"/>
          </w:tcPr>
          <w:p>
            <w:pPr>
              <w:spacing w:before="40" w:after="40"/>
            </w:pPr>
            <w:r>
              <w:rPr>
                <w:b/>
                <w:sz w:val="18"/>
              </w:rPr>
              <w:t xml:space="preserve">App Store (US) matches</w:t>
            </w:r>
          </w:p>
        </w:tc>
        <w:tc>
          <w:tcPr>
            <w:tcW w:w="1440" w:type="dxa"/>
            <w:shd w:val="clear" w:color="auto" w:fill="EFF1F3"/>
          </w:tcPr>
          <w:p>
            <w:pPr>
              <w:spacing w:before="40" w:after="40"/>
            </w:pPr>
            <w:r>
              <w:rPr>
                <w:b/>
                <w:sz w:val="18"/>
              </w:rPr>
              <w:t xml:space="preserve">Google Play matches</w:t>
            </w:r>
          </w:p>
        </w:tc>
        <w:tc>
          <w:tcPr>
            <w:tcW w:w="1440" w:type="dxa"/>
            <w:shd w:val="clear" w:color="auto" w:fill="EFF1F3"/>
          </w:tcPr>
          <w:p>
            <w:pPr>
              <w:spacing w:before="40" w:after="40"/>
            </w:pPr>
            <w:r>
              <w:rPr>
                <w:b/>
                <w:sz w:val="18"/>
              </w:rPr>
              <w:t xml:space="preserve">Live USPTO exact mark</w:t>
            </w:r>
          </w:p>
        </w:tc>
        <w:tc>
          <w:tcPr>
            <w:tcW w:w="1440" w:type="dxa"/>
            <w:shd w:val="clear" w:color="auto" w:fill="EFF1F3"/>
          </w:tcPr>
          <w:p>
            <w:pPr>
              <w:spacing w:before="40" w:after="40"/>
            </w:pPr>
            <w:r>
              <w:rPr>
                <w:b/>
                <w:sz w:val="18"/>
              </w:rPr>
              <w:t xml:space="preserve">.com</w:t>
            </w:r>
          </w:p>
        </w:tc>
        <w:tc>
          <w:tcPr>
            <w:tcW w:w="1440" w:type="dxa"/>
            <w:shd w:val="clear" w:color="auto" w:fill="EFF1F3"/>
          </w:tcPr>
          <w:p>
            <w:pPr>
              <w:spacing w:before="40" w:after="40"/>
            </w:pPr>
            <w:r>
              <w:rPr>
                <w:b/>
                <w:sz w:val="18"/>
              </w:rPr>
              <w:t xml:space="preserve">.app</w:t>
            </w:r>
          </w:p>
        </w:tc>
        <w:tc>
          <w:tcPr>
            <w:tcW w:w="1440" w:type="dxa"/>
            <w:shd w:val="clear" w:color="auto" w:fill="EFF1F3"/>
          </w:tcPr>
          <w:p>
            <w:pPr>
              <w:spacing w:before="40" w:after="40"/>
            </w:pPr>
            <w:r>
              <w:rPr>
                <w:b/>
                <w:sz w:val="18"/>
              </w:rPr>
              <w:t xml:space="preserve">get___.com</w:t>
            </w:r>
          </w:p>
        </w:tc>
      </w:tr>
      <w:tr>
        <w:tc>
          <w:tcPr>
            <w:tcW w:w="1440" w:type="dxa"/>
          </w:tcPr>
          <w:p>
            <w:pPr>
              <w:spacing w:before="40" w:after="40"/>
            </w:pPr>
            <w:r>
              <w:rPr>
                <w:sz w:val="18"/>
              </w:rPr>
              <w:t xml:space="preserve">Satiora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Nourivo</w:t>
            </w:r>
          </w:p>
        </w:tc>
        <w:tc>
          <w:tcPr>
            <w:tcW w:w="1440" w:type="dxa"/>
          </w:tcPr>
          <w:p>
            <w:pPr>
              <w:spacing w:before="40" w:after="40"/>
            </w:pPr>
            <w:r>
              <w:rPr>
                <w:sz w:val="18"/>
              </w:rPr>
              <w:t xml:space="preserve">Nourivo: GLP-1 &amp; Protein (Tran Huong); Nourivo (Kenta Waibel)</w:t>
            </w:r>
          </w:p>
        </w:tc>
        <w:tc>
          <w:tcPr>
            <w:tcW w:w="1440" w:type="dxa"/>
          </w:tcPr>
          <w:p>
            <w:pPr>
              <w:spacing w:before="40" w:after="40"/>
            </w:pPr>
            <w:r>
              <w:rPr>
                <w:sz w:val="18"/>
              </w:rPr>
              <w:t xml:space="preserve">Nourivo: GLP-1 Protein</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Plenara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PLENARA [IC 028] Tu, Kaixin (INDIVIDUAL; China)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Provendi</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Macrova</w:t>
            </w:r>
          </w:p>
        </w:tc>
        <w:tc>
          <w:tcPr>
            <w:tcW w:w="1440" w:type="dxa"/>
          </w:tcPr>
          <w:p>
            <w:pPr>
              <w:spacing w:before="40" w:after="40"/>
            </w:pPr>
            <w:r>
              <w:rPr>
                <w:sz w:val="18"/>
              </w:rPr>
              <w:t xml:space="preserve">Macrova: AI Calorie Counter (BARAN BERTAN OKTEM); Macrova: AI Nutrition (Ruturaj Jena)</w:t>
            </w:r>
          </w:p>
        </w:tc>
        <w:tc>
          <w:tcPr>
            <w:tcW w:w="1440" w:type="dxa"/>
          </w:tcPr>
          <w:p>
            <w:pPr>
              <w:spacing w:before="40" w:after="40"/>
            </w:pPr>
            <w:r>
              <w:rPr>
                <w:sz w:val="18"/>
              </w:rPr>
              <w:t xml:space="preserve">Macrova: AI Nutrition; Macrova</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Grocivo</w:t>
            </w:r>
          </w:p>
        </w:tc>
        <w:tc>
          <w:tcPr>
            <w:tcW w:w="1440" w:type="dxa"/>
          </w:tcPr>
          <w:p>
            <w:pPr>
              <w:spacing w:before="40" w:after="40"/>
            </w:pPr>
            <w:r>
              <w:rPr>
                <w:sz w:val="18"/>
              </w:rPr>
              <w:t xml:space="preserve">none</w:t>
            </w:r>
          </w:p>
        </w:tc>
        <w:tc>
          <w:tcPr>
            <w:tcW w:w="1440" w:type="dxa"/>
          </w:tcPr>
          <w:p>
            <w:pPr>
              <w:spacing w:before="40" w:after="40"/>
            </w:pPr>
            <w:r>
              <w:rPr>
                <w:sz w:val="18"/>
              </w:rPr>
              <w:t xml:space="preserve">Grocivo - Grocery List Manager; id:com.okondori.grocivo</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Pantrova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Cartevia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Leanvia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PantryPilot</w:t>
            </w:r>
          </w:p>
        </w:tc>
        <w:tc>
          <w:tcPr>
            <w:tcW w:w="1440" w:type="dxa"/>
          </w:tcPr>
          <w:p>
            <w:pPr>
              <w:spacing w:before="40" w:after="40"/>
            </w:pPr>
            <w:r>
              <w:rPr>
                <w:sz w:val="18"/>
              </w:rPr>
              <w:t xml:space="preserve">Pantry Pilot: Smart Recipes (PANTRY PILOT PTY LTD); Pantry Pilot (David Lafleur); Pantry Pilot AI (ANDREI OLARU); PantryPilot: Expiry Tracker (Efe OZTURK)</w:t>
            </w:r>
          </w:p>
        </w:tc>
        <w:tc>
          <w:tcPr>
            <w:tcW w:w="1440" w:type="dxa"/>
          </w:tcPr>
          <w:p>
            <w:pPr>
              <w:spacing w:before="40" w:after="40"/>
            </w:pPr>
            <w:r>
              <w:rPr>
                <w:sz w:val="18"/>
              </w:rPr>
              <w:t xml:space="preserve">PantryPilot; Pantry Pilot; Pantry Pilot: Smart Recipes; PantryPilot: AI Recipe Chef; id:com.pantrypilot.twa; id:nl.tikiwadigital.pantrypilot</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CartPilot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PlatePilot</w:t>
            </w:r>
          </w:p>
        </w:tc>
        <w:tc>
          <w:tcPr>
            <w:tcW w:w="1440" w:type="dxa"/>
          </w:tcPr>
          <w:p>
            <w:pPr>
              <w:spacing w:before="40" w:after="40"/>
            </w:pPr>
            <w:r>
              <w:rPr>
                <w:sz w:val="18"/>
              </w:rPr>
              <w:t xml:space="preserve">PlatePilots (PT PLUS IS A COMMISSION AGENT AND COMMISSION TRADING LLC)</w:t>
            </w:r>
          </w:p>
        </w:tc>
        <w:tc>
          <w:tcPr>
            <w:tcW w:w="1440" w:type="dxa"/>
          </w:tcPr>
          <w:p>
            <w:pPr>
              <w:spacing w:before="40" w:after="40"/>
            </w:pPr>
            <w:r>
              <w:rPr>
                <w:sz w:val="18"/>
              </w:rPr>
              <w:t xml:space="preserve">PlatePilot; PlatePilot Habit Tracker; PlatePilots; Plate Pilot: Meal Planner; id:com.platepilot.app; id:com.plaidscocooningltd.platepilothabittracke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SatietyCart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LeanCart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MacroCart</w:t>
            </w:r>
          </w:p>
        </w:tc>
        <w:tc>
          <w:tcPr>
            <w:tcW w:w="1440" w:type="dxa"/>
          </w:tcPr>
          <w:p>
            <w:pPr>
              <w:spacing w:before="40" w:after="40"/>
            </w:pPr>
            <w:r>
              <w:rPr>
                <w:sz w:val="18"/>
              </w:rPr>
              <w:t xml:space="preserve">MacroCart: Scan &amp; Plan (Asther Louie Cabardo)</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ProteinCart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DoseCart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DoseWise</w:t>
            </w:r>
          </w:p>
        </w:tc>
        <w:tc>
          <w:tcPr>
            <w:tcW w:w="1440" w:type="dxa"/>
          </w:tcPr>
          <w:p>
            <w:pPr>
              <w:spacing w:before="40" w:after="40"/>
            </w:pPr>
            <w:r>
              <w:rPr>
                <w:sz w:val="18"/>
              </w:rPr>
              <w:t xml:space="preserve">DoseWise: Private Med Tracker (Arda Sozen); DoseWise: GLP-1 Dose Tracker (Ahmet KARASAKAL); Dosewise Companion (Aditya Bharti); DoseWise: Medication Tracker (Dominik Drag)</w:t>
            </w:r>
          </w:p>
        </w:tc>
        <w:tc>
          <w:tcPr>
            <w:tcW w:w="1440" w:type="dxa"/>
          </w:tcPr>
          <w:p>
            <w:pPr>
              <w:spacing w:before="40" w:after="40"/>
            </w:pPr>
            <w:r>
              <w:rPr>
                <w:sz w:val="18"/>
              </w:rPr>
              <w:t xml:space="preserve">DoseWise Herbal Safety Tracker; id:com.dosewise</w:t>
            </w:r>
          </w:p>
        </w:tc>
        <w:tc>
          <w:tcPr>
            <w:tcW w:w="1440" w:type="dxa"/>
          </w:tcPr>
          <w:p>
            <w:pPr>
              <w:spacing w:before="40" w:after="40"/>
            </w:pPr>
            <w:r>
              <w:rPr>
                <w:sz w:val="18"/>
              </w:rPr>
              <w:t xml:space="preserve">DOSEWISE [(CANCELLED) IC 009,(CANCELLED) IC 010,IC 041] Koninklijke Philips N.V. (public limited liability company; NETHERLANDS)</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CartSense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PantryWise</w:t>
            </w:r>
          </w:p>
        </w:tc>
        <w:tc>
          <w:tcPr>
            <w:tcW w:w="1440" w:type="dxa"/>
          </w:tcPr>
          <w:p>
            <w:pPr>
              <w:spacing w:before="40" w:after="40"/>
            </w:pPr>
            <w:r>
              <w:rPr>
                <w:sz w:val="18"/>
              </w:rPr>
              <w:t xml:space="preserve">PantryWise: Pantry Manager (Valiantum, LLC)</w:t>
            </w:r>
          </w:p>
        </w:tc>
        <w:tc>
          <w:tcPr>
            <w:tcW w:w="1440" w:type="dxa"/>
          </w:tcPr>
          <w:p>
            <w:pPr>
              <w:spacing w:before="40" w:after="40"/>
            </w:pPr>
            <w:r>
              <w:rPr>
                <w:sz w:val="18"/>
              </w:rPr>
              <w:t xml:space="preserve">PantryWise: Food Waste Tracker; PantryWise Food Storage Guide; id:com.pantrywisetheapp.mobile; id:com.homewise.pantrywise.food.storage.app</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SmallPlate</w:t>
            </w:r>
          </w:p>
        </w:tc>
        <w:tc>
          <w:tcPr>
            <w:tcW w:w="1440" w:type="dxa"/>
          </w:tcPr>
          <w:p>
            <w:pPr>
              <w:spacing w:before="40" w:after="40"/>
            </w:pPr>
            <w:r>
              <w:rPr>
                <w:sz w:val="18"/>
              </w:rPr>
              <w:t xml:space="preserve">none</w:t>
            </w:r>
          </w:p>
        </w:tc>
        <w:tc>
          <w:tcPr>
            <w:tcW w:w="1440" w:type="dxa"/>
          </w:tcPr>
          <w:p>
            <w:pPr>
              <w:spacing w:before="40" w:after="40"/>
            </w:pPr>
            <w:r>
              <w:rPr>
                <w:sz w:val="18"/>
              </w:rPr>
              <w:t xml:space="preserve">id:com.owner.senorganicsmallplate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HalfPlate</w:t>
            </w:r>
          </w:p>
        </w:tc>
        <w:tc>
          <w:tcPr>
            <w:tcW w:w="1440" w:type="dxa"/>
          </w:tcPr>
          <w:p>
            <w:pPr>
              <w:spacing w:before="40" w:after="40"/>
            </w:pPr>
            <w:r>
              <w:rPr>
                <w:sz w:val="18"/>
              </w:rPr>
              <w:t xml:space="preserve">none</w:t>
            </w:r>
          </w:p>
        </w:tc>
        <w:tc>
          <w:tcPr>
            <w:tcW w:w="1440" w:type="dxa"/>
          </w:tcPr>
          <w:p>
            <w:pPr>
              <w:spacing w:before="40" w:after="40"/>
            </w:pPr>
            <w:r>
              <w:rPr>
                <w:sz w:val="18"/>
              </w:rPr>
              <w:t xml:space="preserve">Half Plate; HalfPlate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QuietPlate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QuietPantry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HushPlate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StillFork</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SlowFork</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Larderly</w:t>
            </w:r>
          </w:p>
        </w:tc>
        <w:tc>
          <w:tcPr>
            <w:tcW w:w="1440" w:type="dxa"/>
          </w:tcPr>
          <w:p>
            <w:pPr>
              <w:spacing w:before="40" w:after="40"/>
            </w:pPr>
            <w:r>
              <w:rPr>
                <w:sz w:val="18"/>
              </w:rPr>
              <w:t xml:space="preserve">Larderly: Grocery List Pantry (Ferran Espuna); Larderly (Filippo Savorgiannakis)</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Pantrist</w:t>
            </w:r>
          </w:p>
        </w:tc>
        <w:tc>
          <w:tcPr>
            <w:tcW w:w="1440" w:type="dxa"/>
          </w:tcPr>
          <w:p>
            <w:pPr>
              <w:spacing w:before="40" w:after="40"/>
            </w:pPr>
            <w:r>
              <w:rPr>
                <w:sz w:val="18"/>
              </w:rPr>
              <w:t xml:space="preserve">Pantrist - Shopping List (Nico Lueg)</w:t>
            </w:r>
          </w:p>
        </w:tc>
        <w:tc>
          <w:tcPr>
            <w:tcW w:w="1440" w:type="dxa"/>
          </w:tcPr>
          <w:p>
            <w:pPr>
              <w:spacing w:before="40" w:after="40"/>
            </w:pPr>
            <w:r>
              <w:rPr>
                <w:sz w:val="18"/>
              </w:rPr>
              <w:t xml:space="preserve">Pantrist</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Grocient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Fedwell</w:t>
            </w:r>
          </w:p>
        </w:tc>
        <w:tc>
          <w:tcPr>
            <w:tcW w:w="1440" w:type="dxa"/>
          </w:tcPr>
          <w:p>
            <w:pPr>
              <w:spacing w:before="40" w:after="40"/>
            </w:pPr>
            <w:r>
              <w:rPr>
                <w:sz w:val="18"/>
              </w:rPr>
              <w:t xml:space="preserve">FedWell: Calorie Counter (Allan Thompson); Fedwell: Meal Planner (SIMONI K LULACA)</w:t>
            </w:r>
          </w:p>
        </w:tc>
        <w:tc>
          <w:tcPr>
            <w:tcW w:w="1440" w:type="dxa"/>
          </w:tcPr>
          <w:p>
            <w:pPr>
              <w:spacing w:before="40" w:after="40"/>
            </w:pPr>
            <w:r>
              <w:rPr>
                <w:sz w:val="18"/>
              </w:rPr>
              <w:t xml:space="preserve">none</w:t>
            </w:r>
          </w:p>
        </w:tc>
        <w:tc>
          <w:tcPr>
            <w:tcW w:w="1440" w:type="dxa"/>
          </w:tcPr>
          <w:p>
            <w:pPr>
              <w:spacing w:before="40" w:after="40"/>
            </w:pPr>
            <w:r>
              <w:rPr>
                <w:sz w:val="18"/>
              </w:rPr>
              <w:t xml:space="preserve">FEDWELL [IC 031] Bones &amp; Co. Pet Foods (LIMITED LIABILITY COMPANY; TEXAS, USA); FEDWELL [IC 042,IC 041] Hushful Ltd (COMPANY; United Kingdom)</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Provisioner</w:t>
            </w:r>
          </w:p>
        </w:tc>
        <w:tc>
          <w:tcPr>
            <w:tcW w:w="1440" w:type="dxa"/>
          </w:tcPr>
          <w:p>
            <w:pPr>
              <w:spacing w:before="40" w:after="40"/>
            </w:pPr>
            <w:r>
              <w:rPr>
                <w:sz w:val="18"/>
              </w:rPr>
              <w:t xml:space="preserve">none</w:t>
            </w:r>
          </w:p>
        </w:tc>
        <w:tc>
          <w:tcPr>
            <w:tcW w:w="1440" w:type="dxa"/>
          </w:tcPr>
          <w:p>
            <w:pPr>
              <w:spacing w:before="40" w:after="40"/>
            </w:pPr>
            <w:r>
              <w:rPr>
                <w:sz w:val="18"/>
              </w:rPr>
              <w:t xml:space="preserve">id:com.mobileiron.client.android.nfcprovisioner; id:wifi.analytics.provisioner; id:com.trivore.nfcdeviceprovisioner; id:com.fullykiosk.provisioner</w:t>
            </w:r>
          </w:p>
        </w:tc>
        <w:tc>
          <w:tcPr>
            <w:tcW w:w="1440" w:type="dxa"/>
          </w:tcPr>
          <w:p>
            <w:pPr>
              <w:spacing w:before="40" w:after="40"/>
            </w:pPr>
            <w:r>
              <w:rPr>
                <w:sz w:val="18"/>
              </w:rPr>
              <w:t xml:space="preserve">PROVISIONER [IC 012,IC 037] Astroscale U.S. Inc. (CORPORATION; Nevada, USA)</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Quartermeal</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Cartwright</w:t>
            </w:r>
          </w:p>
        </w:tc>
        <w:tc>
          <w:tcPr>
            <w:tcW w:w="1440" w:type="dxa"/>
          </w:tcPr>
          <w:p>
            <w:pPr>
              <w:spacing w:before="40" w:after="40"/>
            </w:pPr>
            <w:r>
              <w:rPr>
                <w:sz w:val="18"/>
              </w:rPr>
              <w:t xml:space="preserve">Cartwright App (makoto morita); Cartwright's Plumbing (Christopher Fresh); Cartwright (Ryan Watts)</w:t>
            </w:r>
          </w:p>
        </w:tc>
        <w:tc>
          <w:tcPr>
            <w:tcW w:w="1440" w:type="dxa"/>
          </w:tcPr>
          <w:p>
            <w:pPr>
              <w:spacing w:before="40" w:after="40"/>
            </w:pPr>
            <w:r>
              <w:rPr>
                <w:sz w:val="18"/>
              </w:rPr>
              <w:t xml:space="preserve">Cartwright's Plumbing; id:com.servzito.cartwrightsplumbing</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Fetchfork</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Dietdrop</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DIETDROP [IC 005] ClearH2O, Inc. (CORPORATION; MAINE, USA)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Mealmover</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Satiate</w:t>
            </w:r>
          </w:p>
        </w:tc>
        <w:tc>
          <w:tcPr>
            <w:tcW w:w="1440" w:type="dxa"/>
          </w:tcPr>
          <w:p>
            <w:pPr>
              <w:spacing w:before="40" w:after="40"/>
            </w:pPr>
            <w:r>
              <w:rPr>
                <w:sz w:val="18"/>
              </w:rPr>
              <w:t xml:space="preserve">Satiate - Calorie &amp; Fullness (VAZGEN OGANNISIAN); Satiated Life (Satiated Life Nutrition PLLC)</w:t>
            </w:r>
          </w:p>
        </w:tc>
        <w:tc>
          <w:tcPr>
            <w:tcW w:w="1440" w:type="dxa"/>
          </w:tcPr>
          <w:p>
            <w:pPr>
              <w:spacing w:before="40" w:after="40"/>
            </w:pPr>
            <w:r>
              <w:rPr>
                <w:sz w:val="18"/>
              </w:rPr>
              <w:t xml:space="preserve">Satiate; id:com.satiate.myapp</w:t>
            </w:r>
          </w:p>
        </w:tc>
        <w:tc>
          <w:tcPr>
            <w:tcW w:w="1440" w:type="dxa"/>
          </w:tcPr>
          <w:p>
            <w:pPr>
              <w:spacing w:before="40" w:after="40"/>
            </w:pPr>
            <w:r>
              <w:rPr>
                <w:sz w:val="18"/>
              </w:rPr>
              <w:t xml:space="preserve">SATIATE [IC 009,IC 042,IC 044] Brandon Goethals (INDIVIDUAL; USA)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Enoughly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Lowtide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Tessellate</w:t>
            </w:r>
          </w:p>
        </w:tc>
        <w:tc>
          <w:tcPr>
            <w:tcW w:w="1440" w:type="dxa"/>
          </w:tcPr>
          <w:p>
            <w:pPr>
              <w:spacing w:before="40" w:after="40"/>
            </w:pPr>
            <w:r>
              <w:rPr>
                <w:sz w:val="18"/>
              </w:rPr>
              <w:t xml:space="preserve">Tessellate (Sam Gillard); Tessellate 360 - Watch Game (Tocapp Games S.L.); Tessellate! (Plunge Studios LLC)</w:t>
            </w:r>
          </w:p>
        </w:tc>
        <w:tc>
          <w:tcPr>
            <w:tcW w:w="1440" w:type="dxa"/>
          </w:tcPr>
          <w:p>
            <w:pPr>
              <w:spacing w:before="40" w:after="40"/>
            </w:pPr>
            <w:r>
              <w:rPr>
                <w:sz w:val="18"/>
              </w:rPr>
              <w:t xml:space="preserve">none</w:t>
            </w:r>
          </w:p>
        </w:tc>
        <w:tc>
          <w:tcPr>
            <w:tcW w:w="1440" w:type="dxa"/>
          </w:tcPr>
          <w:p>
            <w:pPr>
              <w:spacing w:before="40" w:after="40"/>
            </w:pPr>
            <w:r>
              <w:rPr>
                <w:sz w:val="18"/>
              </w:rPr>
              <w:t xml:space="preserve">TESSELLATE [IC 042,IC 035] Forum AI, Inc. (CORPORATION; Tennessee, USA)</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Proteinly</w:t>
            </w:r>
          </w:p>
        </w:tc>
        <w:tc>
          <w:tcPr>
            <w:tcW w:w="1440" w:type="dxa"/>
          </w:tcPr>
          <w:p>
            <w:pPr>
              <w:spacing w:before="40" w:after="40"/>
            </w:pPr>
            <w:r>
              <w:rPr>
                <w:sz w:val="18"/>
              </w:rPr>
              <w:t xml:space="preserve">Proteinly: Protein Tracker (Harsha Dubey)</w:t>
            </w:r>
          </w:p>
        </w:tc>
        <w:tc>
          <w:tcPr>
            <w:tcW w:w="1440" w:type="dxa"/>
          </w:tcPr>
          <w:p>
            <w:pPr>
              <w:spacing w:before="40" w:after="40"/>
            </w:pPr>
            <w:r>
              <w:rPr>
                <w:sz w:val="18"/>
              </w:rPr>
              <w:t xml:space="preserve">Proteinly, LLC; id:io.proteinly</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Fuelcart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Nourcart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Macroroute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Plateway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Dosewell</w:t>
            </w:r>
          </w:p>
        </w:tc>
        <w:tc>
          <w:tcPr>
            <w:tcW w:w="1440" w:type="dxa"/>
          </w:tcPr>
          <w:p>
            <w:pPr>
              <w:spacing w:before="40" w:after="40"/>
            </w:pPr>
            <w:r>
              <w:rPr>
                <w:sz w:val="18"/>
              </w:rPr>
              <w:t xml:space="preserve">Dosewell - Medication Reminder (Jarryd Palek)</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Kitchenward</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Morselly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Pantrymind</w:t>
            </w:r>
          </w:p>
        </w:tc>
        <w:tc>
          <w:tcPr>
            <w:tcW w:w="1440" w:type="dxa"/>
          </w:tcPr>
          <w:p>
            <w:pPr>
              <w:spacing w:before="40" w:after="40"/>
            </w:pPr>
            <w:r>
              <w:rPr>
                <w:sz w:val="18"/>
              </w:rPr>
              <w:t xml:space="preserve">PantryMind (Mateen Aminian); PantryMind AI (Mustapha OUBOUZ)</w:t>
            </w:r>
          </w:p>
        </w:tc>
        <w:tc>
          <w:tcPr>
            <w:tcW w:w="1440" w:type="dxa"/>
          </w:tcPr>
          <w:p>
            <w:pPr>
              <w:spacing w:before="40" w:after="40"/>
            </w:pPr>
            <w:r>
              <w:rPr>
                <w:sz w:val="18"/>
              </w:rPr>
              <w:t xml:space="preserve">PantryMind - Pantry Tracker; id:com.fdom.pantrymind</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Satietta</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Dosely</w:t>
            </w:r>
          </w:p>
        </w:tc>
        <w:tc>
          <w:tcPr>
            <w:tcW w:w="1440" w:type="dxa"/>
          </w:tcPr>
          <w:p>
            <w:pPr>
              <w:spacing w:before="40" w:after="40"/>
            </w:pPr>
            <w:r>
              <w:rPr>
                <w:sz w:val="18"/>
              </w:rPr>
              <w:t xml:space="preserve">Dosely - Peptide Tracker (EFN Group LLC); Dosely - Peptide GLP-1 Tracker (Exploring Studios LLC); Dosely: Pool &amp; Hot Tub Care (BULPARA TEKNOLOJI LIMITED SIRKETI)</w:t>
            </w:r>
          </w:p>
        </w:tc>
        <w:tc>
          <w:tcPr>
            <w:tcW w:w="1440" w:type="dxa"/>
          </w:tcPr>
          <w:p>
            <w:pPr>
              <w:spacing w:before="40" w:after="40"/>
            </w:pPr>
            <w:r>
              <w:rPr>
                <w:sz w:val="18"/>
              </w:rPr>
              <w:t xml:space="preserve">Dosely; Dosely - Peptide Tracker; Dosely: GLP-1 Peptide Tracker; Dosely Pro; Dosely: Pill &amp; Med Reminder; Dosely - Track Medications</w:t>
            </w:r>
          </w:p>
        </w:tc>
        <w:tc>
          <w:tcPr>
            <w:tcW w:w="1440" w:type="dxa"/>
          </w:tcPr>
          <w:p>
            <w:pPr>
              <w:spacing w:before="40" w:after="40"/>
            </w:pPr>
            <w:r>
              <w:rPr>
                <w:sz w:val="18"/>
              </w:rPr>
              <w:t xml:space="preserve">DOSELY [IC 005] Dosely, Inc. (CORPORATION; DELAWARE, USA)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Portionly</w:t>
            </w:r>
          </w:p>
        </w:tc>
        <w:tc>
          <w:tcPr>
            <w:tcW w:w="1440" w:type="dxa"/>
          </w:tcPr>
          <w:p>
            <w:pPr>
              <w:spacing w:before="40" w:after="40"/>
            </w:pPr>
            <w:r>
              <w:rPr>
                <w:sz w:val="18"/>
              </w:rPr>
              <w:t xml:space="preserve">none</w:t>
            </w:r>
          </w:p>
        </w:tc>
        <w:tc>
          <w:tcPr>
            <w:tcW w:w="1440" w:type="dxa"/>
          </w:tcPr>
          <w:p>
            <w:pPr>
              <w:spacing w:before="40" w:after="40"/>
            </w:pPr>
            <w:r>
              <w:rPr>
                <w:sz w:val="18"/>
              </w:rPr>
              <w:t xml:space="preserve">Portionly: AI Calorie Counter</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PortionPilot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Cartfull</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CARTFULL [IC 035] KM Liquidator, LLC (LIMITED LIABILITY COMPANY; MINNESOTA, USA)</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GLPantry</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GLPlate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Proteinpath</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Tinyplate</w:t>
            </w:r>
          </w:p>
        </w:tc>
        <w:tc>
          <w:tcPr>
            <w:tcW w:w="1440" w:type="dxa"/>
          </w:tcPr>
          <w:p>
            <w:pPr>
              <w:spacing w:before="40" w:after="40"/>
            </w:pPr>
            <w:r>
              <w:rPr>
                <w:sz w:val="18"/>
              </w:rPr>
              <w:t xml:space="preserve">none</w:t>
            </w:r>
          </w:p>
        </w:tc>
        <w:tc>
          <w:tcPr>
            <w:tcW w:w="1440" w:type="dxa"/>
          </w:tcPr>
          <w:p>
            <w:pPr>
              <w:spacing w:before="40" w:after="40"/>
            </w:pPr>
            <w:r>
              <w:rPr>
                <w:sz w:val="18"/>
              </w:rPr>
              <w:t xml:space="preserve">TINYPLATE LLC; id:app.tinyplate</w:t>
            </w:r>
          </w:p>
        </w:tc>
        <w:tc>
          <w:tcPr>
            <w:tcW w:w="1440" w:type="dxa"/>
          </w:tcPr>
          <w:p>
            <w:pPr>
              <w:spacing w:before="40" w:after="40"/>
            </w:pPr>
            <w:r>
              <w:rPr>
                <w:sz w:val="18"/>
              </w:rPr>
              <w:t xml:space="preserve">TINYPLATE [IC 009,IC 042] TinyPlate LLC (LIMITED LIABILITY COMPANY; New Jersey, USA)</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QuietCart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Steadyplate</w:t>
            </w:r>
          </w:p>
        </w:tc>
        <w:tc>
          <w:tcPr>
            <w:tcW w:w="1440" w:type="dxa"/>
          </w:tcPr>
          <w:p>
            <w:pPr>
              <w:spacing w:before="40" w:after="40"/>
            </w:pPr>
            <w:r>
              <w:rPr>
                <w:sz w:val="18"/>
              </w:rPr>
              <w:t xml:space="preserve">SteadyPlate: Nutrition AI (Orkhan Hasanbeck)</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SteadyCart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Wellstocked</w:t>
            </w:r>
          </w:p>
        </w:tc>
        <w:tc>
          <w:tcPr>
            <w:tcW w:w="1440" w:type="dxa"/>
          </w:tcPr>
          <w:p>
            <w:pPr>
              <w:spacing w:before="40" w:after="40"/>
            </w:pPr>
            <w:r>
              <w:rPr>
                <w:sz w:val="18"/>
              </w:rPr>
              <w:t xml:space="preserve">Wellstocked (EZEKIEL VILLALUZ GAVIERES); Wellstocked: Cocktail Recipes (JOSEPH WILLIAM SALVANESCHI III)</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r>
      <w:tr>
        <w:tc>
          <w:tcPr>
            <w:tcW w:w="1440" w:type="dxa"/>
          </w:tcPr>
          <w:p>
            <w:pPr>
              <w:spacing w:before="40" w:after="40"/>
            </w:pPr>
            <w:r>
              <w:rPr>
                <w:sz w:val="18"/>
              </w:rPr>
              <w:t xml:space="preserve">Restockr</w:t>
            </w:r>
          </w:p>
        </w:tc>
        <w:tc>
          <w:tcPr>
            <w:tcW w:w="1440" w:type="dxa"/>
          </w:tcPr>
          <w:p>
            <w:pPr>
              <w:spacing w:before="40" w:after="40"/>
            </w:pPr>
            <w:r>
              <w:rPr>
                <w:sz w:val="18"/>
              </w:rPr>
              <w:t xml:space="preserve">Restockr X (OG Giveaways Corporation)</w:t>
            </w:r>
          </w:p>
        </w:tc>
        <w:tc>
          <w:tcPr>
            <w:tcW w:w="1440" w:type="dxa"/>
          </w:tcPr>
          <w:p>
            <w:pPr>
              <w:spacing w:before="40" w:after="40"/>
            </w:pPr>
            <w:r>
              <w:rPr>
                <w:sz w:val="18"/>
              </w:rPr>
              <w:t xml:space="preserve">RestockR; id:com.restockr.app</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Mealsteward</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Pantrysteward</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Fillwell</w:t>
            </w:r>
          </w:p>
        </w:tc>
        <w:tc>
          <w:tcPr>
            <w:tcW w:w="1440" w:type="dxa"/>
          </w:tcPr>
          <w:p>
            <w:pPr>
              <w:spacing w:before="40" w:after="40"/>
            </w:pPr>
            <w:r>
              <w:rPr>
                <w:sz w:val="18"/>
              </w:rPr>
              <w:t xml:space="preserve">FillWell (Gavin Sparks)</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Evenkeel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Smallbite</w:t>
            </w:r>
          </w:p>
        </w:tc>
        <w:tc>
          <w:tcPr>
            <w:tcW w:w="1440" w:type="dxa"/>
          </w:tcPr>
          <w:p>
            <w:pPr>
              <w:spacing w:before="40" w:after="40"/>
            </w:pPr>
            <w:r>
              <w:rPr>
                <w:sz w:val="18"/>
              </w:rPr>
              <w:t xml:space="preserve">smallBite (PICDOT)</w:t>
            </w:r>
          </w:p>
        </w:tc>
        <w:tc>
          <w:tcPr>
            <w:tcW w:w="1440" w:type="dxa"/>
          </w:tcPr>
          <w:p>
            <w:pPr>
              <w:spacing w:before="40" w:after="40"/>
            </w:pPr>
            <w:r>
              <w:rPr>
                <w:sz w:val="18"/>
              </w:rPr>
              <w:t xml:space="preserve">smallBite; Small Bites - Make Tasks Easy; id:com.small_bite.taskapp</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Lessplate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Satiety Kitchen</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SATIETY KITCHEN [IC 030,IC 005,IC 009,IC 041] HYDROSWELL LLC (LIMITED LIABILITY COMPANY; Utah, USA)</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Hushcart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Nourishcart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Plenticart</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r>
        <w:tc>
          <w:tcPr>
            <w:tcW w:w="1440" w:type="dxa"/>
          </w:tcPr>
          <w:p>
            <w:pPr>
              <w:spacing w:before="40" w:after="40"/>
            </w:pPr>
            <w:r>
              <w:rPr>
                <w:sz w:val="18"/>
              </w:rPr>
              <w:t xml:space="preserve">Fullplate AI</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none</w:t>
            </w:r>
          </w:p>
        </w:tc>
        <w:tc>
          <w:tcPr>
            <w:tcW w:w="1440" w:type="dxa"/>
          </w:tcPr>
          <w:p>
            <w:pPr>
              <w:spacing w:before="40" w:after="40"/>
            </w:pPr>
            <w:r>
              <w:rPr>
                <w:sz w:val="18"/>
              </w:rPr>
              <w:t xml:space="preserve">taken</w:t>
            </w:r>
          </w:p>
        </w:tc>
        <w:tc>
          <w:tcPr>
            <w:tcW w:w="1440" w:type="dxa"/>
          </w:tcPr>
          <w:p>
            <w:pPr>
              <w:spacing w:before="40" w:after="40"/>
            </w:pPr>
            <w:r>
              <w:rPr>
                <w:sz w:val="18"/>
              </w:rPr>
              <w:t xml:space="preserve">free</w:t>
            </w:r>
          </w:p>
        </w:tc>
        <w:tc>
          <w:tcPr>
            <w:tcW w:w="1440" w:type="dxa"/>
          </w:tcPr>
          <w:p>
            <w:pPr>
              <w:spacing w:before="40" w:after="40"/>
            </w:pPr>
            <w:r>
              <w:rPr>
                <w:sz w:val="18"/>
              </w:rPr>
              <w:t xml:space="preserve">free</w:t>
            </w:r>
          </w:p>
        </w:tc>
      </w:tr>
    </w:tbl>
    <w:p>
      <w:pPr>
        <w:spacing w:after="0"/>
      </w:pPr>
    </w:p>
    <w:p>
      <w:r>
        <w:br w:type="page"/>
      </w:r>
    </w:p>
    <w:p>
      <w:pPr>
        <w:pStyle w:val="Title"/>
      </w:pPr>
      <w:r>
        <w:t xml:space="preserve">Name Check: PickyFoods</w:t>
      </w:r>
    </w:p>
    <w:p>
      <w:r>
        <w:rPr>
          <w:b/>
        </w:rPr>
        <w:t xml:space="preserve">Date run:</w:t>
      </w:r>
      <w:r>
        <w:t xml:space="preserve"> 2026-10-02 · </w:t>
      </w:r>
      <w:r>
        <w:rPr>
          <w:b/>
        </w:rPr>
        <w:t xml:space="preserve">Why:</w:t>
      </w:r>
      <w:r>
        <w:t xml:space="preserve"> the landing page (</w:t>
      </w:r>
      <w:r>
        <w:rPr>
          <w:rFonts w:ascii="Consolas" w:hAnsi="Consolas"/>
        </w:rPr>
        <w:t xml:space="preserve">LandingPage/index.html</w:t>
      </w:r>
      <w:r>
        <w:t xml:space="preserve">) now uses the name PickyFoods, which was not one of the 75 names in the first screen.</w:t>
      </w:r>
    </w:p>
    <w:p>
      <w:pPr>
        <w:pStyle w:val="Heading1"/>
      </w:pPr>
      <w:r>
        <w:t xml:space="preserve">Verdict</w:t>
      </w:r>
    </w:p>
    <w:p>
      <w:r>
        <w:rPr>
          <w:b/>
        </w:rPr>
        <w:t xml:space="preserve">PickyFoods is not taken as an exact name, but it sits in a crowded field and would be hard to protect.</w:t>
      </w:r>
      <w:r>
        <w:t xml:space="preserve"> No app or live trademark uses the exact name, and pickyfoods.app is open. But pickyfoods.com has been registered since 2016. At least 20 US apps already use "Picky," many of them for food, and two pending trademark applications claim "PICKY" for food and diet apps. "Picky" also signals picky eaters and kids, which doesn't fit a weight-loss and GLP-1 audience.</w:t>
      </w:r>
    </w:p>
    <w:p>
      <w:r>
        <w:rPr>
          <w:b/>
        </w:rPr>
        <w:t xml:space="preserve">Risk rating: medium to high.</w:t>
      </w:r>
      <w:r>
        <w:t xml:space="preserve"> That's fine for a class demo page. For a launch, it ranks below SatietyCart and HushPlate.</w:t>
      </w:r>
    </w:p>
    <w:p>
      <w:pPr>
        <w:pStyle w:val="Heading1"/>
      </w:pPr>
      <w:r>
        <w:t xml:space="preserve">Exact-name results</w:t>
      </w:r>
    </w:p>
    <w:p>
      <w:r>
        <w:t xml:space="preserve">The same automated check as the first screen was used (</w:t>
      </w:r>
      <w:r>
        <w:rPr>
          <w:rFonts w:ascii="Consolas" w:hAnsi="Consolas"/>
        </w:rPr>
        <w:t xml:space="preserve">_tools_name-check.js</w:t>
      </w:r>
      <w:r>
        <w:t xml:space="preserve">, raw output in </w:t>
      </w:r>
      <w:r>
        <w:rPr>
          <w:rFonts w:ascii="Consolas" w:hAnsi="Consolas"/>
        </w:rPr>
        <w:t xml:space="preserve">name-check-pickyfoods.json</w:t>
      </w:r>
      <w:r>
        <w:t xml:space="preserve">). The spellings PickyFoods, Picky Foods, PickyFood and Picky Food were all checked.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Check</w:t>
            </w:r>
          </w:p>
        </w:tc>
        <w:tc>
          <w:tcPr>
            <w:tcW w:w="3360" w:type="dxa"/>
            <w:shd w:val="clear" w:color="auto" w:fill="EFF1F3"/>
          </w:tcPr>
          <w:p>
            <w:pPr>
              <w:spacing w:before="40" w:after="40"/>
            </w:pPr>
            <w:r>
              <w:rPr>
                <w:b/>
                <w:sz w:val="18"/>
              </w:rPr>
              <w:t xml:space="preserve">Result</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Apple App Store (US)</w:t>
            </w:r>
          </w:p>
        </w:tc>
        <w:tc>
          <w:tcPr>
            <w:tcW w:w="3360" w:type="dxa"/>
          </w:tcPr>
          <w:p>
            <w:pPr>
              <w:spacing w:before="40" w:after="40"/>
            </w:pPr>
            <w:r>
              <w:rPr>
                <w:sz w:val="18"/>
              </w:rPr>
              <w:t xml:space="preserve">No app named PickyFoods or Picky Foods. "Picky Food" only matched "Picky: Food Ingredient Scanner."</w:t>
            </w:r>
          </w:p>
        </w:tc>
        <w:tc>
          <w:tcPr>
            <w:tcW w:w="3360" w:type="dxa"/>
          </w:tcPr>
          <w:p>
            <w:pPr>
              <w:spacing w:before="40" w:after="40"/>
            </w:pPr>
            <w:hyperlink r:id="rHl12">
              <w:r>
                <w:rPr>
                  <w:rStyle w:val="Hyperlink"/>
                  <w:sz w:val="18"/>
                </w:rPr>
                <w:t xml:space="preserve">iTunes Search API</w:t>
              </w:r>
            </w:hyperlink>
          </w:p>
        </w:tc>
      </w:tr>
      <w:tr>
        <w:tc>
          <w:tcPr>
            <w:tcW w:w="3360" w:type="dxa"/>
          </w:tcPr>
          <w:p>
            <w:pPr>
              <w:spacing w:before="40" w:after="40"/>
            </w:pPr>
            <w:r>
              <w:rPr>
                <w:sz w:val="18"/>
              </w:rPr>
              <w:t xml:space="preserve">Google Play (US)</w:t>
            </w:r>
          </w:p>
        </w:tc>
        <w:tc>
          <w:tcPr>
            <w:tcW w:w="3360" w:type="dxa"/>
          </w:tcPr>
          <w:p>
            <w:pPr>
              <w:spacing w:before="40" w:after="40"/>
            </w:pPr>
            <w:r>
              <w:rPr>
                <w:sz w:val="18"/>
              </w:rPr>
              <w:t xml:space="preserve">No match</w:t>
            </w:r>
          </w:p>
        </w:tc>
        <w:tc>
          <w:tcPr>
            <w:tcW w:w="3360" w:type="dxa"/>
          </w:tcPr>
          <w:p>
            <w:pPr>
              <w:spacing w:before="40" w:after="40"/>
            </w:pPr>
            <w:hyperlink r:id="rHl13">
              <w:r>
                <w:rPr>
                  <w:rStyle w:val="Hyperlink"/>
                  <w:sz w:val="18"/>
                </w:rPr>
                <w:t xml:space="preserve">Play Store search</w:t>
              </w:r>
            </w:hyperlink>
          </w:p>
        </w:tc>
      </w:tr>
      <w:tr>
        <w:tc>
          <w:tcPr>
            <w:tcW w:w="3360" w:type="dxa"/>
          </w:tcPr>
          <w:p>
            <w:pPr>
              <w:spacing w:before="40" w:after="40"/>
            </w:pPr>
            <w:r>
              <w:rPr>
                <w:sz w:val="18"/>
              </w:rPr>
              <w:t xml:space="preserve">USPTO, exact live mark</w:t>
            </w:r>
          </w:p>
        </w:tc>
        <w:tc>
          <w:tcPr>
            <w:tcW w:w="3360" w:type="dxa"/>
          </w:tcPr>
          <w:p>
            <w:pPr>
              <w:spacing w:before="40" w:after="40"/>
            </w:pPr>
            <w:r>
              <w:rPr>
                <w:sz w:val="18"/>
              </w:rPr>
              <w:t xml:space="preserve">None for PICKYFOODS, PICKY FOODS or PICKY FOOD, including a fuzzy pass with edit distance 1</w:t>
            </w:r>
          </w:p>
        </w:tc>
        <w:tc>
          <w:tcPr>
            <w:tcW w:w="3360" w:type="dxa"/>
          </w:tcPr>
          <w:p>
            <w:pPr>
              <w:spacing w:before="40" w:after="40"/>
            </w:pPr>
            <w:hyperlink r:id="rHl3">
              <w:r>
                <w:rPr>
                  <w:rStyle w:val="Hyperlink"/>
                  <w:sz w:val="18"/>
                </w:rPr>
                <w:t xml:space="preserve">USPTO Trademark Search</w:t>
              </w:r>
            </w:hyperlink>
          </w:p>
        </w:tc>
      </w:tr>
      <w:tr>
        <w:tc>
          <w:tcPr>
            <w:tcW w:w="3360" w:type="dxa"/>
          </w:tcPr>
          <w:p>
            <w:pPr>
              <w:spacing w:before="40" w:after="40"/>
            </w:pPr>
            <w:r>
              <w:rPr>
                <w:sz w:val="18"/>
              </w:rPr>
              <w:t xml:space="preserve">pickyfoods.com</w:t>
            </w:r>
          </w:p>
        </w:tc>
        <w:tc>
          <w:tcPr>
            <w:tcW w:w="3360" w:type="dxa"/>
          </w:tcPr>
          <w:p>
            <w:pPr>
              <w:spacing w:before="40" w:after="40"/>
            </w:pPr>
            <w:r>
              <w:rPr>
                <w:b/>
                <w:sz w:val="18"/>
              </w:rPr>
              <w:t xml:space="preserve">Taken.</w:t>
            </w:r>
            <w:r>
              <w:rPr>
                <w:sz w:val="18"/>
              </w:rPr>
              <w:t xml:space="preserve"> Registered at GoDaddy on 2016-07-12 and renewed through 2031-07-12. It points at Wix but shows a Wix "connect your domain" error page, so there's no live site.</w:t>
            </w:r>
          </w:p>
        </w:tc>
        <w:tc>
          <w:tcPr>
            <w:tcW w:w="3360" w:type="dxa"/>
          </w:tcPr>
          <w:p>
            <w:pPr>
              <w:spacing w:before="40" w:after="40"/>
            </w:pPr>
            <w:hyperlink r:id="rHl14">
              <w:r>
                <w:rPr>
                  <w:rStyle w:val="Hyperlink"/>
                  <w:sz w:val="18"/>
                </w:rPr>
                <w:t xml:space="preserve">Verisign RDAP</w:t>
              </w:r>
            </w:hyperlink>
          </w:p>
        </w:tc>
      </w:tr>
      <w:tr>
        <w:tc>
          <w:tcPr>
            <w:tcW w:w="3360" w:type="dxa"/>
          </w:tcPr>
          <w:p>
            <w:pPr>
              <w:spacing w:before="40" w:after="40"/>
            </w:pPr>
            <w:r>
              <w:rPr>
                <w:sz w:val="18"/>
              </w:rPr>
              <w:t xml:space="preserve">pickyfoods.app</w:t>
            </w:r>
          </w:p>
        </w:tc>
        <w:tc>
          <w:tcPr>
            <w:tcW w:w="3360" w:type="dxa"/>
          </w:tcPr>
          <w:p>
            <w:pPr>
              <w:spacing w:before="40" w:after="40"/>
            </w:pPr>
            <w:r>
              <w:rPr>
                <w:sz w:val="18"/>
              </w:rPr>
              <w:t xml:space="preserve">Free</w:t>
            </w:r>
          </w:p>
        </w:tc>
        <w:tc>
          <w:tcPr>
            <w:tcW w:w="3360" w:type="dxa"/>
          </w:tcPr>
          <w:p>
            <w:pPr>
              <w:spacing w:before="40" w:after="40"/>
            </w:pPr>
            <w:hyperlink r:id="rHl15">
              <w:r>
                <w:rPr>
                  <w:rStyle w:val="Hyperlink"/>
                  <w:sz w:val="18"/>
                </w:rPr>
                <w:t xml:space="preserve">Google Registry RDAP</w:t>
              </w:r>
            </w:hyperlink>
          </w:p>
        </w:tc>
      </w:tr>
      <w:tr>
        <w:tc>
          <w:tcPr>
            <w:tcW w:w="3360" w:type="dxa"/>
          </w:tcPr>
          <w:p>
            <w:pPr>
              <w:spacing w:before="40" w:after="40"/>
            </w:pPr>
            <w:r>
              <w:rPr>
                <w:sz w:val="18"/>
              </w:rPr>
              <w:t xml:space="preserve">getpickyfoods.com</w:t>
            </w:r>
          </w:p>
        </w:tc>
        <w:tc>
          <w:tcPr>
            <w:tcW w:w="3360" w:type="dxa"/>
          </w:tcPr>
          <w:p>
            <w:pPr>
              <w:spacing w:before="40" w:after="40"/>
            </w:pPr>
            <w:r>
              <w:rPr>
                <w:sz w:val="18"/>
              </w:rPr>
              <w:t xml:space="preserve">Free</w:t>
            </w:r>
          </w:p>
        </w:tc>
        <w:tc>
          <w:tcPr>
            <w:tcW w:w="3360" w:type="dxa"/>
          </w:tcPr>
          <w:p>
            <w:pPr>
              <w:spacing w:before="40" w:after="40"/>
            </w:pPr>
            <w:hyperlink r:id="rHl16">
              <w:r>
                <w:rPr>
                  <w:rStyle w:val="Hyperlink"/>
                  <w:sz w:val="18"/>
                </w:rPr>
                <w:t xml:space="preserve">Verisign RDAP</w:t>
              </w:r>
            </w:hyperlink>
          </w:p>
        </w:tc>
      </w:tr>
      <w:tr>
        <w:tc>
          <w:tcPr>
            <w:tcW w:w="3360" w:type="dxa"/>
          </w:tcPr>
          <w:p>
            <w:pPr>
              <w:spacing w:before="40" w:after="40"/>
            </w:pPr>
            <w:r>
              <w:rPr>
                <w:sz w:val="18"/>
              </w:rPr>
              <w:t xml:space="preserve">Web search</w:t>
            </w:r>
          </w:p>
        </w:tc>
        <w:tc>
          <w:tcPr>
            <w:tcW w:w="3360" w:type="dxa"/>
          </w:tcPr>
          <w:p>
            <w:pPr>
              <w:spacing w:before="40" w:after="40"/>
            </w:pPr>
            <w:r>
              <w:rPr>
                <w:sz w:val="18"/>
              </w:rPr>
              <w:t xml:space="preserve">No company or product called PickyFoods. Results were picky-eating apps for children.</w:t>
            </w:r>
          </w:p>
        </w:tc>
        <w:tc>
          <w:tcPr>
            <w:tcW w:w="3360" w:type="dxa"/>
          </w:tcPr>
          <w:p>
            <w:pPr>
              <w:spacing w:before="40" w:after="40"/>
            </w:pPr>
            <w:hyperlink r:id="rHl17">
              <w:r>
                <w:rPr>
                  <w:rStyle w:val="Hyperlink"/>
                  <w:sz w:val="18"/>
                </w:rPr>
                <w:t xml:space="preserve">Picky Chefs</w:t>
              </w:r>
            </w:hyperlink>
            <w:r>
              <w:rPr>
                <w:sz w:val="18"/>
              </w:rPr>
              <w:t xml:space="preserve">, </w:t>
            </w:r>
            <w:hyperlink r:id="rHl18">
              <w:r>
                <w:rPr>
                  <w:rStyle w:val="Hyperlink"/>
                  <w:sz w:val="18"/>
                </w:rPr>
                <w:t xml:space="preserve">NYU Langone picky eating app</w:t>
              </w:r>
            </w:hyperlink>
          </w:p>
        </w:tc>
      </w:tr>
    </w:tbl>
    <w:p>
      <w:pPr>
        <w:spacing w:after="0"/>
      </w:pPr>
    </w:p>
    <w:p>
      <w:pPr>
        <w:pStyle w:val="Heading1"/>
      </w:pPr>
      <w:r>
        <w:t xml:space="preserve">Trademarks that could block it</w:t>
      </w:r>
    </w:p>
    <w:p>
      <w:r>
        <w:t xml:space="preserve">The USPTO search for "PICKY*" returned 66 live marks. The word FOODS is generic, so an examiner would likely compare PICKY FOODS to these on the word PICKY alone. The ones that matter are in class 9 (app software) for food or diet uses: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Mark</w:t>
            </w:r>
          </w:p>
        </w:tc>
        <w:tc>
          <w:tcPr>
            <w:tcW w:w="1680" w:type="dxa"/>
            <w:shd w:val="clear" w:color="auto" w:fill="EFF1F3"/>
          </w:tcPr>
          <w:p>
            <w:pPr>
              <w:spacing w:before="40" w:after="40"/>
            </w:pPr>
            <w:r>
              <w:rPr>
                <w:b/>
                <w:sz w:val="18"/>
              </w:rPr>
              <w:t xml:space="preserve">Classes</w:t>
            </w:r>
          </w:p>
        </w:tc>
        <w:tc>
          <w:tcPr>
            <w:tcW w:w="1680" w:type="dxa"/>
            <w:shd w:val="clear" w:color="auto" w:fill="EFF1F3"/>
          </w:tcPr>
          <w:p>
            <w:pPr>
              <w:spacing w:before="40" w:after="40"/>
            </w:pPr>
            <w:r>
              <w:rPr>
                <w:b/>
                <w:sz w:val="18"/>
              </w:rPr>
              <w:t xml:space="preserve">Owner</w:t>
            </w:r>
          </w:p>
        </w:tc>
        <w:tc>
          <w:tcPr>
            <w:tcW w:w="1680" w:type="dxa"/>
            <w:shd w:val="clear" w:color="auto" w:fill="EFF1F3"/>
          </w:tcPr>
          <w:p>
            <w:pPr>
              <w:spacing w:before="40" w:after="40"/>
            </w:pPr>
            <w:r>
              <w:rPr>
                <w:b/>
                <w:sz w:val="18"/>
              </w:rPr>
              <w:t xml:space="preserve">What it covers</w:t>
            </w:r>
          </w:p>
        </w:tc>
        <w:tc>
          <w:tcPr>
            <w:tcW w:w="1680" w:type="dxa"/>
            <w:shd w:val="clear" w:color="auto" w:fill="EFF1F3"/>
          </w:tcPr>
          <w:p>
            <w:pPr>
              <w:spacing w:before="40" w:after="40"/>
            </w:pPr>
            <w:r>
              <w:rPr>
                <w:b/>
                <w:sz w:val="18"/>
              </w:rPr>
              <w:t xml:space="preserve">Status</w:t>
            </w:r>
          </w:p>
        </w:tc>
        <w:tc>
          <w:tcPr>
            <w:tcW w:w="1680" w:type="dxa"/>
            <w:shd w:val="clear" w:color="auto" w:fill="EFF1F3"/>
          </w:tcPr>
          <w:p>
            <w:pPr>
              <w:spacing w:before="40" w:after="40"/>
            </w:pPr>
            <w:r>
              <w:rPr>
                <w:b/>
                <w:sz w:val="18"/>
              </w:rPr>
              <w:t xml:space="preserve">Risk</w:t>
            </w:r>
          </w:p>
        </w:tc>
      </w:tr>
      <w:tr>
        <w:tc>
          <w:tcPr>
            <w:tcW w:w="1680" w:type="dxa"/>
          </w:tcPr>
          <w:p>
            <w:pPr>
              <w:spacing w:before="40" w:after="40"/>
            </w:pPr>
            <w:r>
              <w:rPr>
                <w:b/>
                <w:sz w:val="18"/>
              </w:rPr>
              <w:t xml:space="preserve">PICKY?</w:t>
            </w:r>
          </w:p>
        </w:tc>
        <w:tc>
          <w:tcPr>
            <w:tcW w:w="1680" w:type="dxa"/>
          </w:tcPr>
          <w:p>
            <w:pPr>
              <w:spacing w:before="40" w:after="40"/>
            </w:pPr>
            <w:r>
              <w:rPr>
                <w:sz w:val="18"/>
              </w:rPr>
              <w:t xml:space="preserve">9</w:t>
            </w:r>
          </w:p>
        </w:tc>
        <w:tc>
          <w:tcPr>
            <w:tcW w:w="1680" w:type="dxa"/>
          </w:tcPr>
          <w:p>
            <w:pPr>
              <w:spacing w:before="40" w:after="40"/>
            </w:pPr>
            <w:r>
              <w:rPr>
                <w:sz w:val="18"/>
              </w:rPr>
              <w:t xml:space="preserve">Karen Sackett Akins</w:t>
            </w:r>
          </w:p>
        </w:tc>
        <w:tc>
          <w:tcPr>
            <w:tcW w:w="1680" w:type="dxa"/>
          </w:tcPr>
          <w:p>
            <w:pPr>
              <w:spacing w:before="40" w:after="40"/>
            </w:pPr>
            <w:r>
              <w:rPr>
                <w:sz w:val="18"/>
              </w:rPr>
              <w:t xml:space="preserve">Phone app software "for management and sharing information of dietary preferences and allergies"</w:t>
            </w:r>
          </w:p>
        </w:tc>
        <w:tc>
          <w:tcPr>
            <w:tcW w:w="1680" w:type="dxa"/>
          </w:tcPr>
          <w:p>
            <w:pPr>
              <w:spacing w:before="40" w:after="40"/>
            </w:pPr>
            <w:r>
              <w:rPr>
                <w:sz w:val="18"/>
              </w:rPr>
              <w:t xml:space="preserve">Pending (filed 2025-07-25). It's tied to the App Store app </w:t>
            </w:r>
            <w:hyperlink r:id="rHl19">
              <w:r>
                <w:rPr>
                  <w:rStyle w:val="Hyperlink"/>
                  <w:sz w:val="18"/>
                </w:rPr>
                <w:t xml:space="preserve">A Little Picky?</w:t>
              </w:r>
            </w:hyperlink>
            <w:r>
              <w:rPr>
                <w:sz w:val="18"/>
              </w:rPr>
              <w:t xml:space="preserve">.</w:t>
            </w:r>
          </w:p>
        </w:tc>
        <w:tc>
          <w:tcPr>
            <w:tcW w:w="1680" w:type="dxa"/>
          </w:tcPr>
          <w:p>
            <w:pPr>
              <w:spacing w:before="40" w:after="40"/>
            </w:pPr>
            <w:r>
              <w:rPr>
                <w:b/>
                <w:sz w:val="18"/>
              </w:rPr>
              <w:t xml:space="preserve">High.</w:t>
            </w:r>
            <w:r>
              <w:rPr>
                <w:sz w:val="18"/>
              </w:rPr>
              <w:t xml:space="preserve"> This is close to the same goods.</w:t>
            </w:r>
          </w:p>
        </w:tc>
      </w:tr>
      <w:tr>
        <w:tc>
          <w:tcPr>
            <w:tcW w:w="1680" w:type="dxa"/>
          </w:tcPr>
          <w:p>
            <w:pPr>
              <w:spacing w:before="40" w:after="40"/>
            </w:pPr>
            <w:r>
              <w:rPr>
                <w:b/>
                <w:sz w:val="18"/>
              </w:rPr>
              <w:t xml:space="preserve">PICKY CHEFS</w:t>
            </w:r>
          </w:p>
        </w:tc>
        <w:tc>
          <w:tcPr>
            <w:tcW w:w="1680" w:type="dxa"/>
          </w:tcPr>
          <w:p>
            <w:pPr>
              <w:spacing w:before="40" w:after="40"/>
            </w:pPr>
            <w:r>
              <w:rPr>
                <w:sz w:val="18"/>
              </w:rPr>
              <w:t xml:space="preserve">9, 43</w:t>
            </w:r>
          </w:p>
        </w:tc>
        <w:tc>
          <w:tcPr>
            <w:tcW w:w="1680" w:type="dxa"/>
          </w:tcPr>
          <w:p>
            <w:pPr>
              <w:spacing w:before="40" w:after="40"/>
            </w:pPr>
            <w:r>
              <w:rPr>
                <w:sz w:val="18"/>
              </w:rPr>
              <w:t xml:space="preserve">Marios and Kristina Kourasis</w:t>
            </w:r>
          </w:p>
        </w:tc>
        <w:tc>
          <w:tcPr>
            <w:tcW w:w="1680" w:type="dxa"/>
          </w:tcPr>
          <w:p>
            <w:pPr>
              <w:spacing w:before="40" w:after="40"/>
            </w:pPr>
            <w:r>
              <w:rPr>
                <w:sz w:val="18"/>
              </w:rPr>
              <w:t xml:space="preserve">Recipe, meal-planning and grocery-list apps, and AI recipe suggestions</w:t>
            </w:r>
          </w:p>
        </w:tc>
        <w:tc>
          <w:tcPr>
            <w:tcW w:w="1680" w:type="dxa"/>
          </w:tcPr>
          <w:p>
            <w:pPr>
              <w:spacing w:before="40" w:after="40"/>
            </w:pPr>
            <w:r>
              <w:rPr>
                <w:sz w:val="18"/>
              </w:rPr>
              <w:t xml:space="preserve">Pending (filed 2025-03-15), currently suspended. It's tied to the </w:t>
            </w:r>
            <w:hyperlink r:id="rHl17">
              <w:r>
                <w:rPr>
                  <w:rStyle w:val="Hyperlink"/>
                  <w:sz w:val="18"/>
                </w:rPr>
                <w:t xml:space="preserve">Picky Chefs</w:t>
              </w:r>
            </w:hyperlink>
            <w:r>
              <w:rPr>
                <w:sz w:val="18"/>
              </w:rPr>
              <w:t xml:space="preserve"> app.</w:t>
            </w:r>
          </w:p>
        </w:tc>
        <w:tc>
          <w:tcPr>
            <w:tcW w:w="1680" w:type="dxa"/>
          </w:tcPr>
          <w:p>
            <w:pPr>
              <w:spacing w:before="40" w:after="40"/>
            </w:pPr>
            <w:r>
              <w:rPr>
                <w:b/>
                <w:sz w:val="18"/>
              </w:rPr>
              <w:t xml:space="preserve">High.</w:t>
            </w:r>
            <w:r>
              <w:rPr>
                <w:sz w:val="18"/>
              </w:rPr>
              <w:t xml:space="preserve"> It overlaps on meal plans and grocery lists.</w:t>
            </w:r>
          </w:p>
        </w:tc>
      </w:tr>
      <w:tr>
        <w:tc>
          <w:tcPr>
            <w:tcW w:w="1680" w:type="dxa"/>
          </w:tcPr>
          <w:p>
            <w:pPr>
              <w:spacing w:before="40" w:after="40"/>
            </w:pPr>
            <w:r>
              <w:rPr>
                <w:sz w:val="18"/>
              </w:rPr>
              <w:t xml:space="preserve">PICKY</w:t>
            </w:r>
          </w:p>
        </w:tc>
        <w:tc>
          <w:tcPr>
            <w:tcW w:w="1680" w:type="dxa"/>
          </w:tcPr>
          <w:p>
            <w:pPr>
              <w:spacing w:before="40" w:after="40"/>
            </w:pPr>
            <w:r>
              <w:rPr>
                <w:sz w:val="18"/>
              </w:rPr>
              <w:t xml:space="preserve">9, 3</w:t>
            </w:r>
          </w:p>
        </w:tc>
        <w:tc>
          <w:tcPr>
            <w:tcW w:w="1680" w:type="dxa"/>
          </w:tcPr>
          <w:p>
            <w:pPr>
              <w:spacing w:before="40" w:after="40"/>
            </w:pPr>
            <w:r>
              <w:rPr>
                <w:sz w:val="18"/>
              </w:rPr>
              <w:t xml:space="preserve">Picky Inc. (Korea)</w:t>
            </w:r>
          </w:p>
        </w:tc>
        <w:tc>
          <w:tcPr>
            <w:tcW w:w="1680" w:type="dxa"/>
          </w:tcPr>
          <w:p>
            <w:pPr>
              <w:spacing w:before="40" w:after="40"/>
            </w:pPr>
            <w:r>
              <w:rPr>
                <w:sz w:val="18"/>
              </w:rPr>
              <w:t xml:space="preserve">The K-beauty app </w:t>
            </w:r>
            <w:hyperlink r:id="rHl20">
              <w:r>
                <w:rPr>
                  <w:rStyle w:val="Hyperlink"/>
                  <w:sz w:val="18"/>
                </w:rPr>
                <w:t xml:space="preserve">Picky</w:t>
              </w:r>
            </w:hyperlink>
          </w:p>
        </w:tc>
        <w:tc>
          <w:tcPr>
            <w:tcW w:w="1680" w:type="dxa"/>
          </w:tcPr>
          <w:p>
            <w:pPr>
              <w:spacing w:before="40" w:after="40"/>
            </w:pPr>
            <w:r>
              <w:rPr>
                <w:sz w:val="18"/>
              </w:rPr>
              <w:t xml:space="preserve">Live</w:t>
            </w:r>
          </w:p>
        </w:tc>
        <w:tc>
          <w:tcPr>
            <w:tcW w:w="1680" w:type="dxa"/>
          </w:tcPr>
          <w:p>
            <w:pPr>
              <w:spacing w:before="40" w:after="40"/>
            </w:pPr>
            <w:r>
              <w:rPr>
                <w:sz w:val="18"/>
              </w:rPr>
              <w:t xml:space="preserve">Low. It's a different market, but the owner holds PICKY alone in class 9.</w:t>
            </w:r>
          </w:p>
        </w:tc>
      </w:tr>
      <w:tr>
        <w:tc>
          <w:tcPr>
            <w:tcW w:w="1680" w:type="dxa"/>
          </w:tcPr>
          <w:p>
            <w:pPr>
              <w:spacing w:before="40" w:after="40"/>
            </w:pPr>
            <w:r>
              <w:rPr>
                <w:sz w:val="18"/>
              </w:rPr>
              <w:t xml:space="preserve">PICKY PLATES</w:t>
            </w:r>
          </w:p>
        </w:tc>
        <w:tc>
          <w:tcPr>
            <w:tcW w:w="1680" w:type="dxa"/>
          </w:tcPr>
          <w:p>
            <w:pPr>
              <w:spacing w:before="40" w:after="40"/>
            </w:pPr>
            <w:r>
              <w:rPr>
                <w:sz w:val="18"/>
              </w:rPr>
              <w:t xml:space="preserve">9, 41</w:t>
            </w:r>
          </w:p>
        </w:tc>
        <w:tc>
          <w:tcPr>
            <w:tcW w:w="1680" w:type="dxa"/>
          </w:tcPr>
          <w:p>
            <w:pPr>
              <w:spacing w:before="40" w:after="40"/>
            </w:pPr>
            <w:r>
              <w:rPr>
                <w:sz w:val="18"/>
              </w:rPr>
              <w:t xml:space="preserve">Nutrition for Littles LLC</w:t>
            </w:r>
          </w:p>
        </w:tc>
        <w:tc>
          <w:tcPr>
            <w:tcW w:w="1680" w:type="dxa"/>
          </w:tcPr>
          <w:p>
            <w:pPr>
              <w:spacing w:before="40" w:after="40"/>
            </w:pPr>
            <w:r>
              <w:rPr>
                <w:sz w:val="18"/>
              </w:rPr>
              <w:t xml:space="preserve">The family meal-planning app </w:t>
            </w:r>
            <w:hyperlink r:id="rHl21">
              <w:r>
                <w:rPr>
                  <w:rStyle w:val="Hyperlink"/>
                  <w:sz w:val="18"/>
                </w:rPr>
                <w:t xml:space="preserve">Picky Plates</w:t>
              </w:r>
            </w:hyperlink>
          </w:p>
        </w:tc>
        <w:tc>
          <w:tcPr>
            <w:tcW w:w="1680" w:type="dxa"/>
          </w:tcPr>
          <w:p>
            <w:pPr>
              <w:spacing w:before="40" w:after="40"/>
            </w:pPr>
            <w:r>
              <w:rPr>
                <w:sz w:val="18"/>
              </w:rPr>
              <w:t xml:space="preserve">Live</w:t>
            </w:r>
          </w:p>
        </w:tc>
        <w:tc>
          <w:tcPr>
            <w:tcW w:w="1680" w:type="dxa"/>
          </w:tcPr>
          <w:p>
            <w:pPr>
              <w:spacing w:before="40" w:after="40"/>
            </w:pPr>
            <w:r>
              <w:rPr>
                <w:sz w:val="18"/>
              </w:rPr>
              <w:t xml:space="preserve">Medium</w:t>
            </w:r>
          </w:p>
        </w:tc>
      </w:tr>
      <w:tr>
        <w:tc>
          <w:tcPr>
            <w:tcW w:w="1680" w:type="dxa"/>
          </w:tcPr>
          <w:p>
            <w:pPr>
              <w:spacing w:before="40" w:after="40"/>
            </w:pPr>
            <w:r>
              <w:rPr>
                <w:sz w:val="18"/>
              </w:rPr>
              <w:t xml:space="preserve">PICKY BARS</w:t>
            </w:r>
          </w:p>
        </w:tc>
        <w:tc>
          <w:tcPr>
            <w:tcW w:w="1680" w:type="dxa"/>
          </w:tcPr>
          <w:p>
            <w:pPr>
              <w:spacing w:before="40" w:after="40"/>
            </w:pPr>
            <w:r>
              <w:rPr>
                <w:sz w:val="18"/>
              </w:rPr>
              <w:t xml:space="preserve">29, 30</w:t>
            </w:r>
          </w:p>
        </w:tc>
        <w:tc>
          <w:tcPr>
            <w:tcW w:w="1680" w:type="dxa"/>
          </w:tcPr>
          <w:p>
            <w:pPr>
              <w:spacing w:before="40" w:after="40"/>
            </w:pPr>
            <w:r>
              <w:rPr>
                <w:sz w:val="18"/>
              </w:rPr>
              <w:t xml:space="preserve">Picky Bars</w:t>
            </w:r>
          </w:p>
        </w:tc>
        <w:tc>
          <w:tcPr>
            <w:tcW w:w="1680" w:type="dxa"/>
          </w:tcPr>
          <w:p>
            <w:pPr>
              <w:spacing w:before="40" w:after="40"/>
            </w:pPr>
            <w:r>
              <w:rPr>
                <w:sz w:val="18"/>
              </w:rPr>
              <w:t xml:space="preserve">Snack and food bars</w:t>
            </w:r>
          </w:p>
        </w:tc>
        <w:tc>
          <w:tcPr>
            <w:tcW w:w="1680" w:type="dxa"/>
          </w:tcPr>
          <w:p>
            <w:pPr>
              <w:spacing w:before="40" w:after="40"/>
            </w:pPr>
            <w:r>
              <w:rPr>
                <w:sz w:val="18"/>
              </w:rPr>
              <w:t xml:space="preserve">Registered</w:t>
            </w:r>
          </w:p>
        </w:tc>
        <w:tc>
          <w:tcPr>
            <w:tcW w:w="1680" w:type="dxa"/>
          </w:tcPr>
          <w:p>
            <w:pPr>
              <w:spacing w:before="40" w:after="40"/>
            </w:pPr>
            <w:r>
              <w:rPr>
                <w:sz w:val="18"/>
              </w:rPr>
              <w:t xml:space="preserve">Low for an app, higher if PickyFoods ever sells its own food</w:t>
            </w:r>
          </w:p>
        </w:tc>
      </w:tr>
      <w:tr>
        <w:tc>
          <w:tcPr>
            <w:tcW w:w="1680" w:type="dxa"/>
          </w:tcPr>
          <w:p>
            <w:pPr>
              <w:spacing w:before="40" w:after="40"/>
            </w:pPr>
            <w:r>
              <w:rPr>
                <w:sz w:val="18"/>
              </w:rPr>
              <w:t xml:space="preserve">PICKY EATER</w:t>
            </w:r>
          </w:p>
        </w:tc>
        <w:tc>
          <w:tcPr>
            <w:tcW w:w="1680" w:type="dxa"/>
          </w:tcPr>
          <w:p>
            <w:pPr>
              <w:spacing w:before="40" w:after="40"/>
            </w:pPr>
            <w:r>
              <w:rPr>
                <w:sz w:val="18"/>
              </w:rPr>
              <w:t xml:space="preserve">30</w:t>
            </w:r>
          </w:p>
        </w:tc>
        <w:tc>
          <w:tcPr>
            <w:tcW w:w="1680" w:type="dxa"/>
          </w:tcPr>
          <w:p>
            <w:pPr>
              <w:spacing w:before="40" w:after="40"/>
            </w:pPr>
            <w:r>
              <w:rPr>
                <w:sz w:val="18"/>
              </w:rPr>
              <w:t xml:space="preserve">H Mart Companies</w:t>
            </w:r>
          </w:p>
        </w:tc>
        <w:tc>
          <w:tcPr>
            <w:tcW w:w="1680" w:type="dxa"/>
          </w:tcPr>
          <w:p>
            <w:pPr>
              <w:spacing w:before="40" w:after="40"/>
            </w:pPr>
            <w:r>
              <w:rPr>
                <w:sz w:val="18"/>
              </w:rPr>
              <w:t xml:space="preserve">Food products</w:t>
            </w:r>
          </w:p>
        </w:tc>
        <w:tc>
          <w:tcPr>
            <w:tcW w:w="1680" w:type="dxa"/>
          </w:tcPr>
          <w:p>
            <w:pPr>
              <w:spacing w:before="40" w:after="40"/>
            </w:pPr>
            <w:r>
              <w:rPr>
                <w:sz w:val="18"/>
              </w:rPr>
              <w:t xml:space="preserve">Live</w:t>
            </w:r>
          </w:p>
        </w:tc>
        <w:tc>
          <w:tcPr>
            <w:tcW w:w="1680" w:type="dxa"/>
          </w:tcPr>
          <w:p>
            <w:pPr>
              <w:spacing w:before="40" w:after="40"/>
            </w:pPr>
            <w:r>
              <w:rPr>
                <w:sz w:val="18"/>
              </w:rPr>
              <w:t xml:space="preserve">Low for an app</w:t>
            </w:r>
          </w:p>
        </w:tc>
      </w:tr>
    </w:tbl>
    <w:p>
      <w:pPr>
        <w:spacing w:after="0"/>
      </w:pPr>
    </w:p>
    <w:p>
      <w:r>
        <w:t xml:space="preserve">Sources: </w:t>
      </w:r>
      <w:hyperlink r:id="rHl3">
        <w:r>
          <w:rPr>
            <w:rStyle w:val="Hyperlink"/>
          </w:rPr>
          <w:t xml:space="preserve">USPTO Trademark Search</w:t>
        </w:r>
      </w:hyperlink>
      <w:r>
        <w:t xml:space="preserve">, </w:t>
      </w:r>
      <w:hyperlink r:id="rHl22">
        <w:r>
          <w:rPr>
            <w:rStyle w:val="Hyperlink"/>
          </w:rPr>
          <w:t xml:space="preserve">Justia listing for the Picky Chefs owners</w:t>
        </w:r>
      </w:hyperlink>
      <w:r>
        <w:t xml:space="preserve">.</w:t>
      </w:r>
    </w:p>
    <w:p>
      <w:pPr>
        <w:pStyle w:val="Heading1"/>
      </w:pPr>
      <w:r>
        <w:t xml:space="preserve">Food and diet apps already using "Picky"</w:t>
      </w:r>
    </w:p>
    <w:p>
      <w:r>
        <w:t xml:space="preserve">On the US App Store, a search for "picky" turned up 22 apps with Picky in the title. These are the ones in the same space (</w:t>
      </w:r>
      <w:hyperlink r:id="rHl23">
        <w:r>
          <w:rPr>
            <w:rStyle w:val="Hyperlink"/>
          </w:rPr>
          <w:t xml:space="preserve">iTunes Search API</w:t>
        </w:r>
      </w:hyperlink>
      <w:r>
        <w:t xml:space="preserve">):</w:t>
      </w:r>
    </w:p>
    <w:p>
      <w:pPr>
        <w:numPr>
          <w:ilvl w:val="0"/>
          <w:numId w:val="1"/>
        </w:numPr>
      </w:pPr>
      <w:hyperlink r:id="rHl24">
        <w:r>
          <w:rPr>
            <w:rStyle w:val="Hyperlink"/>
          </w:rPr>
          <w:t xml:space="preserve">Eat Picky</w:t>
        </w:r>
      </w:hyperlink>
      <w:r>
        <w:t xml:space="preserve"> (Health &amp; Fitness, released 2026-03-26) is a food-allergy app with a barcode scanner and AI scanning.</w:t>
      </w:r>
    </w:p>
    <w:p>
      <w:pPr>
        <w:numPr>
          <w:ilvl w:val="0"/>
          <w:numId w:val="1"/>
        </w:numPr>
      </w:pPr>
      <w:hyperlink r:id="rHl25">
        <w:r>
          <w:rPr>
            <w:rStyle w:val="Hyperlink"/>
          </w:rPr>
          <w:t xml:space="preserve">Picky - What's for dinner?</w:t>
        </w:r>
      </w:hyperlink>
      <w:r>
        <w:t xml:space="preserve"> lets users swipe through recipes and match on what to eat. It has been on the store since 2021.</w:t>
      </w:r>
    </w:p>
    <w:p>
      <w:pPr>
        <w:numPr>
          <w:ilvl w:val="0"/>
          <w:numId w:val="1"/>
        </w:numPr>
      </w:pPr>
      <w:hyperlink r:id="rHl26">
        <w:r>
          <w:rPr>
            <w:rStyle w:val="Hyperlink"/>
          </w:rPr>
          <w:t xml:space="preserve">Picky - Grocery Shopping List</w:t>
        </w:r>
      </w:hyperlink>
      <w:r>
        <w:t xml:space="preserve"> is a grocery list app that has been on the store since 2017.</w:t>
      </w:r>
    </w:p>
    <w:p>
      <w:pPr>
        <w:numPr>
          <w:ilvl w:val="0"/>
          <w:numId w:val="1"/>
        </w:numPr>
      </w:pPr>
      <w:hyperlink r:id="rHl27">
        <w:r>
          <w:rPr>
            <w:rStyle w:val="Hyperlink"/>
          </w:rPr>
          <w:t xml:space="preserve">Picky - Safe Eating</w:t>
        </w:r>
      </w:hyperlink>
      <w:r>
        <w:t xml:space="preserve"> reads restaurant menus for people with allergies. It was released in September 2026.</w:t>
      </w:r>
    </w:p>
    <w:p>
      <w:pPr>
        <w:numPr>
          <w:ilvl w:val="0"/>
          <w:numId w:val="1"/>
        </w:numPr>
      </w:pPr>
      <w:hyperlink r:id="rHl21">
        <w:r>
          <w:rPr>
            <w:rStyle w:val="Hyperlink"/>
          </w:rPr>
          <w:t xml:space="preserve">Picky Plates</w:t>
        </w:r>
      </w:hyperlink>
      <w:r>
        <w:t xml:space="preserve"> and </w:t>
      </w:r>
      <w:hyperlink r:id="rHl28">
        <w:r>
          <w:rPr>
            <w:rStyle w:val="Hyperlink"/>
          </w:rPr>
          <w:t xml:space="preserve">EatPal: Picky Eater Meal Plans</w:t>
        </w:r>
      </w:hyperlink>
      <w:r>
        <w:t xml:space="preserve"> are meal planners with grocery lists for families with picky children.</w:t>
      </w:r>
    </w:p>
    <w:p>
      <w:pPr>
        <w:numPr>
          <w:ilvl w:val="0"/>
          <w:numId w:val="1"/>
        </w:numPr>
      </w:pPr>
      <w:hyperlink r:id="rHl29">
        <w:r>
          <w:rPr>
            <w:rStyle w:val="Hyperlink"/>
          </w:rPr>
          <w:t xml:space="preserve">PickyEatrs</w:t>
        </w:r>
      </w:hyperlink>
      <w:r>
        <w:t xml:space="preserve">, </w:t>
      </w:r>
      <w:hyperlink r:id="rHl19">
        <w:r>
          <w:rPr>
            <w:rStyle w:val="Hyperlink"/>
          </w:rPr>
          <w:t xml:space="preserve">A Little Picky?</w:t>
        </w:r>
      </w:hyperlink>
      <w:r>
        <w:t xml:space="preserve"> and </w:t>
      </w:r>
      <w:hyperlink r:id="rHl30">
        <w:r>
          <w:rPr>
            <w:rStyle w:val="Hyperlink"/>
          </w:rPr>
          <w:t xml:space="preserve">PickyPlaces</w:t>
        </w:r>
      </w:hyperlink>
      <w:r>
        <w:t xml:space="preserve"> are also in Food &amp; Drink.</w:t>
      </w:r>
    </w:p>
    <w:p>
      <w:r>
        <w:t xml:space="preserve">On Google Play, a search for "picky food" turned up the package IDs </w:t>
      </w:r>
      <w:r>
        <w:rPr>
          <w:rFonts w:ascii="Consolas" w:hAnsi="Consolas"/>
        </w:rPr>
        <w:t xml:space="preserve">recipes.picky.app</w:t>
      </w:r>
      <w:r>
        <w:t xml:space="preserve">, </w:t>
      </w:r>
      <w:r>
        <w:rPr>
          <w:rFonts w:ascii="Consolas" w:hAnsi="Consolas"/>
        </w:rPr>
        <w:t xml:space="preserve">com.pickycode.pickyeats</w:t>
      </w:r>
      <w:r>
        <w:t xml:space="preserve"> and </w:t>
      </w:r>
      <w:r>
        <w:rPr>
          <w:rFonts w:ascii="Consolas" w:hAnsi="Consolas"/>
        </w:rPr>
        <w:t xml:space="preserve">com.pickychefs.app</w:t>
      </w:r>
      <w:r>
        <w:t xml:space="preserve"> (</w:t>
      </w:r>
      <w:hyperlink r:id="rHl31">
        <w:r>
          <w:rPr>
            <w:rStyle w:val="Hyperlink"/>
          </w:rPr>
          <w:t xml:space="preserve">Play Store search</w:t>
        </w:r>
      </w:hyperlink>
      <w:r>
        <w:t xml:space="preserve">).</w:t>
      </w:r>
    </w:p>
    <w:p>
      <w:pPr>
        <w:pStyle w:val="Heading1"/>
      </w:pPr>
      <w:r>
        <w:t xml:space="preserve">What this means for the name</w:t>
      </w:r>
    </w:p>
    <w:p>
      <w:pPr>
        <w:numPr>
          <w:ilvl w:val="0"/>
          <w:numId w:val="1"/>
        </w:numPr>
      </w:pPr>
      <w:r>
        <w:rPr>
          <w:b/>
        </w:rPr>
        <w:t xml:space="preserve">Search and app-store discovery:</w:t>
      </w:r>
      <w:r>
        <w:t xml:space="preserve"> someone searching "Picky" for this app would find 20 or more others first.</w:t>
      </w:r>
    </w:p>
    <w:p>
      <w:pPr>
        <w:numPr>
          <w:ilvl w:val="0"/>
          <w:numId w:val="1"/>
        </w:numPr>
      </w:pPr>
      <w:r>
        <w:rPr>
          <w:b/>
        </w:rPr>
        <w:t xml:space="preserve">Trademark:</w:t>
      </w:r>
      <w:r>
        <w:t xml:space="preserve"> an application for PICKYFOODS in class 9 would probably be compared with the PICKY? and PICKY CHEFS applications that were filed earlier. "Foods" adds nothing an examiner can rely on to tell them apart.</w:t>
      </w:r>
    </w:p>
    <w:p>
      <w:pPr>
        <w:numPr>
          <w:ilvl w:val="0"/>
          <w:numId w:val="1"/>
        </w:numPr>
      </w:pPr>
      <w:r>
        <w:rPr>
          <w:b/>
        </w:rPr>
        <w:t xml:space="preserve">Positioning:</w:t>
      </w:r>
      <w:r>
        <w:t xml:space="preserve"> across the App Store, "picky" means picky eaters, kids and allergies. The product's buyers are adults losing weight, many on GLP-1s. The name points them at the wrong use.</w:t>
      </w:r>
    </w:p>
    <w:p>
      <w:pPr>
        <w:numPr>
          <w:ilvl w:val="0"/>
          <w:numId w:val="1"/>
        </w:numPr>
      </w:pPr>
      <w:r>
        <w:rPr>
          <w:b/>
        </w:rPr>
        <w:t xml:space="preserve">Domain:</w:t>
      </w:r>
      <w:r>
        <w:t xml:space="preserve"> the .com has been held for 10 years and is renewed through 2031. Buying it would mean tracking down the owner and paying an unknown price. Launching on pickyfoods.app or getpickyfoods.com would work.</w:t>
      </w:r>
    </w:p>
    <w:p>
      <w:pPr>
        <w:pStyle w:val="Heading1"/>
      </w:pPr>
      <w:r>
        <w:t xml:space="preserve">What could not be verified</w:t>
      </w:r>
    </w:p>
    <w:p>
      <w:pPr>
        <w:numPr>
          <w:ilvl w:val="0"/>
          <w:numId w:val="1"/>
        </w:numPr>
      </w:pPr>
      <w:r>
        <w:rPr>
          <w:b/>
        </w:rPr>
        <w:t xml:space="preserve">Who owns pickyfoods.com, and whether it's for sale:</w:t>
      </w:r>
      <w:r>
        <w:t xml:space="preserve"> the registrant is hidden behind GoDaddy privacy.</w:t>
      </w:r>
    </w:p>
    <w:p>
      <w:pPr>
        <w:numPr>
          <w:ilvl w:val="0"/>
          <w:numId w:val="1"/>
        </w:numPr>
      </w:pPr>
      <w:r>
        <w:rPr>
          <w:b/>
        </w:rPr>
        <w:t xml:space="preserve">The outcome of the PICKY? and PICKY CHEFS applications:</w:t>
      </w:r>
      <w:r>
        <w:t xml:space="preserve"> both are pending, and either could still be abandoned or refused.</w:t>
      </w:r>
    </w:p>
    <w:p>
      <w:pPr>
        <w:numPr>
          <w:ilvl w:val="0"/>
          <w:numId w:val="1"/>
        </w:numPr>
      </w:pPr>
      <w:r>
        <w:rPr>
          <w:b/>
        </w:rPr>
        <w:t xml:space="preserve">State trademarks, common-law use, foreign marks, non-US app stores and social handles:</w:t>
      </w:r>
      <w:r>
        <w:t xml:space="preserve"> not checked. The same limits as the first screen apply.</w:t>
      </w:r>
    </w:p>
    <w:p>
      <w:pPr>
        <w:numPr>
          <w:ilvl w:val="0"/>
          <w:numId w:val="1"/>
        </w:numPr>
      </w:pPr>
      <w:r>
        <w:rPr>
          <w:b/>
        </w:rPr>
        <w:t xml:space="preserve">Google Play titles:</w:t>
      </w:r>
      <w:r>
        <w:t xml:space="preserve"> the exact-name check found nothing. The broader "picky food" Play search was read only from package IDs, not full listings.</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https://itunes.apple.com/search?term=satietycart&amp;entity=software&amp;country=us" TargetMode="External"/>
<Relationship Id="rHl2" Type="http://schemas.openxmlformats.org/officeDocument/2006/relationships/hyperlink" Target="https://play.google.com/store/search?q=satietycart&amp;c=apps&amp;hl=en_US&amp;gl=US" TargetMode="External"/>
<Relationship Id="rHl3" Type="http://schemas.openxmlformats.org/officeDocument/2006/relationships/hyperlink" Target="https://tmsearch.uspto.gov/" TargetMode="External"/>
<Relationship Id="rHl4" Type="http://schemas.openxmlformats.org/officeDocument/2006/relationships/hyperlink" Target="https://rdap.verisign.com/com/v1/domain/satietycart.com" TargetMode="External"/>
<Relationship Id="rHl5" Type="http://schemas.openxmlformats.org/officeDocument/2006/relationships/hyperlink" Target="https://pubapi.registry.google/rdap/domain/satietycart.app" TargetMode="External"/>
<Relationship Id="rHl6" Type="http://schemas.openxmlformats.org/officeDocument/2006/relationships/hyperlink" Target="https://fetch.com" TargetMode="External"/>
<Relationship Id="rHl7" Type="http://schemas.openxmlformats.org/officeDocument/2006/relationships/hyperlink" Target="https://pmc.ncbi.nlm.nih.gov/articles/PMC3517666" TargetMode="External"/>
<Relationship Id="rHl8" Type="http://schemas.openxmlformats.org/officeDocument/2006/relationships/hyperlink" Target="https://www.specifiedby.com/hush-acoustics/hush-panel-32-impact-reducing-floor-panel" TargetMode="External"/>
<Relationship Id="rHl9" Type="http://schemas.openxmlformats.org/officeDocument/2006/relationships/hyperlink" Target="https://en.wikipedia.org/wiki/Still_Fork" TargetMode="External"/>
<Relationship Id="rHl10" Type="http://schemas.openxmlformats.org/officeDocument/2006/relationships/hyperlink" Target="https://theroanoker.com/fetch/" TargetMode="External"/>
<Relationship Id="rHl11" Type="http://schemas.openxmlformats.org/officeDocument/2006/relationships/hyperlink" Target="https://apps.apple.com/us/app/fetch-fetcher/id6449699653" TargetMode="External"/>
<Relationship Id="rHl12" Type="http://schemas.openxmlformats.org/officeDocument/2006/relationships/hyperlink" Target="https://itunes.apple.com/search?term=pickyfoods&amp;entity=software&amp;country=us" TargetMode="External"/>
<Relationship Id="rHl13" Type="http://schemas.openxmlformats.org/officeDocument/2006/relationships/hyperlink" Target="https://play.google.com/store/search?q=pickyfoods&amp;c=apps&amp;hl=en_US&amp;gl=US" TargetMode="External"/>
<Relationship Id="rHl14" Type="http://schemas.openxmlformats.org/officeDocument/2006/relationships/hyperlink" Target="https://rdap.verisign.com/com/v1/domain/pickyfoods.com" TargetMode="External"/>
<Relationship Id="rHl15" Type="http://schemas.openxmlformats.org/officeDocument/2006/relationships/hyperlink" Target="https://pubapi.registry.google/rdap/domain/pickyfoods.app" TargetMode="External"/>
<Relationship Id="rHl16" Type="http://schemas.openxmlformats.org/officeDocument/2006/relationships/hyperlink" Target="https://rdap.verisign.com/com/v1/domain/getpickyfoods.com" TargetMode="External"/>
<Relationship Id="rHl17" Type="http://schemas.openxmlformats.org/officeDocument/2006/relationships/hyperlink" Target="https://apps.apple.com/us/app/picky-chefs/id6744937552" TargetMode="External"/>
<Relationship Id="rHl18" Type="http://schemas.openxmlformats.org/officeDocument/2006/relationships/hyperlink" Target="https://nyulangone.org/news/nyu-langone-health-launches-new-app-study-picky-eating-young-children" TargetMode="External"/>
<Relationship Id="rHl19" Type="http://schemas.openxmlformats.org/officeDocument/2006/relationships/hyperlink" Target="https://apps.apple.com/us/app/a-little-picky/id6753876099" TargetMode="External"/>
<Relationship Id="rHl20" Type="http://schemas.openxmlformats.org/officeDocument/2006/relationships/hyperlink" Target="https://apps.apple.com/us/app/picky-k-beauty-create-earn/id1504197356" TargetMode="External"/>
<Relationship Id="rHl21" Type="http://schemas.openxmlformats.org/officeDocument/2006/relationships/hyperlink" Target="https://apps.apple.com/us/app/picky-plates/id6757972982" TargetMode="External"/>
<Relationship Id="rHl22" Type="http://schemas.openxmlformats.org/officeDocument/2006/relationships/hyperlink" Target="https://trademarks.justia.com/owners/marios-kourasis-6232560" TargetMode="External"/>
<Relationship Id="rHl23" Type="http://schemas.openxmlformats.org/officeDocument/2006/relationships/hyperlink" Target="https://itunes.apple.com/search?term=picky&amp;entity=software&amp;country=us" TargetMode="External"/>
<Relationship Id="rHl24" Type="http://schemas.openxmlformats.org/officeDocument/2006/relationships/hyperlink" Target="https://apps.apple.com/us/app/eat-picky/id6757623234" TargetMode="External"/>
<Relationship Id="rHl25" Type="http://schemas.openxmlformats.org/officeDocument/2006/relationships/hyperlink" Target="https://apps.apple.com/us/app/picky/id1532620638" TargetMode="External"/>
<Relationship Id="rHl26" Type="http://schemas.openxmlformats.org/officeDocument/2006/relationships/hyperlink" Target="https://apps.apple.com/us/app/picky-grocery-shopping-list/id1098716548" TargetMode="External"/>
<Relationship Id="rHl27" Type="http://schemas.openxmlformats.org/officeDocument/2006/relationships/hyperlink" Target="https://apps.apple.com/us/app/picky-safe-eating/id6801220098" TargetMode="External"/>
<Relationship Id="rHl28" Type="http://schemas.openxmlformats.org/officeDocument/2006/relationships/hyperlink" Target="https://apps.apple.com/us/app/eatpal-picky-eater-meal-plans/id6762243166" TargetMode="External"/>
<Relationship Id="rHl29" Type="http://schemas.openxmlformats.org/officeDocument/2006/relationships/hyperlink" Target="https://apps.apple.com/us/app/pickyeatrs/id6759879599" TargetMode="External"/>
<Relationship Id="rHl30" Type="http://schemas.openxmlformats.org/officeDocument/2006/relationships/hyperlink" Target="https://apps.apple.com/us/app/pickyplaces/id6763200538" TargetMode="External"/>
<Relationship Id="rHl31" Type="http://schemas.openxmlformats.org/officeDocument/2006/relationships/hyperlink" Target="https://play.google.com/store/search?q=picky%20food&amp;c=apps&amp;hl=en_US&amp;gl=US" TargetMode="External"/>
</Relationships>
</file>