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18:05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 For scoring the eating the last meal 3 hours before bed time, if the user eats 3 hours before bed time (or earlier) they earn all 20 points, if the user eats 3.0 to 2.75 hours before bed time they earn 17.5 points, if the user eats 2.74 to 2.5 hours before bed time they earn 15 points, if the user eats 2.49 to 2.25 hours before bed time they earn 12.5 points, if the user eats 2.49 to 2.0 hours before bed time they earn 10 points, if the user eats 1.99 to 1.75 hours before bed time they earn 7.5 points, if the user eats 1.74 to 1.5 hours before bed they earn 5 points, if the user eats 1.49 to 1.25 hours before bed time they earn 2.5 points, if the user eats 1.24 to 1 hour before bed they earn 0 points, if the user eats less than 1 hour before bed they earn 0 points.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"For scoring the eating the last meal 3 hours before bed time, if the user eats 3 hours before bed time (or earlier) they earn all 20 points, if the user eats 3.0 to 2.75 hours before bed time they earn 17.5 points, if the user eats 2.74 to 2.5 hours before bed time they earn 15 points, if the user eats 2.49 to 2.25 hours before bed time they earn 12.5 points, if the user eats 2.49 to 2.0 hours before bed time they earn 10 points, if the user eats 1.99 to 1.75 hours before bed time they earn 7.5 points, if the user eats 1.74 to 1.5 hours before bed they earn 5 points, if the user eats 1.49 to 1.25 hours before bed time they earn 2.5 points, if the user eats 1.24 to 1 hour before bed they earn 0 points, if the user eats less than 1 hour before bed they earn 0 points." Two ranges overlap as written: exactly 3.0 hours falls under both "3 hours before bed time (or earlier)" (20 points) and "3.0 to 2.75" (17.5 points), and 2.25 to 2.49 hours falls under both "2.49 to 2.25" (12.5 points) and "2.49 to 2.0" (10 points).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at exactly 3.0 hours before bed: 20 points ("3 hours before bed time (or earlier)") or 17.5 points ("3.0 to 2.75").</w:t>
      </w:r>
    </w:p>
    <w:p>
      <w:pPr>
        <w:numPr>
          <w:ilvl w:val="0"/>
          <w:numId w:val="1"/>
        </w:numPr>
      </w:pPr>
      <w:r>
        <w:t xml:space="preserve">What a user scores on part (3) between 2.25 and 2.49 hours before bed: 12.5 points ("2.49 to 2.25") or 10 points ("2.49 to 2.0").</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