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16:17 version of prd-2.md)</w:t>
      </w:r>
    </w:p>
    <w:p>
      <w:r>
        <w:rPr>
          <w:b/>
        </w:rPr>
        <w:t xml:space="preserve">Sources:</w:t>
      </w:r>
      <w:r>
        <w:t xml:space="preserve"> </w:t>
      </w:r>
      <w:r>
        <w:rPr>
          <w:rFonts w:ascii="Consolas" w:hAnsi="Consolas"/>
        </w:rPr>
        <w:t xml:space="preserve">prd-2.md</w:t>
      </w:r>
      <w:r>
        <w:t xml:space="preserve">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and foods in their pantry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and the foods in the user's pantry.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Adds family and friends to a group during onboarding if they know their avatar names (see Feature 7).</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user must have their last meal 3 hours before bedtime for the Daily Health Score."</w:t>
            </w:r>
          </w:p>
        </w:tc>
        <w:tc>
          <w:tcPr>
            <w:tcW w:w="3360" w:type="dxa"/>
          </w:tcPr>
          <w:p>
            <w:pPr>
              <w:spacing w:before="40" w:after="40"/>
            </w:pPr>
            <w:r>
              <w:rPr>
                <w:sz w:val="18"/>
              </w:rPr>
              <w:t xml:space="preserve">Eats at those times, with the last meal 3 hours before bed. </w:t>
            </w:r>
            <w:r>
              <w:rPr>
                <w:b/>
                <w:sz w:val="18"/>
              </w:rPr>
              <w:t xml:space="preserve">[INFERRED]</w:t>
            </w:r>
            <w:r>
              <w:rPr>
                <w:sz w:val="18"/>
              </w:rPr>
              <w:t xml:space="preserve"> The PRD doesn't say how the user is told (an alert, or a screen they check), or how the app learns the user's bedtime.</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w:t>
            </w:r>
            <w:r>
              <w:rPr>
                <w:b/>
                <w:sz w:val="18"/>
              </w:rPr>
              <w:t xml:space="preserve">[INFERRED]</w:t>
            </w:r>
            <w:r>
              <w:rPr>
                <w:sz w:val="18"/>
              </w:rPr>
              <w:t xml:space="preserve"> The three parts add up to 100.</w:t>
            </w:r>
          </w:p>
        </w:tc>
        <w:tc>
          <w:tcPr>
            <w:tcW w:w="5040" w:type="dxa"/>
          </w:tcPr>
          <w:p>
            <w:pPr>
              <w:spacing w:before="40" w:after="40"/>
            </w:pPr>
            <w:r>
              <w:rPr>
                <w:sz w:val="18"/>
              </w:rPr>
              <w:t xml:space="preserve">Completes the story (21) daily audit, which the score is "based on."</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 "the user can include family and/or friends into their group when filing out the onboarding process as long as they know the users avatar name. After the onboarding process, the user can add family and/or friends to their group by sending a request to add the family member and/or friend by sending a friend request."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r>
        <w:t xml:space="preserve">The group paragraph places adding family and friends inside "the onboarding process," but Feature 1's line doesn't list it.</w:t>
      </w: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Top 10% of Users cannot opt out of having their choices shown. Users can see other avatar names. Users can compare scores with family groups and/or friend groups, which their user avatar names are visible to family groups and/or friend groups. Other users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 "Users can compare scores with family groups and/or friend groups, which their user avatar names are visible to family groups and/or friend groups."</w:t>
      </w:r>
    </w:p>
    <w:p>
      <w:pPr>
        <w:numPr>
          <w:ilvl w:val="0"/>
          <w:numId w:val="1"/>
        </w:numPr>
      </w:pPr>
      <w:r>
        <w:rPr>
          <w:b/>
        </w:rPr>
        <w:t xml:space="preserve">[INFERRED]</w:t>
      </w:r>
      <w:r>
        <w:t xml:space="preserve"> Top-10% users' Daily Health Scores, since users can compare their score "against the Top 10% of users." DATA WE STORE doesn't list the score among what's visible.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letting "the user know when to eat";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Any reminders for story (10)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How the app tells the user when to eat (an alert, or a screen they check), and how it learns the user's bedtime, which the "3 hours before bed" rule and score part (3) depend on.</w:t>
      </w:r>
    </w:p>
    <w:p>
      <w:pPr>
        <w:numPr>
          <w:ilvl w:val="0"/>
          <w:numId w:val="1"/>
        </w:numPr>
      </w:pPr>
      <w:r>
        <w:t xml:space="preserve">How "a meal every 3 hours, for 6 total meals a day" applies to users who pick the "Intermittent Fasting" or "GLP-1 suppressed appetite" diet choices.</w:t>
      </w:r>
    </w:p>
    <w:p>
      <w:pPr>
        <w:numPr>
          <w:ilvl w:val="0"/>
          <w:numId w:val="1"/>
        </w:numPr>
      </w:pPr>
      <w:r>
        <w:t xml:space="preserve">How each score part is graded within its points: for example, whether eating most of a meal earns part of the 50, or whether part (3) is all 20 or nothing.</w:t>
      </w:r>
    </w:p>
    <w:p>
      <w:pPr>
        <w:numPr>
          <w:ilvl w:val="0"/>
          <w:numId w:val="1"/>
        </w:numPr>
      </w:pPr>
      <w:r>
        <w:t xml:space="preserve">Whether people added to a group during onboarding have to accept, as a "friend request" after onboarding implies, and whether a user can belong to more than one family or friend group.</w:t>
      </w:r>
    </w:p>
    <w:p>
      <w:r>
        <w:rPr>
          <w:b/>
        </w:rPr>
        <w:t xml:space="preserve">What we hold (3)</w:t>
      </w:r>
    </w:p>
    <w:p>
      <w:pPr>
        <w:numPr>
          <w:ilvl w:val="0"/>
          <w:numId w:val="1"/>
        </w:numPr>
      </w:pPr>
      <w:r>
        <w:t xml:space="preserve">Whether top-10% users' Daily Health Scores are visible to all users. Users can compare "against the Top 10% of users," but DATA WE STORE lists only top-10% "choices" as visible.</w:t>
      </w:r>
    </w:p>
    <w:p>
      <w:pPr>
        <w:numPr>
          <w:ilvl w:val="0"/>
          <w:numId w:val="1"/>
        </w:numPr>
      </w:pPr>
      <w:r>
        <w:t xml:space="preserve">How family and friend groups fit with "Other users should not be able to link back avatar names to any user." Group members exchange avatar names ("as long as they know the users avatar name"), and DATA WE STORE makes avatar names "visible to family groups and/or friend groups." </w:t>
      </w:r>
      <w:r>
        <w:rPr>
          <w:b/>
        </w:rPr>
        <w:t xml:space="preserve">[INFERRED]</w:t>
      </w:r>
      <w:r>
        <w:t xml:space="preserve"> Group members would usually know each other's real identities.</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