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44" w:rsidRPr="0056602F" w:rsidRDefault="00D53C44" w:rsidP="0056602F">
      <w:pPr>
        <w:pStyle w:val="Akapitzlist"/>
        <w:numPr>
          <w:ilvl w:val="0"/>
          <w:numId w:val="3"/>
        </w:numPr>
        <w:rPr>
          <w:rFonts w:ascii="Arial" w:hAnsi="Arial" w:cs="Arial"/>
        </w:rPr>
      </w:pPr>
      <w:bookmarkStart w:id="0" w:name="_GoBack"/>
      <w:bookmarkEnd w:id="0"/>
      <w:r w:rsidRPr="0056602F">
        <w:rPr>
          <w:rFonts w:ascii="Arial" w:hAnsi="Arial" w:cs="Arial"/>
        </w:rPr>
        <w:t>Struktura komunikatu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1216"/>
        <w:gridCol w:w="989"/>
        <w:gridCol w:w="3520"/>
        <w:gridCol w:w="3123"/>
      </w:tblGrid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LP</w:t>
            </w:r>
          </w:p>
        </w:tc>
        <w:tc>
          <w:tcPr>
            <w:tcW w:w="1216" w:type="dxa"/>
          </w:tcPr>
          <w:p w:rsidR="00862BCB" w:rsidRDefault="00862BCB" w:rsidP="00600C72">
            <w:r>
              <w:t>Nazwa pola</w:t>
            </w:r>
          </w:p>
        </w:tc>
        <w:tc>
          <w:tcPr>
            <w:tcW w:w="989" w:type="dxa"/>
          </w:tcPr>
          <w:p w:rsidR="00862BCB" w:rsidRDefault="00862BCB" w:rsidP="00600C72">
            <w:r>
              <w:t>Typ</w:t>
            </w:r>
          </w:p>
        </w:tc>
        <w:tc>
          <w:tcPr>
            <w:tcW w:w="3520" w:type="dxa"/>
          </w:tcPr>
          <w:p w:rsidR="00862BCB" w:rsidRDefault="00862BCB" w:rsidP="00600C72">
            <w:r>
              <w:t>Ograniczenia</w:t>
            </w:r>
          </w:p>
        </w:tc>
        <w:tc>
          <w:tcPr>
            <w:tcW w:w="3123" w:type="dxa"/>
          </w:tcPr>
          <w:p w:rsidR="00862BCB" w:rsidRDefault="00862BCB" w:rsidP="00600C72">
            <w:r>
              <w:t>Opis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1</w:t>
            </w:r>
          </w:p>
        </w:tc>
        <w:tc>
          <w:tcPr>
            <w:tcW w:w="1216" w:type="dxa"/>
          </w:tcPr>
          <w:p w:rsidR="00862BCB" w:rsidRDefault="00862BCB" w:rsidP="00600C72">
            <w:r>
              <w:t>Id</w:t>
            </w:r>
          </w:p>
        </w:tc>
        <w:tc>
          <w:tcPr>
            <w:tcW w:w="989" w:type="dxa"/>
          </w:tcPr>
          <w:p w:rsidR="00862BCB" w:rsidRDefault="005E5572" w:rsidP="005E5572">
            <w:r>
              <w:t>String</w:t>
            </w:r>
          </w:p>
        </w:tc>
        <w:tc>
          <w:tcPr>
            <w:tcW w:w="3520" w:type="dxa"/>
          </w:tcPr>
          <w:p w:rsidR="00862BCB" w:rsidRDefault="00862BCB" w:rsidP="00862BCB">
            <w:r>
              <w:t>30 znaków</w:t>
            </w:r>
          </w:p>
        </w:tc>
        <w:tc>
          <w:tcPr>
            <w:tcW w:w="3123" w:type="dxa"/>
          </w:tcPr>
          <w:p w:rsidR="00862BCB" w:rsidRDefault="00862BCB" w:rsidP="005E5572">
            <w:r>
              <w:t>Unikalny kod komunikatu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2</w:t>
            </w:r>
          </w:p>
        </w:tc>
        <w:tc>
          <w:tcPr>
            <w:tcW w:w="1216" w:type="dxa"/>
          </w:tcPr>
          <w:p w:rsidR="00862BCB" w:rsidRDefault="00862BCB" w:rsidP="00600C72">
            <w:r>
              <w:t>Data</w:t>
            </w:r>
          </w:p>
        </w:tc>
        <w:tc>
          <w:tcPr>
            <w:tcW w:w="989" w:type="dxa"/>
          </w:tcPr>
          <w:p w:rsidR="00862BCB" w:rsidRDefault="00862BCB" w:rsidP="00600C72">
            <w:proofErr w:type="spellStart"/>
            <w:r>
              <w:t>Date</w:t>
            </w:r>
            <w:proofErr w:type="spellEnd"/>
          </w:p>
        </w:tc>
        <w:tc>
          <w:tcPr>
            <w:tcW w:w="3520" w:type="dxa"/>
          </w:tcPr>
          <w:p w:rsidR="00862BCB" w:rsidRDefault="00413C98" w:rsidP="0021359C">
            <w:r>
              <w:t>Data, rok 4-cyfowy.</w:t>
            </w:r>
          </w:p>
        </w:tc>
        <w:tc>
          <w:tcPr>
            <w:tcW w:w="3123" w:type="dxa"/>
          </w:tcPr>
          <w:p w:rsidR="00862BCB" w:rsidRDefault="00862BCB" w:rsidP="0021359C">
            <w:r>
              <w:t>Data utworzenia komunikatu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3</w:t>
            </w:r>
          </w:p>
        </w:tc>
        <w:tc>
          <w:tcPr>
            <w:tcW w:w="1216" w:type="dxa"/>
          </w:tcPr>
          <w:p w:rsidR="00862BCB" w:rsidRDefault="00862BCB" w:rsidP="00600C72">
            <w:r>
              <w:t>Czas</w:t>
            </w:r>
          </w:p>
        </w:tc>
        <w:tc>
          <w:tcPr>
            <w:tcW w:w="989" w:type="dxa"/>
          </w:tcPr>
          <w:p w:rsidR="00862BCB" w:rsidRDefault="00862BCB" w:rsidP="00600C72">
            <w:r>
              <w:t>Time</w:t>
            </w:r>
          </w:p>
        </w:tc>
        <w:tc>
          <w:tcPr>
            <w:tcW w:w="3520" w:type="dxa"/>
          </w:tcPr>
          <w:p w:rsidR="00862BCB" w:rsidRDefault="00413C98" w:rsidP="00600C72">
            <w:r>
              <w:t>Dokładny czas z dokładnością do milisekund</w:t>
            </w:r>
          </w:p>
        </w:tc>
        <w:tc>
          <w:tcPr>
            <w:tcW w:w="3123" w:type="dxa"/>
          </w:tcPr>
          <w:p w:rsidR="00862BCB" w:rsidRDefault="00862BCB" w:rsidP="00600C72">
            <w:r>
              <w:t>Godzina utworzenia komunikatu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4</w:t>
            </w:r>
          </w:p>
        </w:tc>
        <w:tc>
          <w:tcPr>
            <w:tcW w:w="1216" w:type="dxa"/>
          </w:tcPr>
          <w:p w:rsidR="00862BCB" w:rsidRDefault="00862BCB" w:rsidP="00600C72">
            <w:r>
              <w:t>Nadawca</w:t>
            </w:r>
          </w:p>
        </w:tc>
        <w:tc>
          <w:tcPr>
            <w:tcW w:w="989" w:type="dxa"/>
          </w:tcPr>
          <w:p w:rsidR="00862BCB" w:rsidRDefault="00862BCB" w:rsidP="00862BCB">
            <w:r>
              <w:t>String</w:t>
            </w:r>
          </w:p>
        </w:tc>
        <w:tc>
          <w:tcPr>
            <w:tcW w:w="3520" w:type="dxa"/>
          </w:tcPr>
          <w:p w:rsidR="00862BCB" w:rsidRDefault="00862BCB" w:rsidP="00862BCB">
            <w:r>
              <w:t>30 znaków; może zawierać tylko litery i cyfry</w:t>
            </w:r>
          </w:p>
        </w:tc>
        <w:tc>
          <w:tcPr>
            <w:tcW w:w="3123" w:type="dxa"/>
          </w:tcPr>
          <w:p w:rsidR="00862BCB" w:rsidRDefault="00862BCB" w:rsidP="00600C72">
            <w:r>
              <w:t>Login nadawcy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5</w:t>
            </w:r>
          </w:p>
        </w:tc>
        <w:tc>
          <w:tcPr>
            <w:tcW w:w="1216" w:type="dxa"/>
          </w:tcPr>
          <w:p w:rsidR="00862BCB" w:rsidRDefault="00862BCB" w:rsidP="00600C72">
            <w:r>
              <w:t>Odbiorca</w:t>
            </w:r>
          </w:p>
        </w:tc>
        <w:tc>
          <w:tcPr>
            <w:tcW w:w="989" w:type="dxa"/>
          </w:tcPr>
          <w:p w:rsidR="00862BCB" w:rsidRDefault="00862BCB" w:rsidP="00600C72">
            <w:r>
              <w:t>String</w:t>
            </w:r>
          </w:p>
        </w:tc>
        <w:tc>
          <w:tcPr>
            <w:tcW w:w="3520" w:type="dxa"/>
          </w:tcPr>
          <w:p w:rsidR="00862BCB" w:rsidRDefault="00862BCB" w:rsidP="00862BCB">
            <w:r>
              <w:t>30 znaków; może zawierać tylko litery i cyfry; * oznacza wszystkich odbiorców</w:t>
            </w:r>
          </w:p>
        </w:tc>
        <w:tc>
          <w:tcPr>
            <w:tcW w:w="3123" w:type="dxa"/>
          </w:tcPr>
          <w:p w:rsidR="00862BCB" w:rsidRDefault="00862BCB" w:rsidP="00600C72">
            <w:r>
              <w:t>Login odbiorcy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6</w:t>
            </w:r>
          </w:p>
        </w:tc>
        <w:tc>
          <w:tcPr>
            <w:tcW w:w="1216" w:type="dxa"/>
          </w:tcPr>
          <w:p w:rsidR="00862BCB" w:rsidRDefault="00862BCB" w:rsidP="00600C72">
            <w:proofErr w:type="spellStart"/>
            <w:r>
              <w:t>Tresc</w:t>
            </w:r>
            <w:proofErr w:type="spellEnd"/>
          </w:p>
        </w:tc>
        <w:tc>
          <w:tcPr>
            <w:tcW w:w="989" w:type="dxa"/>
          </w:tcPr>
          <w:p w:rsidR="00862BCB" w:rsidRDefault="00862BCB" w:rsidP="00600C72">
            <w:r>
              <w:t>String</w:t>
            </w:r>
          </w:p>
        </w:tc>
        <w:tc>
          <w:tcPr>
            <w:tcW w:w="3520" w:type="dxa"/>
          </w:tcPr>
          <w:p w:rsidR="00862BCB" w:rsidRDefault="00862BCB" w:rsidP="00600C72">
            <w:r>
              <w:t>200 znaków;</w:t>
            </w:r>
          </w:p>
        </w:tc>
        <w:tc>
          <w:tcPr>
            <w:tcW w:w="3123" w:type="dxa"/>
          </w:tcPr>
          <w:p w:rsidR="00862BCB" w:rsidRDefault="00862BCB" w:rsidP="00600C72">
            <w:r>
              <w:t>Treść wiadomości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7</w:t>
            </w:r>
          </w:p>
        </w:tc>
        <w:tc>
          <w:tcPr>
            <w:tcW w:w="1216" w:type="dxa"/>
          </w:tcPr>
          <w:p w:rsidR="00862BCB" w:rsidRDefault="001A64D8" w:rsidP="00600C72">
            <w:r>
              <w:t>Serwer</w:t>
            </w:r>
          </w:p>
        </w:tc>
        <w:tc>
          <w:tcPr>
            <w:tcW w:w="989" w:type="dxa"/>
          </w:tcPr>
          <w:p w:rsidR="00862BCB" w:rsidRDefault="00862BCB" w:rsidP="00600C72">
            <w:proofErr w:type="spellStart"/>
            <w:r>
              <w:t>Boolean</w:t>
            </w:r>
            <w:proofErr w:type="spellEnd"/>
          </w:p>
        </w:tc>
        <w:tc>
          <w:tcPr>
            <w:tcW w:w="3520" w:type="dxa"/>
          </w:tcPr>
          <w:p w:rsidR="00862BCB" w:rsidRDefault="00862BCB" w:rsidP="00862BCB">
            <w:r>
              <w:t>TRUE = komunikat pochodzi z  serwera</w:t>
            </w:r>
            <w:r>
              <w:br/>
              <w:t>FALSE = komunikat nadawany przez klienta</w:t>
            </w:r>
          </w:p>
        </w:tc>
        <w:tc>
          <w:tcPr>
            <w:tcW w:w="3123" w:type="dxa"/>
          </w:tcPr>
          <w:p w:rsidR="00862BCB" w:rsidRDefault="00862BCB" w:rsidP="00600C72">
            <w:r>
              <w:t>Każdy komunikat nadawany od strony klienta będzie posiadał wartość FALSE, a nadawany z serwera TRUE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8</w:t>
            </w:r>
          </w:p>
        </w:tc>
        <w:tc>
          <w:tcPr>
            <w:tcW w:w="1216" w:type="dxa"/>
          </w:tcPr>
          <w:p w:rsidR="00862BCB" w:rsidRDefault="001A64D8" w:rsidP="001A64D8">
            <w:r>
              <w:t>Typ</w:t>
            </w:r>
          </w:p>
        </w:tc>
        <w:tc>
          <w:tcPr>
            <w:tcW w:w="989" w:type="dxa"/>
          </w:tcPr>
          <w:p w:rsidR="00862BCB" w:rsidRDefault="00862BCB" w:rsidP="00600C72">
            <w:r>
              <w:t>String</w:t>
            </w:r>
          </w:p>
        </w:tc>
        <w:tc>
          <w:tcPr>
            <w:tcW w:w="3520" w:type="dxa"/>
          </w:tcPr>
          <w:p w:rsidR="00862BCB" w:rsidRDefault="001A64D8" w:rsidP="00600C72">
            <w:r>
              <w:t>20 znaków. Kod komunikatu, jeden z poniższych: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LOGOWANIE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WIADOMOSC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WIADOMOSCPUBLICZNA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BLAD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LISTAUZYTKOWNIKOW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1"/>
              </w:numPr>
            </w:pPr>
            <w:r>
              <w:t>WYLOGOWANIE</w:t>
            </w:r>
          </w:p>
        </w:tc>
        <w:tc>
          <w:tcPr>
            <w:tcW w:w="3123" w:type="dxa"/>
          </w:tcPr>
          <w:p w:rsidR="00862BCB" w:rsidRDefault="001A64D8" w:rsidP="00600C72">
            <w:r>
              <w:t>Alfanumeryczny kod komunikatu, który musi być zapisany wielkimi literami.</w:t>
            </w:r>
          </w:p>
        </w:tc>
      </w:tr>
      <w:tr w:rsidR="001A64D8" w:rsidTr="00D53C44"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9</w:t>
            </w:r>
          </w:p>
        </w:tc>
        <w:tc>
          <w:tcPr>
            <w:tcW w:w="1216" w:type="dxa"/>
          </w:tcPr>
          <w:p w:rsidR="00862BCB" w:rsidRDefault="001A64D8" w:rsidP="00600C72">
            <w:r>
              <w:t>Podtyp</w:t>
            </w:r>
          </w:p>
        </w:tc>
        <w:tc>
          <w:tcPr>
            <w:tcW w:w="989" w:type="dxa"/>
          </w:tcPr>
          <w:p w:rsidR="00862BCB" w:rsidRDefault="001A64D8" w:rsidP="00600C72">
            <w:r>
              <w:t>String</w:t>
            </w:r>
          </w:p>
        </w:tc>
        <w:tc>
          <w:tcPr>
            <w:tcW w:w="3520" w:type="dxa"/>
          </w:tcPr>
          <w:p w:rsidR="00862BCB" w:rsidRDefault="001A64D8" w:rsidP="00600C72">
            <w:r>
              <w:t>20 znaków. Rola w procesie komunikacji. Wartość jedna z poniższych: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2"/>
              </w:numPr>
            </w:pPr>
            <w:r>
              <w:t>ZAPYTANIE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2"/>
              </w:numPr>
            </w:pPr>
            <w:r>
              <w:t>ODPOWIEDZ</w:t>
            </w:r>
          </w:p>
          <w:p w:rsidR="001A64D8" w:rsidRDefault="001A64D8" w:rsidP="001A64D8">
            <w:pPr>
              <w:pStyle w:val="Akapitzlist"/>
              <w:numPr>
                <w:ilvl w:val="0"/>
                <w:numId w:val="2"/>
              </w:numPr>
            </w:pPr>
            <w:r>
              <w:t>ROZGLOSZENIE</w:t>
            </w:r>
          </w:p>
        </w:tc>
        <w:tc>
          <w:tcPr>
            <w:tcW w:w="3123" w:type="dxa"/>
          </w:tcPr>
          <w:p w:rsidR="00862BCB" w:rsidRDefault="00310567" w:rsidP="00310567">
            <w:r>
              <w:t>Komunikaty mogą być zapytaniami, albo odpowiedziami albo stanowić konsekwencję dwóch pierwszych w postaci konieczności rozgłoszenia informacji do wszystkich użytkowników</w:t>
            </w:r>
          </w:p>
        </w:tc>
      </w:tr>
      <w:tr w:rsidR="001A64D8" w:rsidTr="00D53C44">
        <w:trPr>
          <w:trHeight w:val="64"/>
        </w:trPr>
        <w:tc>
          <w:tcPr>
            <w:tcW w:w="440" w:type="dxa"/>
            <w:vAlign w:val="center"/>
          </w:tcPr>
          <w:p w:rsidR="00862BCB" w:rsidRDefault="00862BCB" w:rsidP="00600C72">
            <w:pPr>
              <w:jc w:val="right"/>
            </w:pPr>
            <w:r>
              <w:t>10</w:t>
            </w:r>
          </w:p>
        </w:tc>
        <w:tc>
          <w:tcPr>
            <w:tcW w:w="1216" w:type="dxa"/>
          </w:tcPr>
          <w:p w:rsidR="00862BCB" w:rsidRDefault="00F85FCF" w:rsidP="00600C72">
            <w:r>
              <w:t>Specjalne</w:t>
            </w:r>
          </w:p>
        </w:tc>
        <w:tc>
          <w:tcPr>
            <w:tcW w:w="989" w:type="dxa"/>
          </w:tcPr>
          <w:p w:rsidR="00862BCB" w:rsidRDefault="00D53C44" w:rsidP="00600C72">
            <w:r>
              <w:t>String</w:t>
            </w:r>
          </w:p>
        </w:tc>
        <w:tc>
          <w:tcPr>
            <w:tcW w:w="3520" w:type="dxa"/>
          </w:tcPr>
          <w:p w:rsidR="00862BCB" w:rsidRDefault="00F85FCF" w:rsidP="00600C72">
            <w:r>
              <w:t>200 znaków.</w:t>
            </w:r>
          </w:p>
        </w:tc>
        <w:tc>
          <w:tcPr>
            <w:tcW w:w="3123" w:type="dxa"/>
          </w:tcPr>
          <w:p w:rsidR="00862BCB" w:rsidRDefault="00F85FCF" w:rsidP="00600C72">
            <w:r>
              <w:t>Pole specjalne, na razie nie używane. Do przyszłego wykorzystania</w:t>
            </w:r>
          </w:p>
        </w:tc>
      </w:tr>
    </w:tbl>
    <w:p w:rsidR="0021359C" w:rsidRDefault="0021359C"/>
    <w:p w:rsidR="0021359C" w:rsidRPr="006D7CF2" w:rsidRDefault="0056602F" w:rsidP="0056602F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7CF2">
        <w:rPr>
          <w:rFonts w:ascii="Arial" w:hAnsi="Arial" w:cs="Arial"/>
          <w:sz w:val="24"/>
          <w:szCs w:val="24"/>
        </w:rPr>
        <w:t>Przepływy komunikatów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2220"/>
        <w:gridCol w:w="3135"/>
        <w:gridCol w:w="3465"/>
      </w:tblGrid>
      <w:tr w:rsidR="00140290" w:rsidTr="00F826EB">
        <w:tc>
          <w:tcPr>
            <w:tcW w:w="440" w:type="dxa"/>
            <w:vAlign w:val="center"/>
          </w:tcPr>
          <w:p w:rsidR="00140290" w:rsidRDefault="00140290" w:rsidP="00140290">
            <w:pPr>
              <w:jc w:val="right"/>
            </w:pPr>
            <w:r>
              <w:t>LP</w:t>
            </w:r>
          </w:p>
        </w:tc>
        <w:tc>
          <w:tcPr>
            <w:tcW w:w="2220" w:type="dxa"/>
          </w:tcPr>
          <w:p w:rsidR="00140290" w:rsidRDefault="00140290" w:rsidP="00F826EB">
            <w:r>
              <w:t>Komunikat klienta</w:t>
            </w:r>
          </w:p>
        </w:tc>
        <w:tc>
          <w:tcPr>
            <w:tcW w:w="3135" w:type="dxa"/>
          </w:tcPr>
          <w:p w:rsidR="00140290" w:rsidRDefault="006C7135">
            <w:r>
              <w:t>Odpowiedź</w:t>
            </w:r>
            <w:r w:rsidR="00140290">
              <w:t xml:space="preserve"> serwera</w:t>
            </w:r>
          </w:p>
        </w:tc>
        <w:tc>
          <w:tcPr>
            <w:tcW w:w="3465" w:type="dxa"/>
          </w:tcPr>
          <w:p w:rsidR="00140290" w:rsidRDefault="00140290">
            <w:r>
              <w:t>Dalsze komunikaty serwera</w:t>
            </w:r>
          </w:p>
        </w:tc>
      </w:tr>
      <w:tr w:rsidR="00140290" w:rsidTr="00F826EB">
        <w:tc>
          <w:tcPr>
            <w:tcW w:w="440" w:type="dxa"/>
            <w:vAlign w:val="center"/>
          </w:tcPr>
          <w:p w:rsidR="00140290" w:rsidRDefault="00140290" w:rsidP="00140290">
            <w:pPr>
              <w:jc w:val="right"/>
            </w:pPr>
            <w:r>
              <w:t>1</w:t>
            </w:r>
          </w:p>
        </w:tc>
        <w:tc>
          <w:tcPr>
            <w:tcW w:w="2220" w:type="dxa"/>
          </w:tcPr>
          <w:p w:rsidR="00140290" w:rsidRDefault="00140290" w:rsidP="00140290">
            <w:r>
              <w:t>Logowanie</w:t>
            </w:r>
          </w:p>
        </w:tc>
        <w:tc>
          <w:tcPr>
            <w:tcW w:w="3135" w:type="dxa"/>
          </w:tcPr>
          <w:p w:rsidR="00140290" w:rsidRDefault="00140290">
            <w:r>
              <w:t>OK</w:t>
            </w:r>
          </w:p>
        </w:tc>
        <w:tc>
          <w:tcPr>
            <w:tcW w:w="3465" w:type="dxa"/>
          </w:tcPr>
          <w:p w:rsidR="00140290" w:rsidRDefault="00140290" w:rsidP="00D53C44">
            <w:r>
              <w:t xml:space="preserve">Rozgłoszenie informacji o </w:t>
            </w:r>
            <w:r w:rsidR="00D53C44">
              <w:t>zalogowaniu użytkownika</w:t>
            </w:r>
          </w:p>
        </w:tc>
      </w:tr>
      <w:tr w:rsidR="00140290" w:rsidTr="00F826EB">
        <w:tc>
          <w:tcPr>
            <w:tcW w:w="440" w:type="dxa"/>
            <w:vAlign w:val="center"/>
          </w:tcPr>
          <w:p w:rsidR="00140290" w:rsidRDefault="00140290" w:rsidP="00140290">
            <w:pPr>
              <w:jc w:val="right"/>
            </w:pPr>
            <w:r>
              <w:t>2</w:t>
            </w:r>
          </w:p>
        </w:tc>
        <w:tc>
          <w:tcPr>
            <w:tcW w:w="2220" w:type="dxa"/>
          </w:tcPr>
          <w:p w:rsidR="00140290" w:rsidRDefault="00140290">
            <w:r>
              <w:t>Logowanie</w:t>
            </w:r>
          </w:p>
        </w:tc>
        <w:tc>
          <w:tcPr>
            <w:tcW w:w="3135" w:type="dxa"/>
          </w:tcPr>
          <w:p w:rsidR="00140290" w:rsidRDefault="00140290" w:rsidP="00140290">
            <w:r>
              <w:t>Logowanie niepomyślne (np. przekroczono limit, użytkownik już istnieje)</w:t>
            </w:r>
          </w:p>
        </w:tc>
        <w:tc>
          <w:tcPr>
            <w:tcW w:w="3465" w:type="dxa"/>
          </w:tcPr>
          <w:p w:rsidR="00140290" w:rsidRDefault="00140290">
            <w:r>
              <w:t>brak</w:t>
            </w:r>
          </w:p>
        </w:tc>
      </w:tr>
      <w:tr w:rsidR="00140290" w:rsidTr="00F826EB">
        <w:tc>
          <w:tcPr>
            <w:tcW w:w="440" w:type="dxa"/>
            <w:vAlign w:val="center"/>
          </w:tcPr>
          <w:p w:rsidR="00140290" w:rsidRDefault="00140290" w:rsidP="00140290">
            <w:pPr>
              <w:jc w:val="right"/>
            </w:pPr>
            <w:r>
              <w:t>3</w:t>
            </w:r>
          </w:p>
        </w:tc>
        <w:tc>
          <w:tcPr>
            <w:tcW w:w="2220" w:type="dxa"/>
          </w:tcPr>
          <w:p w:rsidR="00140290" w:rsidRDefault="00CD763B">
            <w:r>
              <w:t>Logowanie</w:t>
            </w:r>
          </w:p>
        </w:tc>
        <w:tc>
          <w:tcPr>
            <w:tcW w:w="3135" w:type="dxa"/>
          </w:tcPr>
          <w:p w:rsidR="00140290" w:rsidRDefault="00CD763B">
            <w:r>
              <w:t>BŁĄD (użytkownik rozłączył się, błąd komunikacji itp.)</w:t>
            </w:r>
          </w:p>
        </w:tc>
        <w:tc>
          <w:tcPr>
            <w:tcW w:w="3465" w:type="dxa"/>
          </w:tcPr>
          <w:p w:rsidR="00140290" w:rsidRDefault="001F112C">
            <w:r>
              <w:t>brak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4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publiczna</w:t>
            </w:r>
          </w:p>
        </w:tc>
        <w:tc>
          <w:tcPr>
            <w:tcW w:w="3135" w:type="dxa"/>
          </w:tcPr>
          <w:p w:rsidR="00CD763B" w:rsidRDefault="00CD763B" w:rsidP="00600C72">
            <w:r>
              <w:t>OK</w:t>
            </w:r>
          </w:p>
        </w:tc>
        <w:tc>
          <w:tcPr>
            <w:tcW w:w="3465" w:type="dxa"/>
          </w:tcPr>
          <w:p w:rsidR="00CD763B" w:rsidRDefault="00CD763B" w:rsidP="00600C72">
            <w:r>
              <w:t xml:space="preserve">Rozgłoszenie wiadomości do wszystkich użytkowników (zakład ka </w:t>
            </w:r>
            <w:r>
              <w:lastRenderedPageBreak/>
              <w:t>ROZMOWA PUBLICZNA)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lastRenderedPageBreak/>
              <w:t>5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publiczna</w:t>
            </w:r>
          </w:p>
        </w:tc>
        <w:tc>
          <w:tcPr>
            <w:tcW w:w="3135" w:type="dxa"/>
          </w:tcPr>
          <w:p w:rsidR="00CD763B" w:rsidRDefault="00CD763B" w:rsidP="00600C72">
            <w:r>
              <w:t>Niedozwolone wyrażenia</w:t>
            </w:r>
          </w:p>
        </w:tc>
        <w:tc>
          <w:tcPr>
            <w:tcW w:w="3465" w:type="dxa"/>
          </w:tcPr>
          <w:p w:rsidR="00CD763B" w:rsidRDefault="001F112C" w:rsidP="00600C72">
            <w:r>
              <w:t>brak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6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publiczna</w:t>
            </w:r>
          </w:p>
        </w:tc>
        <w:tc>
          <w:tcPr>
            <w:tcW w:w="3135" w:type="dxa"/>
          </w:tcPr>
          <w:p w:rsidR="00CD763B" w:rsidRDefault="00CD763B" w:rsidP="00600C72">
            <w:r>
              <w:t>BŁĄD (np. komunikacji itp.)</w:t>
            </w:r>
          </w:p>
        </w:tc>
        <w:tc>
          <w:tcPr>
            <w:tcW w:w="3465" w:type="dxa"/>
          </w:tcPr>
          <w:p w:rsidR="00CD763B" w:rsidRDefault="001F112C" w:rsidP="00600C72">
            <w:r>
              <w:t>brak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7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prywatna</w:t>
            </w:r>
          </w:p>
        </w:tc>
        <w:tc>
          <w:tcPr>
            <w:tcW w:w="3135" w:type="dxa"/>
          </w:tcPr>
          <w:p w:rsidR="00CD763B" w:rsidRDefault="00CD763B" w:rsidP="00600C72">
            <w:r>
              <w:t>OK</w:t>
            </w:r>
          </w:p>
        </w:tc>
        <w:tc>
          <w:tcPr>
            <w:tcW w:w="3465" w:type="dxa"/>
          </w:tcPr>
          <w:p w:rsidR="00CD763B" w:rsidRDefault="00CD763B" w:rsidP="00600C72">
            <w:r>
              <w:t>Przekazanie informacji do adresata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8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prywatna</w:t>
            </w:r>
          </w:p>
        </w:tc>
        <w:tc>
          <w:tcPr>
            <w:tcW w:w="3135" w:type="dxa"/>
          </w:tcPr>
          <w:p w:rsidR="00CD763B" w:rsidRDefault="00CD763B" w:rsidP="00600C72">
            <w:r>
              <w:t>Niedozwolone wyrażenia</w:t>
            </w:r>
          </w:p>
        </w:tc>
        <w:tc>
          <w:tcPr>
            <w:tcW w:w="3465" w:type="dxa"/>
          </w:tcPr>
          <w:p w:rsidR="00CD763B" w:rsidRDefault="001F112C" w:rsidP="00600C72">
            <w:r>
              <w:t>brak</w:t>
            </w:r>
          </w:p>
        </w:tc>
      </w:tr>
      <w:tr w:rsidR="00CD763B" w:rsidTr="00F826EB"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9</w:t>
            </w:r>
          </w:p>
        </w:tc>
        <w:tc>
          <w:tcPr>
            <w:tcW w:w="2220" w:type="dxa"/>
          </w:tcPr>
          <w:p w:rsidR="00CD763B" w:rsidRDefault="00CD763B" w:rsidP="00600C72">
            <w:r>
              <w:t>Wiadomość prywatna</w:t>
            </w:r>
          </w:p>
        </w:tc>
        <w:tc>
          <w:tcPr>
            <w:tcW w:w="3135" w:type="dxa"/>
          </w:tcPr>
          <w:p w:rsidR="00CD763B" w:rsidRDefault="00CD763B" w:rsidP="00600C72">
            <w:r>
              <w:t>BŁĄD (użytkownik rozłączył się, błąd komunikacji itp.)</w:t>
            </w:r>
          </w:p>
        </w:tc>
        <w:tc>
          <w:tcPr>
            <w:tcW w:w="3465" w:type="dxa"/>
          </w:tcPr>
          <w:p w:rsidR="00CD763B" w:rsidRDefault="001F112C" w:rsidP="00600C72">
            <w:r>
              <w:t>brak</w:t>
            </w:r>
          </w:p>
        </w:tc>
      </w:tr>
      <w:tr w:rsidR="00CD763B" w:rsidTr="0021359C">
        <w:trPr>
          <w:trHeight w:val="64"/>
        </w:trPr>
        <w:tc>
          <w:tcPr>
            <w:tcW w:w="440" w:type="dxa"/>
            <w:vAlign w:val="center"/>
          </w:tcPr>
          <w:p w:rsidR="00CD763B" w:rsidRDefault="00CD763B" w:rsidP="00140290">
            <w:pPr>
              <w:jc w:val="right"/>
            </w:pPr>
            <w:r>
              <w:t>10</w:t>
            </w:r>
          </w:p>
        </w:tc>
        <w:tc>
          <w:tcPr>
            <w:tcW w:w="2220" w:type="dxa"/>
          </w:tcPr>
          <w:p w:rsidR="00CD763B" w:rsidRDefault="00CD763B" w:rsidP="00600C72">
            <w:r>
              <w:t>Wylogowanie</w:t>
            </w:r>
          </w:p>
        </w:tc>
        <w:tc>
          <w:tcPr>
            <w:tcW w:w="3135" w:type="dxa"/>
          </w:tcPr>
          <w:p w:rsidR="00CD763B" w:rsidRDefault="00CD763B" w:rsidP="00600C72">
            <w:r>
              <w:t>Brak</w:t>
            </w:r>
          </w:p>
        </w:tc>
        <w:tc>
          <w:tcPr>
            <w:tcW w:w="3465" w:type="dxa"/>
          </w:tcPr>
          <w:p w:rsidR="00CD763B" w:rsidRDefault="00D53C44" w:rsidP="00D53C44">
            <w:r>
              <w:t xml:space="preserve">Rozgłoszenie informacji o </w:t>
            </w:r>
            <w:proofErr w:type="spellStart"/>
            <w:r>
              <w:t>wyalogowaniu</w:t>
            </w:r>
            <w:proofErr w:type="spellEnd"/>
            <w:r>
              <w:t xml:space="preserve"> użytkownika</w:t>
            </w:r>
          </w:p>
        </w:tc>
      </w:tr>
    </w:tbl>
    <w:p w:rsidR="00590131" w:rsidRDefault="00590131"/>
    <w:p w:rsidR="001F112C" w:rsidRDefault="001F112C"/>
    <w:p w:rsidR="001F112C" w:rsidRDefault="001F112C"/>
    <w:sectPr w:rsidR="001F1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4CF1"/>
    <w:multiLevelType w:val="hybridMultilevel"/>
    <w:tmpl w:val="5D7CF4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37C08"/>
    <w:multiLevelType w:val="hybridMultilevel"/>
    <w:tmpl w:val="0D6AF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C5B62"/>
    <w:multiLevelType w:val="hybridMultilevel"/>
    <w:tmpl w:val="227079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90"/>
    <w:rsid w:val="00140290"/>
    <w:rsid w:val="001A64D8"/>
    <w:rsid w:val="001F112C"/>
    <w:rsid w:val="0021359C"/>
    <w:rsid w:val="00310567"/>
    <w:rsid w:val="003D76AB"/>
    <w:rsid w:val="00413C98"/>
    <w:rsid w:val="0056602F"/>
    <w:rsid w:val="00590131"/>
    <w:rsid w:val="005E5572"/>
    <w:rsid w:val="006C7135"/>
    <w:rsid w:val="006D7CF2"/>
    <w:rsid w:val="00862BCB"/>
    <w:rsid w:val="00CD763B"/>
    <w:rsid w:val="00D53C44"/>
    <w:rsid w:val="00F826EB"/>
    <w:rsid w:val="00F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A6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A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Krakowski</dc:creator>
  <cp:lastModifiedBy>Krzysztof Krakowski</cp:lastModifiedBy>
  <cp:revision>17</cp:revision>
  <cp:lastPrinted>2016-05-15T20:38:00Z</cp:lastPrinted>
  <dcterms:created xsi:type="dcterms:W3CDTF">2016-05-15T19:53:00Z</dcterms:created>
  <dcterms:modified xsi:type="dcterms:W3CDTF">2016-05-15T20:38:00Z</dcterms:modified>
</cp:coreProperties>
</file>