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34FAE4" w14:textId="7EA1EE4B" w:rsidR="006C09FC" w:rsidRDefault="002C0BE6" w:rsidP="002C0BE6">
      <w:pPr>
        <w:pStyle w:val="Title"/>
        <w:rPr>
          <w:lang w:val="en-US"/>
        </w:rPr>
      </w:pPr>
      <w:r>
        <w:rPr>
          <w:lang w:val="en-US"/>
        </w:rPr>
        <w:t>“</w:t>
      </w:r>
      <w:proofErr w:type="spellStart"/>
      <w:r>
        <w:rPr>
          <w:lang w:val="en-US"/>
        </w:rPr>
        <w:t>Lalanguage</w:t>
      </w:r>
      <w:proofErr w:type="spellEnd"/>
      <w:r>
        <w:rPr>
          <w:lang w:val="en-US"/>
        </w:rPr>
        <w:t>” Language design and implementation document</w:t>
      </w:r>
    </w:p>
    <w:p w14:paraId="253FAD62" w14:textId="411BF687" w:rsidR="002C0BE6" w:rsidRDefault="002C0BE6" w:rsidP="002C0BE6">
      <w:pPr>
        <w:pStyle w:val="Subtitle"/>
        <w:rPr>
          <w:lang w:val="en-US"/>
        </w:rPr>
      </w:pPr>
      <w:r>
        <w:rPr>
          <w:lang w:val="en-US"/>
        </w:rPr>
        <w:t>Lalagkos Lysandros Konstantinos</w:t>
      </w:r>
    </w:p>
    <w:p w14:paraId="68CD6FA8" w14:textId="5C841567" w:rsidR="002C0BE6" w:rsidRDefault="000C5158" w:rsidP="002C0BE6">
      <w:pPr>
        <w:pStyle w:val="Subtitle"/>
        <w:rPr>
          <w:lang w:val="en-US"/>
        </w:rPr>
      </w:pPr>
      <w:hyperlink r:id="rId4" w:history="1">
        <w:r w:rsidR="002C0BE6" w:rsidRPr="00E62CF2">
          <w:rPr>
            <w:rStyle w:val="Hyperlink"/>
            <w:lang w:val="en-US"/>
          </w:rPr>
          <w:t>l.lalagkos@mc-class.gr</w:t>
        </w:r>
      </w:hyperlink>
    </w:p>
    <w:p w14:paraId="7142C0AC" w14:textId="1CE7ED80" w:rsidR="002C0BE6" w:rsidRDefault="002C0BE6" w:rsidP="002C0BE6">
      <w:pPr>
        <w:pStyle w:val="Subtitle"/>
        <w:rPr>
          <w:lang w:val="en-US"/>
        </w:rPr>
      </w:pPr>
      <w:r>
        <w:rPr>
          <w:lang w:val="en-US"/>
        </w:rPr>
        <w:t>Computer science</w:t>
      </w:r>
      <w:r w:rsidR="00F70DEE">
        <w:rPr>
          <w:lang w:val="en-US"/>
        </w:rPr>
        <w:t xml:space="preserve"> 3</w:t>
      </w:r>
      <w:r w:rsidR="00F70DEE" w:rsidRPr="00F70DEE">
        <w:rPr>
          <w:vertAlign w:val="superscript"/>
          <w:lang w:val="en-US"/>
        </w:rPr>
        <w:t>rd</w:t>
      </w:r>
      <w:r w:rsidR="00F70DEE">
        <w:rPr>
          <w:lang w:val="en-US"/>
        </w:rPr>
        <w:t xml:space="preserve"> year, Mediterranean College, University of Derby</w:t>
      </w:r>
    </w:p>
    <w:p w14:paraId="088F156E" w14:textId="7435CCD6" w:rsidR="00F70DEE" w:rsidRDefault="00F70DEE" w:rsidP="00F70DEE">
      <w:pPr>
        <w:rPr>
          <w:lang w:val="en-US"/>
        </w:rPr>
      </w:pPr>
    </w:p>
    <w:p w14:paraId="4F003091" w14:textId="419884E7" w:rsidR="00F70DEE" w:rsidRDefault="00F70DEE" w:rsidP="00F70DEE">
      <w:pPr>
        <w:rPr>
          <w:lang w:val="en-US"/>
        </w:rPr>
      </w:pPr>
      <w:r>
        <w:rPr>
          <w:lang w:val="en-US"/>
        </w:rPr>
        <w:t>“</w:t>
      </w:r>
      <w:proofErr w:type="spellStart"/>
      <w:r>
        <w:rPr>
          <w:lang w:val="en-US"/>
        </w:rPr>
        <w:t>Lalanguage</w:t>
      </w:r>
      <w:proofErr w:type="spellEnd"/>
      <w:r>
        <w:rPr>
          <w:lang w:val="en-US"/>
        </w:rPr>
        <w:t>” is an imperative, general-purpose programming language with object-oriented and functional traits created for educational purposes with the goal of helping new users that have no prior knowledge of programming to get familiar with programming.</w:t>
      </w:r>
    </w:p>
    <w:p w14:paraId="3244F0FF" w14:textId="7E25BC72" w:rsidR="0028758A" w:rsidRDefault="0028758A" w:rsidP="00F70DEE">
      <w:pPr>
        <w:rPr>
          <w:lang w:val="en-US"/>
        </w:rPr>
      </w:pPr>
      <w:r>
        <w:rPr>
          <w:lang w:val="en-US"/>
        </w:rPr>
        <w:t>The language was made using Visual Code as IDE, Flex for the lexical analyzer and Bison for the syntactical analyzer.</w:t>
      </w:r>
    </w:p>
    <w:p w14:paraId="6F789CFA" w14:textId="2274A57C" w:rsidR="00F70DEE" w:rsidRDefault="00F70DEE" w:rsidP="00F70DEE">
      <w:pPr>
        <w:rPr>
          <w:lang w:val="en-US"/>
        </w:rPr>
      </w:pPr>
      <w:r>
        <w:rPr>
          <w:lang w:val="en-US"/>
        </w:rPr>
        <w:t xml:space="preserve">The syntactic rules are simple because they follow the basic rules that any major programming language follows such as </w:t>
      </w:r>
      <w:r w:rsidR="00ED7D02">
        <w:rPr>
          <w:lang w:val="en-US"/>
        </w:rPr>
        <w:t>C, C++, JAVA and C#. The rules for writing a program in “</w:t>
      </w:r>
      <w:proofErr w:type="spellStart"/>
      <w:r w:rsidR="00ED7D02">
        <w:rPr>
          <w:lang w:val="en-US"/>
        </w:rPr>
        <w:t>Lalanguage</w:t>
      </w:r>
      <w:proofErr w:type="spellEnd"/>
      <w:r w:rsidR="00ED7D02">
        <w:rPr>
          <w:lang w:val="en-US"/>
        </w:rPr>
        <w:t>” are, first you start with Class and an identifier or name for the class and brackets to continue, then the main function follows with type integer, parenthesis, and brackets to continue, as also some global declarations outside of the main function. Variables are of type character, string, float, integer</w:t>
      </w:r>
      <w:r w:rsidR="00F251EA">
        <w:rPr>
          <w:lang w:val="en-US"/>
        </w:rPr>
        <w:t xml:space="preserve">, </w:t>
      </w:r>
      <w:r w:rsidR="000C5158">
        <w:rPr>
          <w:lang w:val="en-US"/>
        </w:rPr>
        <w:t>void,</w:t>
      </w:r>
      <w:r w:rsidR="00ED7D02">
        <w:rPr>
          <w:lang w:val="en-US"/>
        </w:rPr>
        <w:t xml:space="preserve"> and Boolean. The assignment is done by declaring the type, the identifier, the assignment (=) mark and the value of the respected type.</w:t>
      </w:r>
    </w:p>
    <w:p w14:paraId="5001CA9E" w14:textId="510B0876" w:rsidR="00D224ED" w:rsidRDefault="00D224ED" w:rsidP="00F70DEE">
      <w:pPr>
        <w:rPr>
          <w:lang w:val="en-US"/>
        </w:rPr>
      </w:pPr>
      <w:r>
        <w:rPr>
          <w:lang w:val="en-US"/>
        </w:rPr>
        <w:t>The language can handle expressions and relational operations where needed or asked for. Also mathematical operations can be done. Custom functions can be written and declared in the language</w:t>
      </w:r>
      <w:r w:rsidR="000C5158">
        <w:rPr>
          <w:lang w:val="en-US"/>
        </w:rPr>
        <w:t xml:space="preserve"> but there is a limitation that in order to have a correct function you need to put a semicolon at the end of the line where you declare the function after the closing parenthesis,</w:t>
      </w:r>
      <w:r>
        <w:rPr>
          <w:lang w:val="en-US"/>
        </w:rPr>
        <w:t xml:space="preserve"> for use later in the program. The control flow functions such as if and else are present, and then you can proceed with opening brackets and writing functions or expressions or assignments as seen fit for your program.</w:t>
      </w:r>
    </w:p>
    <w:p w14:paraId="133E54FA" w14:textId="79A2A8EE" w:rsidR="00997441" w:rsidRDefault="00997441" w:rsidP="00F70DEE">
      <w:pPr>
        <w:rPr>
          <w:lang w:val="en-US"/>
        </w:rPr>
      </w:pPr>
      <w:r>
        <w:rPr>
          <w:lang w:val="en-US"/>
        </w:rPr>
        <w:t>The operators that the language is able to use are: &lt;, &gt;, &lt;=, &gt;=, +, -, /, *, ;, !=, %, ==, =.</w:t>
      </w:r>
    </w:p>
    <w:p w14:paraId="7037AB78" w14:textId="189FFFAE" w:rsidR="00997441" w:rsidRDefault="00997441" w:rsidP="00F70DEE">
      <w:pPr>
        <w:rPr>
          <w:lang w:val="en-US"/>
        </w:rPr>
      </w:pPr>
      <w:r>
        <w:rPr>
          <w:lang w:val="en-US"/>
        </w:rPr>
        <w:t>Identifiers are recognized by the language as tokens, strings.</w:t>
      </w:r>
    </w:p>
    <w:p w14:paraId="4D2087A8" w14:textId="3A2C37CF" w:rsidR="00997441" w:rsidRDefault="00997441" w:rsidP="00F70DEE">
      <w:pPr>
        <w:rPr>
          <w:lang w:val="en-US"/>
        </w:rPr>
      </w:pPr>
      <w:r>
        <w:rPr>
          <w:lang w:val="en-US"/>
        </w:rPr>
        <w:t>The language does not have any pointers or references.</w:t>
      </w:r>
    </w:p>
    <w:p w14:paraId="4D65C342" w14:textId="62A8636D" w:rsidR="00CA6FFE" w:rsidRDefault="00CA6FFE" w:rsidP="00F70DEE">
      <w:pPr>
        <w:rPr>
          <w:lang w:val="en-US"/>
        </w:rPr>
      </w:pPr>
      <w:r>
        <w:rPr>
          <w:lang w:val="en-US"/>
        </w:rPr>
        <w:t xml:space="preserve">The purpose of this language is to help people get familiar with programming, so it does not </w:t>
      </w:r>
      <w:r w:rsidR="000C5158">
        <w:rPr>
          <w:lang w:val="en-US"/>
        </w:rPr>
        <w:t>specialize</w:t>
      </w:r>
      <w:r>
        <w:rPr>
          <w:lang w:val="en-US"/>
        </w:rPr>
        <w:t xml:space="preserve"> in something particular but is I like to say it is a great language for writing “hello world” programs and trying simple algorithms for getting accustomed with the process.</w:t>
      </w:r>
    </w:p>
    <w:p w14:paraId="497CCE37" w14:textId="2C773C67" w:rsidR="00CA6FFE" w:rsidRDefault="00CA6FFE" w:rsidP="00F70DEE">
      <w:pPr>
        <w:rPr>
          <w:lang w:val="en-US"/>
        </w:rPr>
      </w:pPr>
      <w:r>
        <w:rPr>
          <w:lang w:val="en-US"/>
        </w:rPr>
        <w:t xml:space="preserve">Following </w:t>
      </w:r>
      <w:r w:rsidR="000C5158">
        <w:rPr>
          <w:lang w:val="en-US"/>
        </w:rPr>
        <w:t>are</w:t>
      </w:r>
      <w:r>
        <w:rPr>
          <w:lang w:val="en-US"/>
        </w:rPr>
        <w:t xml:space="preserve"> the rules used for the language for who may be interesting on studying them better:</w:t>
      </w:r>
    </w:p>
    <w:p w14:paraId="6086229E" w14:textId="5A7B7631" w:rsidR="00CA6FFE" w:rsidRDefault="00CA6FFE" w:rsidP="00F70DEE">
      <w:pPr>
        <w:rPr>
          <w:lang w:val="en-US"/>
        </w:rPr>
      </w:pPr>
      <w:r>
        <w:rPr>
          <w:noProof/>
        </w:rPr>
        <w:lastRenderedPageBreak/>
        <w:drawing>
          <wp:inline distT="0" distB="0" distL="0" distR="0" wp14:anchorId="2D8E6071" wp14:editId="3C606E7D">
            <wp:extent cx="5486400" cy="6087745"/>
            <wp:effectExtent l="0" t="0" r="0" b="825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
                    <a:stretch>
                      <a:fillRect/>
                    </a:stretch>
                  </pic:blipFill>
                  <pic:spPr>
                    <a:xfrm>
                      <a:off x="0" y="0"/>
                      <a:ext cx="5486400" cy="6087745"/>
                    </a:xfrm>
                    <a:prstGeom prst="rect">
                      <a:avLst/>
                    </a:prstGeom>
                  </pic:spPr>
                </pic:pic>
              </a:graphicData>
            </a:graphic>
          </wp:inline>
        </w:drawing>
      </w:r>
    </w:p>
    <w:p w14:paraId="4D722C43" w14:textId="04D9113E" w:rsidR="00CA6FFE" w:rsidRDefault="00CA6FFE" w:rsidP="00F70DEE">
      <w:pPr>
        <w:rPr>
          <w:lang w:val="en-US"/>
        </w:rPr>
      </w:pPr>
      <w:r>
        <w:rPr>
          <w:noProof/>
        </w:rPr>
        <w:lastRenderedPageBreak/>
        <w:drawing>
          <wp:inline distT="0" distB="0" distL="0" distR="0" wp14:anchorId="4A200122" wp14:editId="7CB35ADA">
            <wp:extent cx="5486400" cy="5942330"/>
            <wp:effectExtent l="0" t="0" r="0"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
                    <a:stretch>
                      <a:fillRect/>
                    </a:stretch>
                  </pic:blipFill>
                  <pic:spPr>
                    <a:xfrm>
                      <a:off x="0" y="0"/>
                      <a:ext cx="5486400" cy="5942330"/>
                    </a:xfrm>
                    <a:prstGeom prst="rect">
                      <a:avLst/>
                    </a:prstGeom>
                  </pic:spPr>
                </pic:pic>
              </a:graphicData>
            </a:graphic>
          </wp:inline>
        </w:drawing>
      </w:r>
    </w:p>
    <w:p w14:paraId="1677344B" w14:textId="22C861B1" w:rsidR="00195015" w:rsidRPr="00F70DEE" w:rsidRDefault="00195015" w:rsidP="00F70DEE">
      <w:pPr>
        <w:rPr>
          <w:lang w:val="en-US"/>
        </w:rPr>
      </w:pPr>
      <w:r>
        <w:rPr>
          <w:noProof/>
        </w:rPr>
        <w:lastRenderedPageBreak/>
        <w:drawing>
          <wp:inline distT="0" distB="0" distL="0" distR="0" wp14:anchorId="7C5877AC" wp14:editId="4CCE4485">
            <wp:extent cx="5486400" cy="2490470"/>
            <wp:effectExtent l="0" t="0" r="0"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5486400" cy="2490470"/>
                    </a:xfrm>
                    <a:prstGeom prst="rect">
                      <a:avLst/>
                    </a:prstGeom>
                  </pic:spPr>
                </pic:pic>
              </a:graphicData>
            </a:graphic>
          </wp:inline>
        </w:drawing>
      </w:r>
    </w:p>
    <w:sectPr w:rsidR="00195015" w:rsidRPr="00F70DEE" w:rsidSect="007550CF">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A1"/>
    <w:family w:val="swiss"/>
    <w:pitch w:val="variable"/>
    <w:sig w:usb0="E4002EFF" w:usb1="C000247B" w:usb2="00000009" w:usb3="00000000" w:csb0="000001FF" w:csb1="00000000"/>
  </w:font>
  <w:font w:name="Arial">
    <w:panose1 w:val="020B0604020202020204"/>
    <w:charset w:val="A1"/>
    <w:family w:val="swiss"/>
    <w:pitch w:val="variable"/>
    <w:sig w:usb0="E0002EFF" w:usb1="C000785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Calibri Light">
    <w:panose1 w:val="020F0302020204030204"/>
    <w:charset w:val="A1"/>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C0BE6"/>
    <w:rsid w:val="000C5158"/>
    <w:rsid w:val="00195015"/>
    <w:rsid w:val="0028758A"/>
    <w:rsid w:val="002C0BE6"/>
    <w:rsid w:val="006C09FC"/>
    <w:rsid w:val="007550CF"/>
    <w:rsid w:val="00997441"/>
    <w:rsid w:val="00CA6FFE"/>
    <w:rsid w:val="00D224ED"/>
    <w:rsid w:val="00ED7D02"/>
    <w:rsid w:val="00F251EA"/>
    <w:rsid w:val="00F70DEE"/>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9ABAE6E"/>
  <w15:chartTrackingRefBased/>
  <w15:docId w15:val="{6709B8DF-D5A7-4EF1-9C81-38C0324C2A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2C0BE6"/>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C0BE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2C0BE6"/>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2C0BE6"/>
    <w:rPr>
      <w:rFonts w:eastAsiaTheme="minorEastAsia"/>
      <w:color w:val="5A5A5A" w:themeColor="text1" w:themeTint="A5"/>
      <w:spacing w:val="15"/>
    </w:rPr>
  </w:style>
  <w:style w:type="character" w:styleId="Hyperlink">
    <w:name w:val="Hyperlink"/>
    <w:basedOn w:val="DefaultParagraphFont"/>
    <w:uiPriority w:val="99"/>
    <w:unhideWhenUsed/>
    <w:rsid w:val="002C0BE6"/>
    <w:rPr>
      <w:color w:val="0563C1" w:themeColor="hyperlink"/>
      <w:u w:val="single"/>
    </w:rPr>
  </w:style>
  <w:style w:type="character" w:styleId="UnresolvedMention">
    <w:name w:val="Unresolved Mention"/>
    <w:basedOn w:val="DefaultParagraphFont"/>
    <w:uiPriority w:val="99"/>
    <w:semiHidden/>
    <w:unhideWhenUsed/>
    <w:rsid w:val="002C0BE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3.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2.png"/><Relationship Id="rId5" Type="http://schemas.openxmlformats.org/officeDocument/2006/relationships/image" Target="media/image1.png"/><Relationship Id="rId4" Type="http://schemas.openxmlformats.org/officeDocument/2006/relationships/hyperlink" Target="mailto:l.lalagkos@mc-class.gr" TargetMode="Externa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59</TotalTime>
  <Pages>4</Pages>
  <Words>362</Words>
  <Characters>2064</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Lysandros-Konstantinos Lalagkos</dc:creator>
  <cp:keywords/>
  <dc:description/>
  <cp:lastModifiedBy>Lysandros-Konstantinos Lalagkos</cp:lastModifiedBy>
  <cp:revision>4</cp:revision>
  <dcterms:created xsi:type="dcterms:W3CDTF">2021-04-22T08:38:00Z</dcterms:created>
  <dcterms:modified xsi:type="dcterms:W3CDTF">2021-04-22T10:58:00Z</dcterms:modified>
</cp:coreProperties>
</file>