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1B37" w14:textId="1892D513" w:rsidR="005C0080" w:rsidRPr="003D61CA" w:rsidRDefault="005228EF" w:rsidP="005228EF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3D61CA">
        <w:rPr>
          <w:rFonts w:ascii="Times New Roman" w:hAnsi="Times New Roman" w:cs="Times New Roman"/>
          <w:color w:val="auto"/>
        </w:rPr>
        <w:t>《大数据导论》研读讨论作业</w:t>
      </w:r>
    </w:p>
    <w:p w14:paraId="7B77FFB1" w14:textId="01B0DC71" w:rsidR="0011147A" w:rsidRPr="003D61CA" w:rsidRDefault="003334C4" w:rsidP="005C0080">
      <w:pPr>
        <w:pStyle w:val="2"/>
        <w:jc w:val="center"/>
        <w:rPr>
          <w:rFonts w:ascii="Times New Roman" w:hAnsi="Times New Roman" w:cs="Times New Roman"/>
          <w:color w:val="auto"/>
        </w:rPr>
      </w:pPr>
      <w:r w:rsidRPr="003D61CA">
        <w:rPr>
          <w:rFonts w:ascii="Times New Roman" w:hAnsi="Times New Roman" w:cs="Times New Roman"/>
          <w:color w:val="auto"/>
        </w:rPr>
        <w:t xml:space="preserve">Main Ideas and Major Contributions of Readings Discussion </w:t>
      </w:r>
      <w:r w:rsidR="001B5A90" w:rsidRPr="003D61CA">
        <w:rPr>
          <w:rFonts w:ascii="Times New Roman" w:hAnsi="Times New Roman" w:cs="Times New Roman"/>
          <w:color w:val="auto"/>
        </w:rPr>
        <w:t>3</w:t>
      </w:r>
      <w:r w:rsidRPr="003D61CA">
        <w:rPr>
          <w:rFonts w:ascii="Times New Roman" w:hAnsi="Times New Roman" w:cs="Times New Roman"/>
          <w:color w:val="auto"/>
        </w:rPr>
        <w:t xml:space="preserve"> (in Chinese)</w:t>
      </w:r>
    </w:p>
    <w:p w14:paraId="45992D1A" w14:textId="68062FA1" w:rsidR="00CB3F4A" w:rsidRPr="003D61CA" w:rsidRDefault="005228EF" w:rsidP="00CB3F4A">
      <w:pPr>
        <w:rPr>
          <w:rFonts w:ascii="Times New Roman" w:hAnsi="Times New Roman" w:cs="Times New Roman"/>
        </w:rPr>
      </w:pPr>
      <w:r w:rsidRPr="003D61CA">
        <w:rPr>
          <w:rFonts w:ascii="Times New Roman" w:hAnsi="Times New Roman" w:cs="Times New Roman"/>
        </w:rPr>
        <w:t>备注：小组讨论翻译并理解给出的研读文献，无需全文直译，但需要撰写文献的核心思想、主要过程和主要贡献，依据撰写质量评价给分</w:t>
      </w:r>
    </w:p>
    <w:p w14:paraId="20640568" w14:textId="289CC41C" w:rsidR="003F56B6" w:rsidRPr="003D61CA" w:rsidRDefault="003F56B6" w:rsidP="003F56B6">
      <w:pPr>
        <w:rPr>
          <w:rFonts w:ascii="Times New Roman" w:hAnsi="Times New Roman" w:cs="Times New Roman"/>
          <w:lang w:val="en-SG"/>
        </w:rPr>
      </w:pPr>
      <w:r w:rsidRPr="003D61CA">
        <w:rPr>
          <w:rFonts w:ascii="Times New Roman" w:hAnsi="Times New Roman" w:cs="Times New Roman"/>
          <w:lang w:val="en-SG"/>
        </w:rPr>
        <w:t>Name:</w:t>
      </w:r>
      <w:r w:rsidR="00C433CA" w:rsidRPr="003D61CA">
        <w:rPr>
          <w:rFonts w:ascii="Times New Roman" w:hAnsi="Times New Roman" w:cs="Times New Roman"/>
          <w:lang w:val="en-SG"/>
        </w:rPr>
        <w:tab/>
      </w:r>
      <w:r w:rsidR="00CB3F4A" w:rsidRPr="003D61CA">
        <w:rPr>
          <w:rFonts w:ascii="Times New Roman" w:eastAsia="宋体" w:hAnsi="Times New Roman" w:cs="Times New Roman"/>
          <w:color w:val="000000"/>
          <w:lang w:val="en-SG"/>
        </w:rPr>
        <w:t>_____</w:t>
      </w:r>
      <w:r w:rsidR="00BB6370" w:rsidRPr="003D61CA">
        <w:rPr>
          <w:rFonts w:ascii="Times New Roman" w:eastAsia="宋体" w:hAnsi="Times New Roman" w:cs="Times New Roman"/>
          <w:color w:val="000000"/>
          <w:u w:val="single"/>
          <w:lang w:val="en-SG"/>
        </w:rPr>
        <w:t>黄昊</w:t>
      </w:r>
      <w:r w:rsidR="00CB3F4A" w:rsidRPr="003D61CA">
        <w:rPr>
          <w:rFonts w:ascii="Times New Roman" w:eastAsia="宋体" w:hAnsi="Times New Roman" w:cs="Times New Roman"/>
          <w:color w:val="000000"/>
          <w:lang w:val="en-SG"/>
        </w:rPr>
        <w:t>____</w:t>
      </w:r>
      <w:r w:rsidR="00C433CA" w:rsidRPr="003D61CA">
        <w:rPr>
          <w:rFonts w:ascii="Times New Roman" w:hAnsi="Times New Roman" w:cs="Times New Roman"/>
          <w:lang w:val="en-SG"/>
        </w:rPr>
        <w:tab/>
      </w:r>
      <w:r w:rsidRPr="003D61CA">
        <w:rPr>
          <w:rFonts w:ascii="Times New Roman" w:hAnsi="Times New Roman" w:cs="Times New Roman"/>
          <w:lang w:val="en-SG"/>
        </w:rPr>
        <w:t>Student ID:</w:t>
      </w:r>
      <w:r w:rsidR="00CB3F4A" w:rsidRPr="003D61CA">
        <w:rPr>
          <w:rFonts w:ascii="Times New Roman" w:hAnsi="Times New Roman" w:cs="Times New Roman"/>
          <w:lang w:val="en-SG"/>
        </w:rPr>
        <w:t xml:space="preserve"> </w:t>
      </w:r>
      <w:r w:rsidR="00CB3F4A" w:rsidRPr="003D61CA">
        <w:rPr>
          <w:rFonts w:ascii="Times New Roman" w:eastAsia="宋体" w:hAnsi="Times New Roman" w:cs="Times New Roman"/>
          <w:color w:val="000000"/>
          <w:lang w:val="en-SG"/>
        </w:rPr>
        <w:t>__</w:t>
      </w:r>
      <w:r w:rsidR="00184D64" w:rsidRPr="003D61CA">
        <w:rPr>
          <w:rFonts w:ascii="Times New Roman" w:eastAsia="宋体" w:hAnsi="Times New Roman" w:cs="Times New Roman"/>
          <w:color w:val="000000"/>
          <w:u w:val="single"/>
          <w:lang w:val="en-SG"/>
        </w:rPr>
        <w:t>20204205</w:t>
      </w:r>
      <w:r w:rsidR="00CB3F4A" w:rsidRPr="003D61CA">
        <w:rPr>
          <w:rFonts w:ascii="Times New Roman" w:eastAsia="宋体" w:hAnsi="Times New Roman" w:cs="Times New Roman"/>
          <w:color w:val="000000"/>
          <w:lang w:val="en-SG"/>
        </w:rPr>
        <w:t>____</w:t>
      </w:r>
    </w:p>
    <w:p w14:paraId="00A949FE" w14:textId="77777777" w:rsidR="00A72D73" w:rsidRPr="003D61CA" w:rsidRDefault="00A72D73" w:rsidP="003F56B6">
      <w:pPr>
        <w:rPr>
          <w:rFonts w:ascii="Times New Roman" w:hAnsi="Times New Roman" w:cs="Times New Roman"/>
          <w:lang w:val="en-SG"/>
        </w:rPr>
      </w:pPr>
    </w:p>
    <w:p w14:paraId="38301AC8" w14:textId="30A1BD6E" w:rsidR="00F63DA0" w:rsidRPr="003D61CA" w:rsidRDefault="001B5A90" w:rsidP="00A72D73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color w:val="000000"/>
          <w:lang w:val="en-SG"/>
        </w:rPr>
      </w:pPr>
      <w:r w:rsidRPr="003D61CA">
        <w:rPr>
          <w:rFonts w:ascii="Times New Roman" w:eastAsia="宋体" w:hAnsi="Times New Roman" w:cs="Times New Roman"/>
          <w:color w:val="000000"/>
          <w:lang w:val="en-SG"/>
        </w:rPr>
        <w:t>In-Memory Big Data Management and Processing: A Survey. IEEE Transactions on Knowledge and Data Engineering, 2015, 27(7):1920-1948.</w:t>
      </w:r>
    </w:p>
    <w:p w14:paraId="59179386" w14:textId="77777777" w:rsidR="00A72D73" w:rsidRPr="003D61CA" w:rsidRDefault="00A72D73" w:rsidP="00A72D73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color w:val="000000"/>
          <w:lang w:val="en-SG"/>
        </w:rPr>
      </w:pPr>
    </w:p>
    <w:p w14:paraId="1E7638DE" w14:textId="1EE91302" w:rsidR="009429A6" w:rsidRPr="003D61CA" w:rsidRDefault="009429A6" w:rsidP="004F27F2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color w:val="000000"/>
          <w:lang w:val="en-SG"/>
        </w:rPr>
      </w:pPr>
    </w:p>
    <w:p w14:paraId="6E8AF2AA" w14:textId="722D31F5" w:rsidR="004F27F2" w:rsidRPr="003D61CA" w:rsidRDefault="000F4F2A" w:rsidP="005444EA">
      <w:pPr>
        <w:autoSpaceDE w:val="0"/>
        <w:autoSpaceDN w:val="0"/>
        <w:adjustRightInd w:val="0"/>
        <w:spacing w:after="0" w:line="240" w:lineRule="auto"/>
        <w:ind w:firstLineChars="193" w:firstLine="426"/>
        <w:rPr>
          <w:rFonts w:ascii="Times New Roman" w:eastAsia="宋体" w:hAnsi="Times New Roman" w:cs="Times New Roman"/>
          <w:color w:val="000000"/>
          <w:lang w:val="en-SG"/>
        </w:rPr>
      </w:pPr>
      <w:r w:rsidRPr="003D61CA">
        <w:rPr>
          <w:rFonts w:ascii="Times New Roman" w:eastAsia="宋体" w:hAnsi="Times New Roman" w:cs="Times New Roman"/>
          <w:b/>
          <w:bCs/>
          <w:color w:val="000000"/>
          <w:lang w:val="en-SG"/>
        </w:rPr>
        <w:t>核心思想</w:t>
      </w:r>
      <w:r w:rsidRPr="003D61CA">
        <w:rPr>
          <w:rFonts w:ascii="Times New Roman" w:eastAsia="宋体" w:hAnsi="Times New Roman" w:cs="Times New Roman"/>
          <w:color w:val="000000"/>
          <w:lang w:val="en-SG"/>
        </w:rPr>
        <w:t>：</w:t>
      </w:r>
      <w:r w:rsidR="004F27F2" w:rsidRPr="003D61CA">
        <w:rPr>
          <w:rFonts w:ascii="Times New Roman" w:eastAsia="宋体" w:hAnsi="Times New Roman" w:cs="Times New Roman"/>
          <w:color w:val="000000"/>
          <w:lang w:val="en-SG"/>
        </w:rPr>
        <w:t>本文聚焦于大数据时代下，对已有的内存数据存储系统和处理系统做出了一系列回顾</w:t>
      </w:r>
      <w:r w:rsidR="00873E05" w:rsidRPr="003D61CA">
        <w:rPr>
          <w:rFonts w:ascii="Times New Roman" w:eastAsia="宋体" w:hAnsi="Times New Roman" w:cs="Times New Roman"/>
          <w:color w:val="000000"/>
          <w:lang w:val="en-SG"/>
        </w:rPr>
        <w:t>与调查</w:t>
      </w:r>
      <w:r w:rsidR="004F27F2" w:rsidRPr="003D61CA">
        <w:rPr>
          <w:rFonts w:ascii="Times New Roman" w:eastAsia="宋体" w:hAnsi="Times New Roman" w:cs="Times New Roman"/>
          <w:color w:val="000000"/>
          <w:lang w:val="en-SG"/>
        </w:rPr>
        <w:t>，并介绍了一些框架，</w:t>
      </w:r>
      <w:r w:rsidR="00D16787" w:rsidRPr="003D61CA">
        <w:rPr>
          <w:rFonts w:ascii="Times New Roman" w:eastAsia="宋体" w:hAnsi="Times New Roman" w:cs="Times New Roman"/>
          <w:color w:val="000000"/>
          <w:lang w:val="en-SG"/>
        </w:rPr>
        <w:t>并进行了定性比较。</w:t>
      </w:r>
      <w:r w:rsidR="004F27F2" w:rsidRPr="003D61CA">
        <w:rPr>
          <w:rFonts w:ascii="Times New Roman" w:eastAsia="宋体" w:hAnsi="Times New Roman" w:cs="Times New Roman"/>
          <w:color w:val="000000"/>
          <w:lang w:val="en-SG"/>
        </w:rPr>
        <w:t>在全文的最后</w:t>
      </w:r>
      <w:r w:rsidR="00D760EC" w:rsidRPr="003D61CA">
        <w:rPr>
          <w:rFonts w:ascii="Times New Roman" w:eastAsia="宋体" w:hAnsi="Times New Roman" w:cs="Times New Roman"/>
          <w:color w:val="000000"/>
          <w:lang w:val="en-SG"/>
        </w:rPr>
        <w:t>，作者总结并</w:t>
      </w:r>
      <w:r w:rsidR="004F27F2" w:rsidRPr="003D61CA">
        <w:rPr>
          <w:rFonts w:ascii="Times New Roman" w:eastAsia="宋体" w:hAnsi="Times New Roman" w:cs="Times New Roman"/>
          <w:color w:val="000000"/>
          <w:lang w:val="en-SG"/>
        </w:rPr>
        <w:t>提出了</w:t>
      </w:r>
      <w:r w:rsidR="00C12BE6" w:rsidRPr="003D61CA">
        <w:rPr>
          <w:rFonts w:ascii="Times New Roman" w:eastAsia="宋体" w:hAnsi="Times New Roman" w:cs="Times New Roman"/>
          <w:color w:val="000000"/>
          <w:lang w:val="en-SG"/>
        </w:rPr>
        <w:t>内存数据管理的挑战和机遇。</w:t>
      </w:r>
    </w:p>
    <w:p w14:paraId="09DFEC71" w14:textId="5693FBAF" w:rsidR="00D9547B" w:rsidRPr="003D61CA" w:rsidRDefault="007D4368" w:rsidP="005444EA">
      <w:pPr>
        <w:autoSpaceDE w:val="0"/>
        <w:autoSpaceDN w:val="0"/>
        <w:adjustRightInd w:val="0"/>
        <w:spacing w:after="0" w:line="240" w:lineRule="auto"/>
        <w:ind w:firstLineChars="193" w:firstLine="426"/>
        <w:rPr>
          <w:rFonts w:ascii="Times New Roman" w:hAnsi="Times New Roman" w:cs="Times New Roman"/>
          <w:lang w:val="en-SG"/>
        </w:rPr>
      </w:pPr>
      <w:r w:rsidRPr="003D61CA">
        <w:rPr>
          <w:rFonts w:ascii="Times New Roman" w:hAnsi="Times New Roman" w:cs="Times New Roman"/>
          <w:b/>
          <w:bCs/>
          <w:lang w:val="en-SG"/>
        </w:rPr>
        <w:t>主要过程</w:t>
      </w:r>
      <w:r w:rsidRPr="003D61CA">
        <w:rPr>
          <w:rFonts w:ascii="Times New Roman" w:hAnsi="Times New Roman" w:cs="Times New Roman"/>
          <w:lang w:val="en-SG"/>
        </w:rPr>
        <w:t>：</w:t>
      </w:r>
      <w:r w:rsidR="006E75A8" w:rsidRPr="003D61CA">
        <w:rPr>
          <w:rFonts w:ascii="Times New Roman" w:hAnsi="Times New Roman" w:cs="Times New Roman"/>
          <w:lang w:val="en-SG"/>
        </w:rPr>
        <w:t>全文组织架构按如下方式展开，首先介绍内存系统的核心知识，然后分内存数据存储系统和内存数据处理系统，就一些流行的框架分别</w:t>
      </w:r>
      <w:r w:rsidR="00C816C3" w:rsidRPr="003D61CA">
        <w:rPr>
          <w:rFonts w:ascii="Times New Roman" w:hAnsi="Times New Roman" w:cs="Times New Roman"/>
          <w:lang w:val="en-SG"/>
        </w:rPr>
        <w:t>对其特点</w:t>
      </w:r>
      <w:r w:rsidR="00313E3D" w:rsidRPr="003D61CA">
        <w:rPr>
          <w:rFonts w:ascii="Times New Roman" w:hAnsi="Times New Roman" w:cs="Times New Roman"/>
          <w:lang w:val="en-SG"/>
        </w:rPr>
        <w:t>做</w:t>
      </w:r>
      <w:r w:rsidR="006E75A8" w:rsidRPr="003D61CA">
        <w:rPr>
          <w:rFonts w:ascii="Times New Roman" w:hAnsi="Times New Roman" w:cs="Times New Roman"/>
          <w:lang w:val="en-SG"/>
        </w:rPr>
        <w:t>出介绍，然后就不同的框架进行定性比较</w:t>
      </w:r>
      <w:r w:rsidR="00C537A7" w:rsidRPr="003D61CA">
        <w:rPr>
          <w:rFonts w:ascii="Times New Roman" w:hAnsi="Times New Roman" w:cs="Times New Roman"/>
          <w:lang w:val="en-SG"/>
        </w:rPr>
        <w:t>，最后总结了内存管理系统里面的挑战和机遇。</w:t>
      </w:r>
    </w:p>
    <w:p w14:paraId="0EAF7EF9" w14:textId="0A75FDD9" w:rsidR="00295243" w:rsidRPr="003D61CA" w:rsidRDefault="00CD06D7" w:rsidP="005444EA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lang w:val="en-SG"/>
        </w:rPr>
      </w:pPr>
      <w:r w:rsidRPr="003D61CA">
        <w:rPr>
          <w:rFonts w:ascii="Times New Roman" w:hAnsi="Times New Roman" w:cs="Times New Roman"/>
          <w:lang w:val="en-SG"/>
        </w:rPr>
        <w:t>在内存系统的核心技术部分，</w:t>
      </w:r>
      <w:r w:rsidR="00680907" w:rsidRPr="003D61CA">
        <w:rPr>
          <w:rFonts w:ascii="Times New Roman" w:hAnsi="Times New Roman" w:cs="Times New Roman"/>
          <w:lang w:val="en-SG"/>
        </w:rPr>
        <w:t>作者首先介绍了内存的层次结构：寄存器，缓存，主存和磁盘。</w:t>
      </w:r>
      <w:r w:rsidR="00DA56C2" w:rsidRPr="003D61CA">
        <w:rPr>
          <w:rFonts w:ascii="Times New Roman" w:hAnsi="Times New Roman" w:cs="Times New Roman"/>
          <w:lang w:val="en-SG"/>
        </w:rPr>
        <w:t>存储器到</w:t>
      </w:r>
      <w:r w:rsidR="00DA56C2" w:rsidRPr="003D61CA">
        <w:rPr>
          <w:rFonts w:ascii="Times New Roman" w:hAnsi="Times New Roman" w:cs="Times New Roman"/>
          <w:lang w:val="en-SG"/>
        </w:rPr>
        <w:t>CPU</w:t>
      </w:r>
      <w:r w:rsidR="00DA56C2" w:rsidRPr="003D61CA">
        <w:rPr>
          <w:rFonts w:ascii="Times New Roman" w:hAnsi="Times New Roman" w:cs="Times New Roman"/>
          <w:lang w:val="en-SG"/>
        </w:rPr>
        <w:t>的距离越远，</w:t>
      </w:r>
      <w:r w:rsidR="00DA56C2" w:rsidRPr="003D61CA">
        <w:rPr>
          <w:rFonts w:ascii="Times New Roman" w:hAnsi="Times New Roman" w:cs="Times New Roman"/>
          <w:lang w:val="en-SG"/>
        </w:rPr>
        <w:t>IO</w:t>
      </w:r>
      <w:r w:rsidR="00DA56C2" w:rsidRPr="003D61CA">
        <w:rPr>
          <w:rFonts w:ascii="Times New Roman" w:hAnsi="Times New Roman" w:cs="Times New Roman"/>
          <w:lang w:val="en-SG"/>
        </w:rPr>
        <w:t>效率越低，价格越低，容量越大。</w:t>
      </w:r>
      <w:r w:rsidR="00565EF5" w:rsidRPr="003D61CA">
        <w:rPr>
          <w:rFonts w:ascii="Times New Roman" w:hAnsi="Times New Roman" w:cs="Times New Roman"/>
          <w:lang w:val="en-SG"/>
        </w:rPr>
        <w:t>然后介绍了内存常见的优化点：寄存器感知优化与缓存感知优化。</w:t>
      </w:r>
      <w:r w:rsidR="00DB6B4F" w:rsidRPr="003D61CA">
        <w:rPr>
          <w:rFonts w:ascii="Times New Roman" w:hAnsi="Times New Roman" w:cs="Times New Roman"/>
          <w:lang w:val="en-SG"/>
        </w:rPr>
        <w:t>对于寄存器感知优化而言，</w:t>
      </w:r>
      <w:r w:rsidR="00481D89" w:rsidRPr="003D61CA">
        <w:rPr>
          <w:rFonts w:ascii="Times New Roman" w:hAnsi="Times New Roman" w:cs="Times New Roman"/>
          <w:lang w:val="en-SG"/>
        </w:rPr>
        <w:t>传统迭代器的查询处理机制不能利用好数据局部性，而</w:t>
      </w:r>
      <w:r w:rsidR="00481D89" w:rsidRPr="003D61CA">
        <w:rPr>
          <w:rFonts w:ascii="Times New Roman" w:hAnsi="Times New Roman" w:cs="Times New Roman"/>
          <w:lang w:val="en-SG"/>
        </w:rPr>
        <w:t>LLVM</w:t>
      </w:r>
      <w:r w:rsidR="00481D89" w:rsidRPr="003D61CA">
        <w:rPr>
          <w:rFonts w:ascii="Times New Roman" w:hAnsi="Times New Roman" w:cs="Times New Roman"/>
          <w:lang w:val="en-SG"/>
        </w:rPr>
        <w:t>编译器能实现动态编译，尽可能避免递归函数的调用，从而保持了良好的数据局部性。</w:t>
      </w:r>
      <w:r w:rsidR="00EB576B" w:rsidRPr="003D61CA">
        <w:rPr>
          <w:rFonts w:ascii="Times New Roman" w:hAnsi="Times New Roman" w:cs="Times New Roman"/>
          <w:lang w:val="en-SG"/>
        </w:rPr>
        <w:t>同时，</w:t>
      </w:r>
      <w:r w:rsidR="00EB576B" w:rsidRPr="003D61CA">
        <w:rPr>
          <w:rFonts w:ascii="Times New Roman" w:hAnsi="Times New Roman" w:cs="Times New Roman"/>
          <w:lang w:val="en-SG"/>
        </w:rPr>
        <w:t>SIMD</w:t>
      </w:r>
      <w:r w:rsidR="00EB576B" w:rsidRPr="003D61CA">
        <w:rPr>
          <w:rFonts w:ascii="Times New Roman" w:hAnsi="Times New Roman" w:cs="Times New Roman"/>
          <w:lang w:val="en-SG"/>
        </w:rPr>
        <w:t>能帮助实现数据集并行，显著提高性能。</w:t>
      </w:r>
      <w:r w:rsidR="00DA2FAC" w:rsidRPr="003D61CA">
        <w:rPr>
          <w:rFonts w:ascii="Times New Roman" w:hAnsi="Times New Roman" w:cs="Times New Roman"/>
          <w:lang w:val="en-SG"/>
        </w:rPr>
        <w:t>对于缓存感知优化而言，</w:t>
      </w:r>
      <w:r w:rsidR="00463726" w:rsidRPr="003D61CA">
        <w:rPr>
          <w:rFonts w:ascii="Times New Roman" w:hAnsi="Times New Roman" w:cs="Times New Roman"/>
          <w:lang w:val="en-SG"/>
        </w:rPr>
        <w:t>可以重新组织数据布局，优化缓存替换算法，重新组织</w:t>
      </w:r>
      <w:r w:rsidR="00463726" w:rsidRPr="003D61CA">
        <w:rPr>
          <w:rFonts w:ascii="Times New Roman" w:hAnsi="Times New Roman" w:cs="Times New Roman"/>
          <w:lang w:val="en-SG"/>
        </w:rPr>
        <w:t>Cacheline</w:t>
      </w:r>
      <w:r w:rsidR="00463726" w:rsidRPr="003D61CA">
        <w:rPr>
          <w:rFonts w:ascii="Times New Roman" w:hAnsi="Times New Roman" w:cs="Times New Roman"/>
          <w:lang w:val="en-SG"/>
        </w:rPr>
        <w:t>等。</w:t>
      </w:r>
    </w:p>
    <w:p w14:paraId="6B981EFC" w14:textId="5DF4A236" w:rsidR="00DA125C" w:rsidRPr="003D61CA" w:rsidRDefault="00D0500D" w:rsidP="005444EA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lang w:val="en-SG"/>
        </w:rPr>
        <w:t>之后，作者介绍了</w:t>
      </w:r>
      <w:r w:rsidRPr="003D61CA">
        <w:rPr>
          <w:rFonts w:ascii="Times New Roman" w:hAnsi="Times New Roman" w:cs="Times New Roman"/>
          <w:lang w:val="en-SG"/>
        </w:rPr>
        <w:t>NUMA</w:t>
      </w:r>
      <w:r w:rsidRPr="003D61CA">
        <w:rPr>
          <w:rFonts w:ascii="Times New Roman" w:hAnsi="Times New Roman" w:cs="Times New Roman"/>
          <w:lang w:val="en-SG"/>
        </w:rPr>
        <w:t>，</w:t>
      </w:r>
      <w:r w:rsidR="00A46CB1" w:rsidRPr="003D61CA">
        <w:rPr>
          <w:rFonts w:ascii="Times New Roman" w:hAnsi="Times New Roman" w:cs="Times New Roman"/>
          <w:lang w:val="en-SG"/>
        </w:rPr>
        <w:t>其</w:t>
      </w:r>
      <w:r w:rsidRPr="003D61CA">
        <w:rPr>
          <w:rFonts w:ascii="Times New Roman" w:hAnsi="Times New Roman" w:cs="Times New Roman"/>
          <w:lang w:val="en-SG"/>
        </w:rPr>
        <w:t>可以</w:t>
      </w:r>
      <w:r w:rsidR="00A46CB1" w:rsidRPr="003D61CA">
        <w:rPr>
          <w:rFonts w:ascii="Times New Roman" w:hAnsi="Times New Roman" w:cs="Times New Roman"/>
          <w:color w:val="333333"/>
          <w:shd w:val="clear" w:color="auto" w:fill="FFFFFF"/>
        </w:rPr>
        <w:t>提高可以部署在服务器节点中的主内存带宽和总内存大小。经过不断的发展，</w:t>
      </w:r>
      <w:r w:rsidR="00A46CB1" w:rsidRPr="003D61CA">
        <w:rPr>
          <w:rFonts w:ascii="Times New Roman" w:hAnsi="Times New Roman" w:cs="Times New Roman"/>
          <w:color w:val="333333"/>
          <w:shd w:val="clear" w:color="auto" w:fill="FFFFFF"/>
        </w:rPr>
        <w:t>NUMA</w:t>
      </w:r>
      <w:r w:rsidR="00A46CB1" w:rsidRPr="003D61CA">
        <w:rPr>
          <w:rFonts w:ascii="Times New Roman" w:hAnsi="Times New Roman" w:cs="Times New Roman"/>
          <w:color w:val="333333"/>
          <w:shd w:val="clear" w:color="auto" w:fill="FFFFFF"/>
        </w:rPr>
        <w:t>的研究方向主要有三个：数据分离，</w:t>
      </w:r>
      <w:r w:rsidR="00A46CB1" w:rsidRPr="003D61CA">
        <w:rPr>
          <w:rFonts w:ascii="Times New Roman" w:hAnsi="Times New Roman" w:cs="Times New Roman"/>
          <w:color w:val="333333"/>
          <w:shd w:val="clear" w:color="auto" w:fill="FFFFFF"/>
        </w:rPr>
        <w:t>OLTP</w:t>
      </w:r>
      <w:r w:rsidR="00A46CB1" w:rsidRPr="003D61CA">
        <w:rPr>
          <w:rFonts w:ascii="Times New Roman" w:hAnsi="Times New Roman" w:cs="Times New Roman"/>
          <w:color w:val="333333"/>
          <w:shd w:val="clear" w:color="auto" w:fill="FFFFFF"/>
        </w:rPr>
        <w:t>时延和数据洗牌。</w:t>
      </w:r>
      <w:r w:rsidR="004651D6" w:rsidRPr="003D61CA">
        <w:rPr>
          <w:rFonts w:ascii="Times New Roman" w:hAnsi="Times New Roman" w:cs="Times New Roman"/>
          <w:color w:val="333333"/>
          <w:shd w:val="clear" w:color="auto" w:fill="FFFFFF"/>
        </w:rPr>
        <w:t>在核心技术部分的最后，作者介绍了</w:t>
      </w:r>
      <w:r w:rsidR="004651D6" w:rsidRPr="003D61CA">
        <w:rPr>
          <w:rFonts w:ascii="Times New Roman" w:hAnsi="Times New Roman" w:cs="Times New Roman"/>
          <w:color w:val="333333"/>
          <w:shd w:val="clear" w:color="auto" w:fill="FFFFFF"/>
        </w:rPr>
        <w:t>NVRAM</w:t>
      </w:r>
      <w:r w:rsidR="00040B50" w:rsidRPr="003D61CA">
        <w:rPr>
          <w:rFonts w:ascii="Times New Roman" w:hAnsi="Times New Roman" w:cs="Times New Roman"/>
          <w:color w:val="333333"/>
          <w:shd w:val="clear" w:color="auto" w:fill="FFFFFF"/>
        </w:rPr>
        <w:t>。</w:t>
      </w:r>
      <w:r w:rsidR="00040B50" w:rsidRPr="003D61CA">
        <w:rPr>
          <w:rFonts w:ascii="Times New Roman" w:hAnsi="Times New Roman" w:cs="Times New Roman"/>
          <w:color w:val="333333"/>
          <w:shd w:val="clear" w:color="auto" w:fill="FFFFFF"/>
        </w:rPr>
        <w:t>NVRAM</w:t>
      </w:r>
      <w:r w:rsidR="00040B50" w:rsidRPr="003D61CA">
        <w:rPr>
          <w:rFonts w:ascii="Times New Roman" w:hAnsi="Times New Roman" w:cs="Times New Roman"/>
          <w:color w:val="333333"/>
          <w:shd w:val="clear" w:color="auto" w:fill="FFFFFF"/>
        </w:rPr>
        <w:t>以其</w:t>
      </w:r>
      <w:r w:rsidR="0000703F" w:rsidRPr="003D61CA">
        <w:rPr>
          <w:rFonts w:ascii="Times New Roman" w:hAnsi="Times New Roman" w:cs="Times New Roman"/>
          <w:color w:val="333333"/>
          <w:shd w:val="clear" w:color="auto" w:fill="FFFFFF"/>
        </w:rPr>
        <w:t>非易失性而成为数据库系统中最受欢迎的大容量持久高速存储器。</w:t>
      </w:r>
    </w:p>
    <w:p w14:paraId="0CFFEB01" w14:textId="79A0F710" w:rsidR="008F551F" w:rsidRPr="003D61CA" w:rsidRDefault="008F551F" w:rsidP="005444EA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介绍完核心技术后，作者就</w:t>
      </w:r>
      <w:r w:rsidR="0080495C" w:rsidRPr="003D61CA">
        <w:rPr>
          <w:rFonts w:ascii="Times New Roman" w:hAnsi="Times New Roman" w:cs="Times New Roman"/>
          <w:color w:val="333333"/>
          <w:shd w:val="clear" w:color="auto" w:fill="FFFFFF"/>
        </w:rPr>
        <w:t>内存数据存储系统和内存数据处理系统分别</w:t>
      </w:r>
      <w:r w:rsidR="00BB4682" w:rsidRPr="003D61CA">
        <w:rPr>
          <w:rFonts w:ascii="Times New Roman" w:hAnsi="Times New Roman" w:cs="Times New Roman"/>
          <w:color w:val="333333"/>
          <w:shd w:val="clear" w:color="auto" w:fill="FFFFFF"/>
        </w:rPr>
        <w:t>做</w:t>
      </w:r>
      <w:r w:rsidR="0080495C" w:rsidRPr="003D61CA">
        <w:rPr>
          <w:rFonts w:ascii="Times New Roman" w:hAnsi="Times New Roman" w:cs="Times New Roman"/>
          <w:color w:val="333333"/>
          <w:shd w:val="clear" w:color="auto" w:fill="FFFFFF"/>
        </w:rPr>
        <w:t>出相应介绍，并介绍了流行的框架。</w:t>
      </w:r>
    </w:p>
    <w:p w14:paraId="288163D0" w14:textId="3FA7FAA3" w:rsidR="0080495C" w:rsidRPr="003D61CA" w:rsidRDefault="0080495C" w:rsidP="005444EA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就内存数据存储系统而言，</w:t>
      </w:r>
      <w:r w:rsidR="00937ADA" w:rsidRPr="003D61CA">
        <w:rPr>
          <w:rFonts w:ascii="Times New Roman" w:hAnsi="Times New Roman" w:cs="Times New Roman"/>
          <w:color w:val="333333"/>
          <w:shd w:val="clear" w:color="auto" w:fill="FFFFFF"/>
        </w:rPr>
        <w:t>作者主要介绍关系数据库和</w:t>
      </w:r>
      <w:r w:rsidR="00937ADA" w:rsidRPr="003D61CA">
        <w:rPr>
          <w:rFonts w:ascii="Times New Roman" w:hAnsi="Times New Roman" w:cs="Times New Roman"/>
          <w:color w:val="333333"/>
          <w:shd w:val="clear" w:color="auto" w:fill="FFFFFF"/>
        </w:rPr>
        <w:t>NoSQL</w:t>
      </w:r>
      <w:r w:rsidR="00937ADA" w:rsidRPr="003D61CA">
        <w:rPr>
          <w:rFonts w:ascii="Times New Roman" w:hAnsi="Times New Roman" w:cs="Times New Roman"/>
          <w:color w:val="333333"/>
          <w:shd w:val="clear" w:color="auto" w:fill="FFFFFF"/>
        </w:rPr>
        <w:t>数据库，</w:t>
      </w:r>
      <w:r w:rsidR="00781DAF" w:rsidRPr="003D61CA">
        <w:rPr>
          <w:rFonts w:ascii="Times New Roman" w:hAnsi="Times New Roman" w:cs="Times New Roman"/>
          <w:color w:val="333333"/>
          <w:shd w:val="clear" w:color="auto" w:fill="FFFFFF"/>
        </w:rPr>
        <w:t>以及</w:t>
      </w:r>
      <w:r w:rsidR="00937ADA" w:rsidRPr="003D61CA">
        <w:rPr>
          <w:rFonts w:ascii="Times New Roman" w:hAnsi="Times New Roman" w:cs="Times New Roman"/>
          <w:color w:val="333333"/>
          <w:shd w:val="clear" w:color="auto" w:fill="FFFFFF"/>
        </w:rPr>
        <w:t>缓存系统</w:t>
      </w:r>
      <w:r w:rsidR="00781DAF" w:rsidRPr="003D61CA">
        <w:rPr>
          <w:rFonts w:ascii="Times New Roman" w:hAnsi="Times New Roman" w:cs="Times New Roman"/>
          <w:color w:val="333333"/>
          <w:shd w:val="clear" w:color="auto" w:fill="FFFFFF"/>
        </w:rPr>
        <w:t>。</w:t>
      </w:r>
    </w:p>
    <w:p w14:paraId="2A4721E6" w14:textId="202D2FF4" w:rsidR="00161942" w:rsidRPr="003D61CA" w:rsidRDefault="006B44B1" w:rsidP="005444EA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就</w:t>
      </w:r>
      <w:r w:rsidR="00161942" w:rsidRPr="003D61CA">
        <w:rPr>
          <w:rFonts w:ascii="Times New Roman" w:hAnsi="Times New Roman" w:cs="Times New Roman"/>
          <w:color w:val="333333"/>
          <w:shd w:val="clear" w:color="auto" w:fill="FFFFFF"/>
        </w:rPr>
        <w:t>内存关系型数据库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而言，作者介绍了一些常见的框架，其名称及特点如下所列：</w:t>
      </w:r>
    </w:p>
    <w:p w14:paraId="11FB228C" w14:textId="0DB3764F" w:rsidR="004E4E5A" w:rsidRPr="003D61CA" w:rsidRDefault="00506598" w:rsidP="004E4E5A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SG"/>
        </w:rPr>
      </w:pPr>
      <w:r w:rsidRPr="003D61CA">
        <w:rPr>
          <w:rFonts w:ascii="Times New Roman" w:hAnsi="Times New Roman" w:cs="Times New Roman"/>
          <w:lang w:val="en-SG"/>
        </w:rPr>
        <w:t>H-store/VoltDB</w:t>
      </w:r>
      <w:r w:rsidRPr="003D61CA">
        <w:rPr>
          <w:rFonts w:ascii="Times New Roman" w:hAnsi="Times New Roman" w:cs="Times New Roman"/>
          <w:lang w:val="en-SG"/>
        </w:rPr>
        <w:t>：</w:t>
      </w:r>
      <w:r w:rsidR="004E4E5A" w:rsidRPr="003D61CA">
        <w:rPr>
          <w:rFonts w:ascii="Times New Roman" w:hAnsi="Times New Roman" w:cs="Times New Roman"/>
          <w:lang w:val="en-SG"/>
        </w:rPr>
        <w:t>是分布式的基于行的内存关系数据库，</w:t>
      </w:r>
      <w:r w:rsidR="002F7C05" w:rsidRPr="003D61CA">
        <w:rPr>
          <w:rFonts w:ascii="Times New Roman" w:hAnsi="Times New Roman" w:cs="Times New Roman"/>
          <w:lang w:val="en-SG"/>
        </w:rPr>
        <w:t>面向</w:t>
      </w:r>
      <w:r w:rsidR="004E4E5A" w:rsidRPr="003D61CA">
        <w:rPr>
          <w:rFonts w:ascii="Times New Roman" w:hAnsi="Times New Roman" w:cs="Times New Roman"/>
          <w:lang w:val="en-SG"/>
        </w:rPr>
        <w:t>高性能</w:t>
      </w:r>
      <w:r w:rsidR="004E4E5A" w:rsidRPr="003D61CA">
        <w:rPr>
          <w:rFonts w:ascii="Times New Roman" w:hAnsi="Times New Roman" w:cs="Times New Roman"/>
          <w:lang w:val="en-SG"/>
        </w:rPr>
        <w:t>OLTP</w:t>
      </w:r>
      <w:r w:rsidR="004E4E5A" w:rsidRPr="003D61CA">
        <w:rPr>
          <w:rFonts w:ascii="Times New Roman" w:hAnsi="Times New Roman" w:cs="Times New Roman"/>
          <w:lang w:val="en-SG"/>
        </w:rPr>
        <w:t>处理</w:t>
      </w:r>
      <w:r w:rsidR="001B43A7" w:rsidRPr="003D61CA">
        <w:rPr>
          <w:rFonts w:ascii="Times New Roman" w:hAnsi="Times New Roman" w:cs="Times New Roman"/>
          <w:lang w:val="en-SG"/>
        </w:rPr>
        <w:t>。</w:t>
      </w:r>
      <w:r w:rsidR="006A126A" w:rsidRPr="003D61CA">
        <w:rPr>
          <w:rFonts w:ascii="Times New Roman" w:hAnsi="Times New Roman" w:cs="Times New Roman"/>
          <w:lang w:val="en-SG"/>
        </w:rPr>
        <w:t>其</w:t>
      </w:r>
      <w:r w:rsidR="0076428B" w:rsidRPr="003D61CA">
        <w:rPr>
          <w:rFonts w:ascii="Times New Roman" w:hAnsi="Times New Roman" w:cs="Times New Roman"/>
          <w:lang w:val="en-SG"/>
        </w:rPr>
        <w:t>假设</w:t>
      </w:r>
      <w:r w:rsidR="006A126A" w:rsidRPr="003D61CA">
        <w:rPr>
          <w:rFonts w:ascii="Times New Roman" w:hAnsi="Times New Roman" w:cs="Times New Roman"/>
          <w:lang w:val="en-SG"/>
        </w:rPr>
        <w:t>大多数事物模板事先已知，</w:t>
      </w:r>
      <w:r w:rsidR="0076428B" w:rsidRPr="003D61CA">
        <w:rPr>
          <w:rFonts w:ascii="Times New Roman" w:hAnsi="Times New Roman" w:cs="Times New Roman"/>
          <w:lang w:val="en-SG"/>
        </w:rPr>
        <w:t>目的是</w:t>
      </w:r>
      <w:r w:rsidR="006A126A" w:rsidRPr="003D61CA">
        <w:rPr>
          <w:rFonts w:ascii="Times New Roman" w:hAnsi="Times New Roman" w:cs="Times New Roman"/>
          <w:lang w:val="en-SG"/>
        </w:rPr>
        <w:t>减少运行时事务解析的开销</w:t>
      </w:r>
    </w:p>
    <w:p w14:paraId="009561C3" w14:textId="50AAB5C9" w:rsidR="006B44B1" w:rsidRPr="003D61CA" w:rsidRDefault="00E86E3E" w:rsidP="00506598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SG"/>
        </w:rPr>
      </w:pPr>
      <w:r w:rsidRPr="003D61CA">
        <w:rPr>
          <w:rFonts w:ascii="Times New Roman" w:hAnsi="Times New Roman" w:cs="Times New Roman"/>
          <w:lang w:val="en-SG"/>
        </w:rPr>
        <w:t>Hekaton</w:t>
      </w:r>
      <w:r w:rsidRPr="003D61CA">
        <w:rPr>
          <w:rFonts w:ascii="Times New Roman" w:hAnsi="Times New Roman" w:cs="Times New Roman"/>
          <w:lang w:val="en-SG"/>
        </w:rPr>
        <w:t>：</w:t>
      </w:r>
      <w:r w:rsidR="00FE3171" w:rsidRPr="003D61CA">
        <w:rPr>
          <w:rFonts w:ascii="Times New Roman" w:hAnsi="Times New Roman" w:cs="Times New Roman"/>
          <w:lang w:val="en-SG"/>
        </w:rPr>
        <w:t>面向</w:t>
      </w:r>
      <w:r w:rsidR="00E533F9" w:rsidRPr="003D61CA">
        <w:rPr>
          <w:rFonts w:ascii="Times New Roman" w:hAnsi="Times New Roman" w:cs="Times New Roman"/>
          <w:lang w:val="en-SG"/>
        </w:rPr>
        <w:t>为高并发</w:t>
      </w:r>
      <w:r w:rsidR="00E533F9" w:rsidRPr="003D61CA">
        <w:rPr>
          <w:rFonts w:ascii="Times New Roman" w:hAnsi="Times New Roman" w:cs="Times New Roman"/>
          <w:lang w:val="en-SG"/>
        </w:rPr>
        <w:t>OLTP</w:t>
      </w:r>
      <w:r w:rsidR="00E533F9" w:rsidRPr="003D61CA">
        <w:rPr>
          <w:rFonts w:ascii="Times New Roman" w:hAnsi="Times New Roman" w:cs="Times New Roman"/>
          <w:lang w:val="en-SG"/>
        </w:rPr>
        <w:t>设计，</w:t>
      </w:r>
      <w:r w:rsidR="00307A68" w:rsidRPr="003D61CA">
        <w:rPr>
          <w:rFonts w:ascii="Times New Roman" w:hAnsi="Times New Roman" w:cs="Times New Roman"/>
          <w:lang w:val="en-SG"/>
        </w:rPr>
        <w:t>使用</w:t>
      </w:r>
      <w:r w:rsidR="00E533F9" w:rsidRPr="003D61CA">
        <w:rPr>
          <w:rFonts w:ascii="Times New Roman" w:hAnsi="Times New Roman" w:cs="Times New Roman"/>
          <w:lang w:val="en-SG"/>
        </w:rPr>
        <w:t>无锁或无锁存</w:t>
      </w:r>
      <w:r w:rsidR="004764A7" w:rsidRPr="003D61CA">
        <w:rPr>
          <w:rFonts w:ascii="Times New Roman" w:hAnsi="Times New Roman" w:cs="Times New Roman"/>
          <w:lang w:val="en-SG"/>
        </w:rPr>
        <w:t>的</w:t>
      </w:r>
      <w:r w:rsidR="00E533F9" w:rsidRPr="003D61CA">
        <w:rPr>
          <w:rFonts w:ascii="Times New Roman" w:hAnsi="Times New Roman" w:cs="Times New Roman"/>
          <w:lang w:val="en-SG"/>
        </w:rPr>
        <w:t>数据结构。</w:t>
      </w:r>
      <w:r w:rsidR="00090A08" w:rsidRPr="003D61CA">
        <w:rPr>
          <w:rFonts w:ascii="Times New Roman" w:hAnsi="Times New Roman" w:cs="Times New Roman"/>
          <w:lang w:val="en-SG"/>
        </w:rPr>
        <w:t>其</w:t>
      </w:r>
      <w:r w:rsidR="00E533F9" w:rsidRPr="003D61CA">
        <w:rPr>
          <w:rFonts w:ascii="Times New Roman" w:hAnsi="Times New Roman" w:cs="Times New Roman"/>
          <w:lang w:val="en-SG"/>
        </w:rPr>
        <w:t>采用了编译一次</w:t>
      </w:r>
      <w:r w:rsidR="00530F3D" w:rsidRPr="003D61CA">
        <w:rPr>
          <w:rFonts w:ascii="Times New Roman" w:hAnsi="Times New Roman" w:cs="Times New Roman"/>
          <w:lang w:val="en-SG"/>
        </w:rPr>
        <w:t>，</w:t>
      </w:r>
      <w:r w:rsidR="00E533F9" w:rsidRPr="003D61CA">
        <w:rPr>
          <w:rFonts w:ascii="Times New Roman" w:hAnsi="Times New Roman" w:cs="Times New Roman"/>
          <w:lang w:val="en-SG"/>
        </w:rPr>
        <w:t>执行多次的策略</w:t>
      </w:r>
      <w:r w:rsidR="009B1ABF" w:rsidRPr="003D61CA">
        <w:rPr>
          <w:rFonts w:ascii="Times New Roman" w:hAnsi="Times New Roman" w:cs="Times New Roman"/>
          <w:lang w:val="en-SG"/>
        </w:rPr>
        <w:t>：</w:t>
      </w:r>
      <w:r w:rsidR="00E533F9" w:rsidRPr="003D61CA">
        <w:rPr>
          <w:rFonts w:ascii="Times New Roman" w:hAnsi="Times New Roman" w:cs="Times New Roman"/>
          <w:lang w:val="en-SG"/>
        </w:rPr>
        <w:t>先将</w:t>
      </w:r>
      <w:r w:rsidR="00E533F9" w:rsidRPr="003D61CA">
        <w:rPr>
          <w:rFonts w:ascii="Times New Roman" w:hAnsi="Times New Roman" w:cs="Times New Roman"/>
          <w:lang w:val="en-SG"/>
        </w:rPr>
        <w:t>SQL</w:t>
      </w:r>
      <w:r w:rsidR="00E533F9" w:rsidRPr="003D61CA">
        <w:rPr>
          <w:rFonts w:ascii="Times New Roman" w:hAnsi="Times New Roman" w:cs="Times New Roman"/>
          <w:lang w:val="en-SG"/>
        </w:rPr>
        <w:t>语句和存储</w:t>
      </w:r>
      <w:r w:rsidR="00015C0E">
        <w:rPr>
          <w:rFonts w:ascii="Times New Roman" w:hAnsi="Times New Roman" w:cs="Times New Roman" w:hint="eastAsia"/>
          <w:lang w:val="en-SG"/>
        </w:rPr>
        <w:t>进</w:t>
      </w:r>
      <w:r w:rsidR="00E533F9" w:rsidRPr="003D61CA">
        <w:rPr>
          <w:rFonts w:ascii="Times New Roman" w:hAnsi="Times New Roman" w:cs="Times New Roman"/>
          <w:lang w:val="en-SG"/>
        </w:rPr>
        <w:t>程编译为</w:t>
      </w:r>
      <w:r w:rsidR="00E533F9" w:rsidRPr="003D61CA">
        <w:rPr>
          <w:rFonts w:ascii="Times New Roman" w:hAnsi="Times New Roman" w:cs="Times New Roman"/>
          <w:lang w:val="en-SG"/>
        </w:rPr>
        <w:t>C</w:t>
      </w:r>
      <w:r w:rsidR="00E533F9" w:rsidRPr="003D61CA">
        <w:rPr>
          <w:rFonts w:ascii="Times New Roman" w:hAnsi="Times New Roman" w:cs="Times New Roman"/>
          <w:lang w:val="en-SG"/>
        </w:rPr>
        <w:t>代码，然后再将</w:t>
      </w:r>
      <w:r w:rsidR="00E533F9" w:rsidRPr="003D61CA">
        <w:rPr>
          <w:rFonts w:ascii="Times New Roman" w:hAnsi="Times New Roman" w:cs="Times New Roman"/>
          <w:lang w:val="en-SG"/>
        </w:rPr>
        <w:t>C</w:t>
      </w:r>
      <w:r w:rsidR="00E533F9" w:rsidRPr="003D61CA">
        <w:rPr>
          <w:rFonts w:ascii="Times New Roman" w:hAnsi="Times New Roman" w:cs="Times New Roman"/>
          <w:lang w:val="en-SG"/>
        </w:rPr>
        <w:t>代码转换为</w:t>
      </w:r>
      <w:r w:rsidR="007147FD" w:rsidRPr="003D61CA">
        <w:rPr>
          <w:rFonts w:ascii="Times New Roman" w:hAnsi="Times New Roman" w:cs="Times New Roman"/>
          <w:lang w:val="en-SG"/>
        </w:rPr>
        <w:t>机器码</w:t>
      </w:r>
      <w:r w:rsidR="004B2F67" w:rsidRPr="003D61CA">
        <w:rPr>
          <w:rFonts w:ascii="Times New Roman" w:hAnsi="Times New Roman" w:cs="Times New Roman"/>
          <w:lang w:val="en-SG"/>
        </w:rPr>
        <w:t>执行</w:t>
      </w:r>
      <w:r w:rsidR="00E533F9" w:rsidRPr="003D61CA">
        <w:rPr>
          <w:rFonts w:ascii="Times New Roman" w:hAnsi="Times New Roman" w:cs="Times New Roman"/>
          <w:lang w:val="en-SG"/>
        </w:rPr>
        <w:t>。</w:t>
      </w:r>
      <w:r w:rsidR="00733ABF" w:rsidRPr="003D61CA">
        <w:rPr>
          <w:rFonts w:ascii="Times New Roman" w:hAnsi="Times New Roman" w:cs="Times New Roman"/>
          <w:lang w:val="en-SG"/>
        </w:rPr>
        <w:t>采用</w:t>
      </w:r>
      <w:r w:rsidR="00733ABF" w:rsidRPr="003D61CA">
        <w:rPr>
          <w:rFonts w:ascii="Times New Roman" w:hAnsi="Times New Roman" w:cs="Times New Roman"/>
          <w:lang w:val="en-SG"/>
        </w:rPr>
        <w:t>B-Tree</w:t>
      </w:r>
      <w:r w:rsidR="00733ABF" w:rsidRPr="003D61CA">
        <w:rPr>
          <w:rFonts w:ascii="Times New Roman" w:hAnsi="Times New Roman" w:cs="Times New Roman"/>
          <w:lang w:val="en-SG"/>
        </w:rPr>
        <w:t>进行索引</w:t>
      </w:r>
      <w:r w:rsidR="006B0A23" w:rsidRPr="003D61CA">
        <w:rPr>
          <w:rFonts w:ascii="Times New Roman" w:hAnsi="Times New Roman" w:cs="Times New Roman"/>
          <w:lang w:val="en-SG"/>
        </w:rPr>
        <w:t>。</w:t>
      </w:r>
    </w:p>
    <w:p w14:paraId="2F6DE598" w14:textId="6D1692DD" w:rsidR="006B0A23" w:rsidRPr="003D61CA" w:rsidRDefault="00B1065F" w:rsidP="00506598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SG"/>
        </w:rPr>
      </w:pPr>
      <w:r w:rsidRPr="003D61CA">
        <w:rPr>
          <w:rFonts w:ascii="Times New Roman" w:hAnsi="Times New Roman" w:cs="Times New Roman"/>
          <w:lang w:val="en-SG"/>
        </w:rPr>
        <w:t>HyPer/ScyPer</w:t>
      </w:r>
      <w:r w:rsidRPr="003D61CA">
        <w:rPr>
          <w:rFonts w:ascii="Times New Roman" w:hAnsi="Times New Roman" w:cs="Times New Roman"/>
          <w:lang w:val="en-SG"/>
        </w:rPr>
        <w:t>：</w:t>
      </w:r>
      <w:r w:rsidR="00917FD7" w:rsidRPr="003D61CA">
        <w:rPr>
          <w:rFonts w:ascii="Times New Roman" w:hAnsi="Times New Roman" w:cs="Times New Roman"/>
          <w:lang w:val="en-SG"/>
        </w:rPr>
        <w:t>OLTP</w:t>
      </w:r>
      <w:r w:rsidR="00917FD7" w:rsidRPr="003D61CA">
        <w:rPr>
          <w:rFonts w:ascii="Times New Roman" w:hAnsi="Times New Roman" w:cs="Times New Roman"/>
          <w:lang w:val="en-SG"/>
        </w:rPr>
        <w:t>和</w:t>
      </w:r>
      <w:r w:rsidR="00917FD7" w:rsidRPr="003D61CA">
        <w:rPr>
          <w:rFonts w:ascii="Times New Roman" w:hAnsi="Times New Roman" w:cs="Times New Roman"/>
          <w:lang w:val="en-SG"/>
        </w:rPr>
        <w:t>OLAP</w:t>
      </w:r>
      <w:r w:rsidR="00917FD7" w:rsidRPr="003D61CA">
        <w:rPr>
          <w:rFonts w:ascii="Times New Roman" w:hAnsi="Times New Roman" w:cs="Times New Roman"/>
          <w:lang w:val="en-SG"/>
        </w:rPr>
        <w:t>的混合高性能内存数据库，</w:t>
      </w:r>
      <w:r w:rsidR="002B69EA" w:rsidRPr="003D61CA">
        <w:rPr>
          <w:rFonts w:ascii="Times New Roman" w:hAnsi="Times New Roman" w:cs="Times New Roman"/>
          <w:lang w:val="en-SG"/>
        </w:rPr>
        <w:t>其</w:t>
      </w:r>
      <w:r w:rsidR="00917FD7" w:rsidRPr="003D61CA">
        <w:rPr>
          <w:rFonts w:ascii="Times New Roman" w:hAnsi="Times New Roman" w:cs="Times New Roman"/>
          <w:lang w:val="en-SG"/>
        </w:rPr>
        <w:t>最大限度地利用了现代硬件特性</w:t>
      </w:r>
      <w:r w:rsidR="00B23B96" w:rsidRPr="003D61CA">
        <w:rPr>
          <w:rFonts w:ascii="Times New Roman" w:hAnsi="Times New Roman" w:cs="Times New Roman"/>
          <w:lang w:val="en-SG"/>
        </w:rPr>
        <w:t>。</w:t>
      </w:r>
      <w:r w:rsidR="00566D7C" w:rsidRPr="003D61CA">
        <w:rPr>
          <w:rFonts w:ascii="Times New Roman" w:hAnsi="Times New Roman" w:cs="Times New Roman"/>
          <w:lang w:val="en-SG"/>
        </w:rPr>
        <w:t>其使用动态的查询编译方案，即先将</w:t>
      </w:r>
      <w:r w:rsidR="00566D7C" w:rsidRPr="003D61CA">
        <w:rPr>
          <w:rFonts w:ascii="Times New Roman" w:hAnsi="Times New Roman" w:cs="Times New Roman"/>
          <w:lang w:val="en-SG"/>
        </w:rPr>
        <w:t>SQL</w:t>
      </w:r>
      <w:r w:rsidR="00566D7C" w:rsidRPr="003D61CA">
        <w:rPr>
          <w:rFonts w:ascii="Times New Roman" w:hAnsi="Times New Roman" w:cs="Times New Roman"/>
          <w:lang w:val="en-SG"/>
        </w:rPr>
        <w:t>查询编译成汇编代码，然后使用</w:t>
      </w:r>
      <w:r w:rsidR="00566D7C" w:rsidRPr="003D61CA">
        <w:rPr>
          <w:rFonts w:ascii="Times New Roman" w:hAnsi="Times New Roman" w:cs="Times New Roman"/>
          <w:lang w:val="en-SG"/>
        </w:rPr>
        <w:t>LLVM</w:t>
      </w:r>
      <w:r w:rsidR="00566D7C" w:rsidRPr="003D61CA">
        <w:rPr>
          <w:rFonts w:ascii="Times New Roman" w:hAnsi="Times New Roman" w:cs="Times New Roman"/>
          <w:lang w:val="en-SG"/>
        </w:rPr>
        <w:t>提供的</w:t>
      </w:r>
      <w:r w:rsidR="00566D7C" w:rsidRPr="003D61CA">
        <w:rPr>
          <w:rFonts w:ascii="Times New Roman" w:hAnsi="Times New Roman" w:cs="Times New Roman"/>
          <w:lang w:val="en-SG"/>
        </w:rPr>
        <w:t>JIT</w:t>
      </w:r>
      <w:r w:rsidR="00566D7C" w:rsidRPr="003D61CA">
        <w:rPr>
          <w:rFonts w:ascii="Times New Roman" w:hAnsi="Times New Roman" w:cs="Times New Roman"/>
          <w:lang w:val="en-SG"/>
        </w:rPr>
        <w:t>编译器直接执行汇编代码。有利于寄存器局部性</w:t>
      </w:r>
      <w:r w:rsidR="0033356D" w:rsidRPr="003D61CA">
        <w:rPr>
          <w:rFonts w:ascii="Times New Roman" w:hAnsi="Times New Roman" w:cs="Times New Roman"/>
          <w:lang w:val="en-SG"/>
        </w:rPr>
        <w:t>的实现</w:t>
      </w:r>
      <w:r w:rsidR="00566D7C" w:rsidRPr="003D61CA">
        <w:rPr>
          <w:rFonts w:ascii="Times New Roman" w:hAnsi="Times New Roman" w:cs="Times New Roman"/>
          <w:lang w:val="en-SG"/>
        </w:rPr>
        <w:t>。</w:t>
      </w:r>
    </w:p>
    <w:p w14:paraId="1B483E4A" w14:textId="3EFACB4C" w:rsidR="00984AF2" w:rsidRPr="003D61CA" w:rsidRDefault="00C42C90" w:rsidP="000F1681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lang w:val="en-SG"/>
        </w:rPr>
        <w:t>SAP HANA</w:t>
      </w:r>
      <w:r w:rsidR="00821337" w:rsidRPr="003D61CA">
        <w:rPr>
          <w:rFonts w:ascii="Times New Roman" w:hAnsi="Times New Roman" w:cs="Times New Roman"/>
          <w:lang w:val="en-SG"/>
        </w:rPr>
        <w:t>：</w:t>
      </w:r>
      <w:r w:rsidR="003410CD" w:rsidRPr="003D61CA">
        <w:rPr>
          <w:rFonts w:ascii="Times New Roman" w:hAnsi="Times New Roman" w:cs="Times New Roman"/>
          <w:color w:val="333333"/>
          <w:shd w:val="clear" w:color="auto" w:fill="FFFFFF"/>
        </w:rPr>
        <w:t>同时支持面向行和面向列的关系数据存储，</w:t>
      </w:r>
      <w:r w:rsidR="001F2F8D" w:rsidRPr="003D61CA">
        <w:rPr>
          <w:rFonts w:ascii="Times New Roman" w:hAnsi="Times New Roman" w:cs="Times New Roman"/>
          <w:color w:val="333333"/>
          <w:shd w:val="clear" w:color="auto" w:fill="FFFFFF"/>
        </w:rPr>
        <w:t>提供多种查询语言接口，支持基于时间轴索引的时态查询</w:t>
      </w:r>
      <w:r w:rsidR="008D5573" w:rsidRPr="003D61CA">
        <w:rPr>
          <w:rFonts w:ascii="Times New Roman" w:hAnsi="Times New Roman" w:cs="Times New Roman"/>
          <w:color w:val="333333"/>
          <w:shd w:val="clear" w:color="auto" w:fill="FFFFFF"/>
        </w:rPr>
        <w:t>，</w:t>
      </w:r>
      <w:r w:rsidR="001F2F8D" w:rsidRPr="003D61CA">
        <w:rPr>
          <w:rFonts w:ascii="Times New Roman" w:hAnsi="Times New Roman" w:cs="Times New Roman"/>
          <w:color w:val="333333"/>
          <w:shd w:val="clear" w:color="auto" w:fill="FFFFFF"/>
        </w:rPr>
        <w:t>提供了基于多版本并发控制的快照隔离</w:t>
      </w:r>
      <w:r w:rsidR="003A1DC3" w:rsidRPr="003D61CA">
        <w:rPr>
          <w:rFonts w:ascii="Times New Roman" w:hAnsi="Times New Roman" w:cs="Times New Roman"/>
          <w:color w:val="333333"/>
          <w:shd w:val="clear" w:color="auto" w:fill="FFFFFF"/>
        </w:rPr>
        <w:t>。</w:t>
      </w:r>
    </w:p>
    <w:p w14:paraId="36560B5C" w14:textId="1F06BC8F" w:rsidR="000F1681" w:rsidRPr="003D61CA" w:rsidRDefault="000F1681" w:rsidP="000F1681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</w:rPr>
      </w:pPr>
      <w:r w:rsidRPr="003D61CA">
        <w:rPr>
          <w:rFonts w:ascii="Times New Roman" w:hAnsi="Times New Roman" w:cs="Times New Roman"/>
        </w:rPr>
        <w:lastRenderedPageBreak/>
        <w:t>对于内存</w:t>
      </w:r>
      <w:r w:rsidRPr="003D61CA">
        <w:rPr>
          <w:rFonts w:ascii="Times New Roman" w:hAnsi="Times New Roman" w:cs="Times New Roman"/>
        </w:rPr>
        <w:t>NoSQL</w:t>
      </w:r>
      <w:r w:rsidRPr="003D61CA">
        <w:rPr>
          <w:rFonts w:ascii="Times New Roman" w:hAnsi="Times New Roman" w:cs="Times New Roman"/>
        </w:rPr>
        <w:t>数据库，</w:t>
      </w:r>
      <w:r w:rsidR="00832C01" w:rsidRPr="003D61CA">
        <w:rPr>
          <w:rFonts w:ascii="Times New Roman" w:hAnsi="Times New Roman" w:cs="Times New Roman"/>
        </w:rPr>
        <w:t>其数据结构通常为树、图或</w:t>
      </w:r>
      <w:r w:rsidR="00832C01" w:rsidRPr="003D61CA">
        <w:rPr>
          <w:rFonts w:ascii="Times New Roman" w:hAnsi="Times New Roman" w:cs="Times New Roman"/>
        </w:rPr>
        <w:t>KV</w:t>
      </w:r>
      <w:r w:rsidR="00832C01" w:rsidRPr="003D61CA">
        <w:rPr>
          <w:rFonts w:ascii="Times New Roman" w:hAnsi="Times New Roman" w:cs="Times New Roman"/>
        </w:rPr>
        <w:t>，而不是表关系。</w:t>
      </w:r>
      <w:r w:rsidRPr="003D61CA">
        <w:rPr>
          <w:rFonts w:ascii="Times New Roman" w:hAnsi="Times New Roman" w:cs="Times New Roman"/>
        </w:rPr>
        <w:t>作者</w:t>
      </w:r>
      <w:r w:rsidR="00114FAE" w:rsidRPr="003D61CA">
        <w:rPr>
          <w:rFonts w:ascii="Times New Roman" w:hAnsi="Times New Roman" w:cs="Times New Roman"/>
        </w:rPr>
        <w:t>在这一部分</w:t>
      </w:r>
      <w:r w:rsidRPr="003D61CA">
        <w:rPr>
          <w:rFonts w:ascii="Times New Roman" w:hAnsi="Times New Roman" w:cs="Times New Roman"/>
        </w:rPr>
        <w:t>介绍了以下框架：</w:t>
      </w:r>
    </w:p>
    <w:p w14:paraId="1F80F2AB" w14:textId="2E255E6D" w:rsidR="0044490E" w:rsidRPr="003D61CA" w:rsidRDefault="007142A9" w:rsidP="007142A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MemepiC</w:t>
      </w:r>
      <w:r w:rsidR="00AF60C0" w:rsidRPr="003D61CA">
        <w:rPr>
          <w:rFonts w:ascii="Times New Roman" w:hAnsi="Times New Roman" w:cs="Times New Roman"/>
          <w:color w:val="333333"/>
          <w:shd w:val="clear" w:color="auto" w:fill="FFFFFF"/>
        </w:rPr>
        <w:t>：</w:t>
      </w:r>
      <w:r w:rsidR="00D15834" w:rsidRPr="003D61CA">
        <w:rPr>
          <w:rFonts w:ascii="Times New Roman" w:hAnsi="Times New Roman" w:cs="Times New Roman"/>
          <w:color w:val="333333"/>
          <w:shd w:val="clear" w:color="auto" w:fill="FFFFFF"/>
        </w:rPr>
        <w:t>提供作为分布式键值存储的低延迟存储服务，集成了内存中的数据分析功能，支持在线分析</w:t>
      </w:r>
    </w:p>
    <w:p w14:paraId="6AA44A58" w14:textId="158531DB" w:rsidR="00A47909" w:rsidRPr="003D61CA" w:rsidRDefault="00C165A8" w:rsidP="007142A9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MongoDB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：</w:t>
      </w:r>
      <w:r w:rsidR="00296A47" w:rsidRPr="003D61CA">
        <w:rPr>
          <w:rFonts w:ascii="Times New Roman" w:hAnsi="Times New Roman" w:cs="Times New Roman"/>
          <w:color w:val="333333"/>
          <w:shd w:val="clear" w:color="auto" w:fill="FFFFFF"/>
        </w:rPr>
        <w:t>面向文档的</w:t>
      </w:r>
      <w:r w:rsidR="00296A47" w:rsidRPr="003D61CA">
        <w:rPr>
          <w:rFonts w:ascii="Times New Roman" w:hAnsi="Times New Roman" w:cs="Times New Roman"/>
          <w:color w:val="333333"/>
          <w:shd w:val="clear" w:color="auto" w:fill="FFFFFF"/>
        </w:rPr>
        <w:t>NoSQL</w:t>
      </w:r>
      <w:r w:rsidR="00296A47" w:rsidRPr="003D61CA">
        <w:rPr>
          <w:rFonts w:ascii="Times New Roman" w:hAnsi="Times New Roman" w:cs="Times New Roman"/>
          <w:color w:val="333333"/>
          <w:shd w:val="clear" w:color="auto" w:fill="FFFFFF"/>
        </w:rPr>
        <w:t>数据库，对文档的模式几乎没有限制。</w:t>
      </w:r>
      <w:r w:rsidR="00B853BB" w:rsidRPr="003D61CA">
        <w:rPr>
          <w:rFonts w:ascii="Times New Roman" w:hAnsi="Times New Roman" w:cs="Times New Roman"/>
          <w:color w:val="333333"/>
          <w:shd w:val="clear" w:color="auto" w:fill="FFFFFF"/>
        </w:rPr>
        <w:t>其</w:t>
      </w:r>
      <w:r w:rsidR="00FD2545" w:rsidRPr="003D61CA">
        <w:rPr>
          <w:rFonts w:ascii="Times New Roman" w:hAnsi="Times New Roman" w:cs="Times New Roman"/>
          <w:color w:val="333333"/>
          <w:shd w:val="clear" w:color="auto" w:fill="FFFFFF"/>
        </w:rPr>
        <w:t>在</w:t>
      </w:r>
      <w:r w:rsidR="00296A47" w:rsidRPr="003D61CA">
        <w:rPr>
          <w:rFonts w:ascii="Times New Roman" w:hAnsi="Times New Roman" w:cs="Times New Roman"/>
          <w:color w:val="333333"/>
          <w:shd w:val="clear" w:color="auto" w:fill="FFFFFF"/>
        </w:rPr>
        <w:t>文档级提供原子性，索引和数据分析只能在单个集合中进行。具有数据存储功能和数据分析功能。</w:t>
      </w:r>
    </w:p>
    <w:p w14:paraId="31D66ECF" w14:textId="2877A3AA" w:rsidR="00FD248E" w:rsidRPr="003D61CA" w:rsidRDefault="00FD248E" w:rsidP="00556B9D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RAMCloud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：</w:t>
      </w:r>
      <w:r w:rsidR="00556B9D" w:rsidRPr="003D61CA">
        <w:rPr>
          <w:rFonts w:ascii="Times New Roman" w:hAnsi="Times New Roman" w:cs="Times New Roman"/>
          <w:color w:val="333333"/>
          <w:shd w:val="clear" w:color="auto" w:fill="FFFFFF"/>
        </w:rPr>
        <w:t>分布式内存键值存储，具有低延迟、高可用性和高内存利用率的特点。</w:t>
      </w:r>
      <w:r w:rsidR="00244130" w:rsidRPr="003D61CA">
        <w:rPr>
          <w:rFonts w:ascii="Times New Roman" w:hAnsi="Times New Roman" w:cs="Times New Roman"/>
          <w:color w:val="333333"/>
          <w:shd w:val="clear" w:color="auto" w:fill="FFFFFF"/>
        </w:rPr>
        <w:t>其</w:t>
      </w:r>
      <w:r w:rsidR="00556B9D" w:rsidRPr="003D61CA">
        <w:rPr>
          <w:rFonts w:ascii="Times New Roman" w:hAnsi="Times New Roman" w:cs="Times New Roman"/>
          <w:color w:val="333333"/>
          <w:shd w:val="clear" w:color="auto" w:fill="FFFFFF"/>
        </w:rPr>
        <w:t>采用日志结构的数据组织，内存和磁盘上的数据</w:t>
      </w:r>
      <w:r w:rsidR="005E5544" w:rsidRPr="003D61CA">
        <w:rPr>
          <w:rFonts w:ascii="Times New Roman" w:hAnsi="Times New Roman" w:cs="Times New Roman"/>
          <w:color w:val="333333"/>
          <w:shd w:val="clear" w:color="auto" w:fill="FFFFFF"/>
        </w:rPr>
        <w:t>存储是结构化的</w:t>
      </w:r>
      <w:r w:rsidR="00556B9D" w:rsidRPr="003D61CA">
        <w:rPr>
          <w:rFonts w:ascii="Times New Roman" w:hAnsi="Times New Roman" w:cs="Times New Roman"/>
          <w:color w:val="333333"/>
          <w:shd w:val="clear" w:color="auto" w:fill="FFFFFF"/>
        </w:rPr>
        <w:t>。</w:t>
      </w:r>
    </w:p>
    <w:p w14:paraId="10CE6ECD" w14:textId="52B74EEB" w:rsidR="009C55F4" w:rsidRPr="003D61CA" w:rsidRDefault="0010140E" w:rsidP="00556B9D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Redis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：</w:t>
      </w:r>
      <w:r w:rsidR="00BA055B" w:rsidRPr="003D61CA">
        <w:rPr>
          <w:rFonts w:ascii="Times New Roman" w:hAnsi="Times New Roman" w:cs="Times New Roman"/>
          <w:color w:val="333333"/>
          <w:shd w:val="clear" w:color="auto" w:fill="FFFFFF"/>
        </w:rPr>
        <w:t>使用键值存储，支持多种数据结构如哈希，列表，集合，有序集合</w:t>
      </w:r>
      <w:r w:rsidR="00E24461" w:rsidRPr="003D61CA">
        <w:rPr>
          <w:rFonts w:ascii="Times New Roman" w:hAnsi="Times New Roman" w:cs="Times New Roman"/>
          <w:color w:val="333333"/>
          <w:shd w:val="clear" w:color="auto" w:fill="FFFFFF"/>
        </w:rPr>
        <w:t>。提供数据持久化机制如快照、仅追加的日志记录。</w:t>
      </w:r>
    </w:p>
    <w:p w14:paraId="3994A29C" w14:textId="77777777" w:rsidR="00C264AE" w:rsidRPr="003D61CA" w:rsidRDefault="00F43D85" w:rsidP="00C264AE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对于内存缓存系统，</w:t>
      </w:r>
      <w:r w:rsidR="0093735D" w:rsidRPr="003D61CA">
        <w:rPr>
          <w:rFonts w:ascii="Times New Roman" w:hAnsi="Times New Roman" w:cs="Times New Roman"/>
          <w:color w:val="333333"/>
          <w:shd w:val="clear" w:color="auto" w:fill="FFFFFF"/>
        </w:rPr>
        <w:t>其可以为应用程序提供</w:t>
      </w:r>
      <w:r w:rsidR="0093735D" w:rsidRPr="003D61CA">
        <w:rPr>
          <w:rFonts w:ascii="Times New Roman" w:hAnsi="Times New Roman" w:cs="Times New Roman"/>
          <w:color w:val="333333"/>
          <w:shd w:val="clear" w:color="auto" w:fill="FFFFFF"/>
        </w:rPr>
        <w:t>IO</w:t>
      </w:r>
      <w:r w:rsidR="0093735D" w:rsidRPr="003D61CA">
        <w:rPr>
          <w:rFonts w:ascii="Times New Roman" w:hAnsi="Times New Roman" w:cs="Times New Roman"/>
          <w:color w:val="333333"/>
          <w:shd w:val="clear" w:color="auto" w:fill="FFFFFF"/>
        </w:rPr>
        <w:t>优化，以及通过保留结果减轻</w:t>
      </w:r>
      <w:r w:rsidR="0093735D" w:rsidRPr="003D61CA">
        <w:rPr>
          <w:rFonts w:ascii="Times New Roman" w:hAnsi="Times New Roman" w:cs="Times New Roman"/>
          <w:color w:val="333333"/>
          <w:shd w:val="clear" w:color="auto" w:fill="FFFFFF"/>
        </w:rPr>
        <w:t>CPU</w:t>
      </w:r>
      <w:r w:rsidR="0093735D" w:rsidRPr="003D61CA">
        <w:rPr>
          <w:rFonts w:ascii="Times New Roman" w:hAnsi="Times New Roman" w:cs="Times New Roman"/>
          <w:color w:val="333333"/>
          <w:shd w:val="clear" w:color="auto" w:fill="FFFFFF"/>
        </w:rPr>
        <w:t>的负担。</w:t>
      </w:r>
      <w:r w:rsidR="00F5014A" w:rsidRPr="003D61CA">
        <w:rPr>
          <w:rFonts w:ascii="Times New Roman" w:hAnsi="Times New Roman" w:cs="Times New Roman"/>
          <w:color w:val="333333"/>
          <w:shd w:val="clear" w:color="auto" w:fill="FFFFFF"/>
        </w:rPr>
        <w:t>其常见的设计目标如下所示：</w:t>
      </w:r>
    </w:p>
    <w:p w14:paraId="4991B840" w14:textId="474600DA" w:rsidR="00300928" w:rsidRPr="003D61CA" w:rsidRDefault="00300928" w:rsidP="00C264A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通用型：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Memcached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，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BigTable cache</w:t>
      </w:r>
    </w:p>
    <w:p w14:paraId="765649E9" w14:textId="5EA4EEF3" w:rsidR="00300928" w:rsidRPr="003D61CA" w:rsidRDefault="00300928" w:rsidP="00C264A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加速分析任务：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PACMan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和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GridGain</w:t>
      </w:r>
    </w:p>
    <w:p w14:paraId="675E679A" w14:textId="786FD802" w:rsidR="00300928" w:rsidRPr="003D61CA" w:rsidRDefault="00300928" w:rsidP="00C264A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支持特定框架：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net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的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NCache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和用于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Windows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服务器的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Velocity/AppFabric</w:t>
      </w:r>
    </w:p>
    <w:p w14:paraId="2BB977CE" w14:textId="0EDB345F" w:rsidR="00300928" w:rsidRPr="003D61CA" w:rsidRDefault="00300928" w:rsidP="00C264A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支持严格事务语义的系统：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TxCache</w:t>
      </w:r>
    </w:p>
    <w:p w14:paraId="5D5B5D18" w14:textId="37BD602A" w:rsidR="00F43D85" w:rsidRPr="003D61CA" w:rsidRDefault="00300928" w:rsidP="00C264A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网络缓存，如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HashCache</w:t>
      </w:r>
    </w:p>
    <w:p w14:paraId="771EFB34" w14:textId="06672D62" w:rsidR="00492814" w:rsidRPr="003D61CA" w:rsidRDefault="00492814" w:rsidP="00492814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作者介绍了以下常见框架：</w:t>
      </w:r>
    </w:p>
    <w:p w14:paraId="3F44A9F2" w14:textId="73694511" w:rsidR="00492814" w:rsidRPr="003D61CA" w:rsidRDefault="005307F7" w:rsidP="002C2408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Memcached</w:t>
      </w:r>
      <w:r w:rsidR="00486ACC" w:rsidRPr="003D61CA">
        <w:rPr>
          <w:rFonts w:ascii="Times New Roman" w:hAnsi="Times New Roman" w:cs="Times New Roman"/>
          <w:color w:val="333333"/>
          <w:shd w:val="clear" w:color="auto" w:fill="FFFFFF"/>
        </w:rPr>
        <w:t>：</w:t>
      </w:r>
      <w:r w:rsidR="006E597E" w:rsidRPr="003D61CA">
        <w:rPr>
          <w:rFonts w:ascii="Times New Roman" w:hAnsi="Times New Roman" w:cs="Times New Roman"/>
          <w:color w:val="333333"/>
          <w:shd w:val="clear" w:color="auto" w:fill="FFFFFF"/>
        </w:rPr>
        <w:t>轻量级的键值对象缓存系统，分布式版本是通过客户端库实现的。有针对各种语言的不同版本的客户端库，提供两种主要协议</w:t>
      </w:r>
      <w:r w:rsidR="009D75DA" w:rsidRPr="003D61CA">
        <w:rPr>
          <w:rFonts w:ascii="Times New Roman" w:hAnsi="Times New Roman" w:cs="Times New Roman"/>
          <w:color w:val="333333"/>
          <w:shd w:val="clear" w:color="auto" w:fill="FFFFFF"/>
        </w:rPr>
        <w:t>：</w:t>
      </w:r>
      <w:r w:rsidR="006E597E" w:rsidRPr="003D61CA">
        <w:rPr>
          <w:rFonts w:ascii="Times New Roman" w:hAnsi="Times New Roman" w:cs="Times New Roman"/>
          <w:color w:val="333333"/>
          <w:shd w:val="clear" w:color="auto" w:fill="FFFFFF"/>
        </w:rPr>
        <w:t>文本协议和二进制协议，并支持</w:t>
      </w:r>
      <w:r w:rsidR="006E597E" w:rsidRPr="003D61CA">
        <w:rPr>
          <w:rFonts w:ascii="Times New Roman" w:hAnsi="Times New Roman" w:cs="Times New Roman"/>
          <w:color w:val="333333"/>
          <w:shd w:val="clear" w:color="auto" w:fill="FFFFFF"/>
        </w:rPr>
        <w:t>UDP</w:t>
      </w:r>
      <w:r w:rsidR="006E597E" w:rsidRPr="003D61CA">
        <w:rPr>
          <w:rFonts w:ascii="Times New Roman" w:hAnsi="Times New Roman" w:cs="Times New Roman"/>
          <w:color w:val="333333"/>
          <w:shd w:val="clear" w:color="auto" w:fill="FFFFFF"/>
        </w:rPr>
        <w:t>和</w:t>
      </w:r>
      <w:r w:rsidR="006E597E" w:rsidRPr="003D61CA">
        <w:rPr>
          <w:rFonts w:ascii="Times New Roman" w:hAnsi="Times New Roman" w:cs="Times New Roman"/>
          <w:color w:val="333333"/>
          <w:shd w:val="clear" w:color="auto" w:fill="FFFFFF"/>
        </w:rPr>
        <w:t>TCP</w:t>
      </w:r>
      <w:r w:rsidR="006E597E" w:rsidRPr="003D61CA">
        <w:rPr>
          <w:rFonts w:ascii="Times New Roman" w:hAnsi="Times New Roman" w:cs="Times New Roman"/>
          <w:color w:val="333333"/>
          <w:shd w:val="clear" w:color="auto" w:fill="FFFFFF"/>
        </w:rPr>
        <w:t>连接。</w:t>
      </w:r>
    </w:p>
    <w:p w14:paraId="288B9EE1" w14:textId="509CB00A" w:rsidR="003A7101" w:rsidRPr="003D61CA" w:rsidRDefault="00C76683" w:rsidP="00E72401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MemC3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：</w:t>
      </w:r>
      <w:r w:rsidR="00E72401" w:rsidRPr="003D61CA">
        <w:rPr>
          <w:rFonts w:ascii="Times New Roman" w:hAnsi="Times New Roman" w:cs="Times New Roman"/>
          <w:color w:val="333333"/>
          <w:shd w:val="clear" w:color="auto" w:fill="FFFFFF"/>
        </w:rPr>
        <w:t>促进读密集型工作负载，可以实现高并发性</w:t>
      </w:r>
      <w:r w:rsidR="00334B8C" w:rsidRPr="003D61CA">
        <w:rPr>
          <w:rFonts w:ascii="Times New Roman" w:hAnsi="Times New Roman" w:cs="Times New Roman"/>
          <w:color w:val="333333"/>
          <w:shd w:val="clear" w:color="auto" w:fill="FFFFFF"/>
        </w:rPr>
        <w:t>，使用</w:t>
      </w:r>
      <w:r w:rsidR="00C1028A" w:rsidRPr="003D61CA">
        <w:rPr>
          <w:rFonts w:ascii="Times New Roman" w:hAnsi="Times New Roman" w:cs="Times New Roman"/>
          <w:color w:val="333333"/>
          <w:shd w:val="clear" w:color="auto" w:fill="FFFFFF"/>
        </w:rPr>
        <w:t>Cuckoo</w:t>
      </w:r>
      <w:r w:rsidR="00334B8C" w:rsidRPr="003D61CA">
        <w:rPr>
          <w:rFonts w:ascii="Times New Roman" w:hAnsi="Times New Roman" w:cs="Times New Roman"/>
          <w:color w:val="333333"/>
          <w:shd w:val="clear" w:color="auto" w:fill="FFFFFF"/>
        </w:rPr>
        <w:t>哈希</w:t>
      </w:r>
      <w:r w:rsidR="00C1028A" w:rsidRPr="003D61CA">
        <w:rPr>
          <w:rFonts w:ascii="Times New Roman" w:hAnsi="Times New Roman" w:cs="Times New Roman"/>
          <w:color w:val="333333"/>
          <w:shd w:val="clear" w:color="auto" w:fill="FFFFFF"/>
        </w:rPr>
        <w:t>。</w:t>
      </w:r>
    </w:p>
    <w:p w14:paraId="261A53BD" w14:textId="4305DF1E" w:rsidR="00D404B2" w:rsidRPr="003D61CA" w:rsidRDefault="00D404B2" w:rsidP="00E72401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TxCache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：</w:t>
      </w:r>
      <w:r w:rsidR="00962499" w:rsidRPr="003D61CA">
        <w:rPr>
          <w:rFonts w:ascii="Times New Roman" w:hAnsi="Times New Roman" w:cs="Times New Roman"/>
          <w:color w:val="333333"/>
          <w:shd w:val="clear" w:color="auto" w:fill="FFFFFF"/>
        </w:rPr>
        <w:t>基于快照的事务性缓存，用于管理对事务性数据库查询的缓存结</w:t>
      </w:r>
      <w:r w:rsidR="005965B8" w:rsidRPr="003D61CA">
        <w:rPr>
          <w:rFonts w:ascii="Times New Roman" w:hAnsi="Times New Roman" w:cs="Times New Roman"/>
          <w:color w:val="333333"/>
          <w:shd w:val="clear" w:color="auto" w:fill="FFFFFF"/>
        </w:rPr>
        <w:t>果。</w:t>
      </w:r>
    </w:p>
    <w:p w14:paraId="534D65DA" w14:textId="4AB5C736" w:rsidR="00326740" w:rsidRPr="003D61CA" w:rsidRDefault="00156699" w:rsidP="005D7099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以上是内存数据存储</w:t>
      </w:r>
      <w:r w:rsidR="00E117E3" w:rsidRPr="003D61CA">
        <w:rPr>
          <w:rFonts w:ascii="Times New Roman" w:hAnsi="Times New Roman" w:cs="Times New Roman"/>
          <w:color w:val="333333"/>
          <w:shd w:val="clear" w:color="auto" w:fill="FFFFFF"/>
        </w:rPr>
        <w:t>系统</w:t>
      </w:r>
      <w:r w:rsidRPr="003D61CA">
        <w:rPr>
          <w:rFonts w:ascii="Times New Roman" w:hAnsi="Times New Roman" w:cs="Times New Roman"/>
          <w:color w:val="333333"/>
          <w:shd w:val="clear" w:color="auto" w:fill="FFFFFF"/>
        </w:rPr>
        <w:t>常见框架，下面介绍内存数据处理系统常见框架。</w:t>
      </w:r>
    </w:p>
    <w:p w14:paraId="3AA84260" w14:textId="26B9F96B" w:rsidR="00F631E1" w:rsidRPr="003D61CA" w:rsidRDefault="00E8273C" w:rsidP="005D7099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就内存处理系统而言，有两种类型：专注于批处理的数据分析系统；流处理数据分析系统。</w:t>
      </w:r>
      <w:r w:rsidR="00C27ABF" w:rsidRPr="003D61CA">
        <w:rPr>
          <w:rFonts w:ascii="Times New Roman" w:hAnsi="Times New Roman" w:cs="Times New Roman"/>
          <w:color w:val="333333"/>
          <w:shd w:val="clear" w:color="auto" w:fill="FFFFFF"/>
        </w:rPr>
        <w:t>下面分别就这两种类型进行介绍：</w:t>
      </w:r>
    </w:p>
    <w:p w14:paraId="47A25204" w14:textId="1A84C00B" w:rsidR="00C27ABF" w:rsidRPr="003D61CA" w:rsidRDefault="00EC42C8" w:rsidP="005D7099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>批处理数据分析系统</w:t>
      </w:r>
      <w:r w:rsidR="004878CE" w:rsidRPr="003D61CA">
        <w:rPr>
          <w:rFonts w:ascii="Times New Roman" w:hAnsi="Times New Roman" w:cs="Times New Roman"/>
          <w:color w:val="333333"/>
          <w:shd w:val="clear" w:color="auto" w:fill="FFFFFF"/>
        </w:rPr>
        <w:t>常见框架如下所列：</w:t>
      </w:r>
    </w:p>
    <w:p w14:paraId="71C8350B" w14:textId="17B09C5D" w:rsidR="004878CE" w:rsidRDefault="00F242E7" w:rsidP="007D3B3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D61CA">
        <w:rPr>
          <w:rFonts w:ascii="Times New Roman" w:hAnsi="Times New Roman" w:cs="Times New Roman"/>
          <w:color w:val="333333"/>
          <w:shd w:val="clear" w:color="auto" w:fill="FFFFFF"/>
        </w:rPr>
        <w:t xml:space="preserve">Main Memory </w:t>
      </w:r>
      <w:r w:rsidR="007D3B3C" w:rsidRPr="003D61CA">
        <w:rPr>
          <w:rFonts w:ascii="Times New Roman" w:hAnsi="Times New Roman" w:cs="Times New Roman"/>
          <w:color w:val="333333"/>
          <w:shd w:val="clear" w:color="auto" w:fill="FFFFFF"/>
        </w:rPr>
        <w:t>MapReduce</w:t>
      </w:r>
      <w:r w:rsidR="007D3B3C" w:rsidRPr="003D61CA">
        <w:rPr>
          <w:rFonts w:ascii="Times New Roman" w:hAnsi="Times New Roman" w:cs="Times New Roman"/>
          <w:color w:val="333333"/>
          <w:shd w:val="clear" w:color="auto" w:fill="FFFFFF"/>
        </w:rPr>
        <w:t>：</w:t>
      </w:r>
      <w:r w:rsidR="00847190">
        <w:rPr>
          <w:rFonts w:ascii="Times New Roman" w:hAnsi="Times New Roman" w:cs="Times New Roman" w:hint="eastAsia"/>
          <w:color w:val="333333"/>
          <w:shd w:val="clear" w:color="auto" w:fill="FFFFFF"/>
        </w:rPr>
        <w:t>支持</w:t>
      </w:r>
      <w:r w:rsidR="00847190" w:rsidRPr="00847190">
        <w:rPr>
          <w:rFonts w:ascii="Times New Roman" w:hAnsi="Times New Roman" w:cs="Times New Roman" w:hint="eastAsia"/>
          <w:color w:val="333333"/>
          <w:shd w:val="clear" w:color="auto" w:fill="FFFFFF"/>
        </w:rPr>
        <w:t>交互式分析，数据</w:t>
      </w:r>
      <w:r w:rsidR="009B1D66">
        <w:rPr>
          <w:rFonts w:ascii="Times New Roman" w:hAnsi="Times New Roman" w:cs="Times New Roman" w:hint="eastAsia"/>
          <w:color w:val="333333"/>
          <w:shd w:val="clear" w:color="auto" w:fill="FFFFFF"/>
        </w:rPr>
        <w:t>为</w:t>
      </w:r>
      <w:r w:rsidR="009B1D66">
        <w:rPr>
          <w:rFonts w:ascii="Times New Roman" w:hAnsi="Times New Roman" w:cs="Times New Roman" w:hint="eastAsia"/>
          <w:color w:val="333333"/>
          <w:shd w:val="clear" w:color="auto" w:fill="FFFFFF"/>
        </w:rPr>
        <w:t>TB</w:t>
      </w:r>
      <w:r w:rsidR="009B1D66">
        <w:rPr>
          <w:rFonts w:ascii="Times New Roman" w:hAnsi="Times New Roman" w:cs="Times New Roman" w:hint="eastAsia"/>
          <w:color w:val="333333"/>
          <w:shd w:val="clear" w:color="auto" w:fill="FFFFFF"/>
        </w:rPr>
        <w:t>级别</w:t>
      </w:r>
      <w:r w:rsidR="00F24196">
        <w:rPr>
          <w:rFonts w:ascii="Times New Roman" w:hAnsi="Times New Roman" w:cs="Times New Roman" w:hint="eastAsia"/>
          <w:color w:val="333333"/>
          <w:shd w:val="clear" w:color="auto" w:fill="FFFFFF"/>
        </w:rPr>
        <w:t>且</w:t>
      </w:r>
      <w:r w:rsidR="00847190" w:rsidRPr="00847190">
        <w:rPr>
          <w:rFonts w:ascii="Times New Roman" w:hAnsi="Times New Roman" w:cs="Times New Roman" w:hint="eastAsia"/>
          <w:color w:val="333333"/>
          <w:shd w:val="clear" w:color="auto" w:fill="FFFFFF"/>
        </w:rPr>
        <w:t>保存在一个节点集群的内存中，具有较高的平均故障时间，但不能保证弹性</w:t>
      </w:r>
      <w:r w:rsidR="00EE3503"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  <w:r w:rsidR="008D1FDC">
        <w:rPr>
          <w:rFonts w:ascii="Times New Roman" w:hAnsi="Times New Roman" w:cs="Times New Roman" w:hint="eastAsia"/>
          <w:color w:val="333333"/>
          <w:shd w:val="clear" w:color="auto" w:fill="FFFFFF"/>
        </w:rPr>
        <w:t>输入输出数据缓存在内从中。</w:t>
      </w:r>
    </w:p>
    <w:p w14:paraId="6D6B67E9" w14:textId="7FC7CB8F" w:rsidR="0018674C" w:rsidRDefault="0018674C" w:rsidP="007D3B3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Piccolo</w:t>
      </w:r>
      <w:r w:rsidR="00984D5E">
        <w:rPr>
          <w:rFonts w:ascii="Times New Roman" w:hAnsi="Times New Roman" w:cs="Times New Roman" w:hint="eastAsia"/>
          <w:color w:val="333333"/>
          <w:shd w:val="clear" w:color="auto" w:fill="FFFFFF"/>
        </w:rPr>
        <w:t>：</w:t>
      </w:r>
      <w:r w:rsidR="00D95387">
        <w:rPr>
          <w:rFonts w:ascii="Times New Roman" w:hAnsi="Times New Roman" w:cs="Times New Roman" w:hint="eastAsia"/>
          <w:color w:val="333333"/>
          <w:shd w:val="clear" w:color="auto" w:fill="FFFFFF"/>
        </w:rPr>
        <w:t>支持跨多节点进行数据分析计算，支持数据位置规范和面向数据的积累。</w:t>
      </w:r>
      <w:r w:rsidR="00E60B67">
        <w:rPr>
          <w:rFonts w:ascii="Times New Roman" w:hAnsi="Times New Roman" w:cs="Times New Roman" w:hint="eastAsia"/>
          <w:color w:val="333333"/>
          <w:shd w:val="clear" w:color="auto" w:fill="FFFFFF"/>
        </w:rPr>
        <w:t>支持自定义累计函数和分区函数，通过一个全局的用户辅助检查点来处理机器故障，通过</w:t>
      </w:r>
      <w:r w:rsidR="00E60B67">
        <w:rPr>
          <w:rFonts w:ascii="Times New Roman" w:hAnsi="Times New Roman" w:cs="Times New Roman" w:hint="eastAsia"/>
          <w:color w:val="333333"/>
          <w:shd w:val="clear" w:color="auto" w:fill="FFFFFF"/>
        </w:rPr>
        <w:t>work</w:t>
      </w:r>
      <w:r w:rsidR="00E60B6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E60B67">
        <w:rPr>
          <w:rFonts w:ascii="Times New Roman" w:hAnsi="Times New Roman" w:cs="Times New Roman" w:hint="eastAsia"/>
          <w:color w:val="333333"/>
          <w:shd w:val="clear" w:color="auto" w:fill="FFFFFF"/>
        </w:rPr>
        <w:t>stealing</w:t>
      </w:r>
      <w:r w:rsidR="00E60B67">
        <w:rPr>
          <w:rFonts w:ascii="Times New Roman" w:hAnsi="Times New Roman" w:cs="Times New Roman" w:hint="eastAsia"/>
          <w:color w:val="333333"/>
          <w:shd w:val="clear" w:color="auto" w:fill="FFFFFF"/>
        </w:rPr>
        <w:t>机制进行负载均衡。</w:t>
      </w:r>
    </w:p>
    <w:p w14:paraId="2ED91EB1" w14:textId="497EDA97" w:rsidR="00B02E6B" w:rsidRDefault="00204DE9" w:rsidP="007D3B3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SparkRDD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：</w:t>
      </w:r>
      <w:r w:rsidR="006D0A0D">
        <w:rPr>
          <w:rFonts w:ascii="Times New Roman" w:hAnsi="Times New Roman" w:cs="Times New Roman" w:hint="eastAsia"/>
          <w:color w:val="333333"/>
          <w:shd w:val="clear" w:color="auto" w:fill="FFFFFF"/>
        </w:rPr>
        <w:t>RDD</w:t>
      </w:r>
      <w:r w:rsidR="006D0A0D">
        <w:rPr>
          <w:rFonts w:ascii="Times New Roman" w:hAnsi="Times New Roman" w:cs="Times New Roman" w:hint="eastAsia"/>
          <w:color w:val="333333"/>
          <w:shd w:val="clear" w:color="auto" w:fill="FFFFFF"/>
        </w:rPr>
        <w:t>又被成为弹性分布式数据集，</w:t>
      </w:r>
      <w:r w:rsidR="008D476D">
        <w:rPr>
          <w:rFonts w:ascii="Times New Roman" w:hAnsi="Times New Roman" w:cs="Times New Roman" w:hint="eastAsia"/>
          <w:color w:val="333333"/>
          <w:shd w:val="clear" w:color="auto" w:fill="FFFFFF"/>
        </w:rPr>
        <w:t>可</w:t>
      </w:r>
      <w:r w:rsidR="00220ED9" w:rsidRPr="00220ED9">
        <w:rPr>
          <w:rFonts w:ascii="Times New Roman" w:hAnsi="Times New Roman" w:cs="Times New Roman" w:hint="eastAsia"/>
          <w:color w:val="333333"/>
          <w:shd w:val="clear" w:color="auto" w:fill="FFFFFF"/>
        </w:rPr>
        <w:t>持久化到内存</w:t>
      </w:r>
      <w:r w:rsidR="008D476D">
        <w:rPr>
          <w:rFonts w:ascii="Times New Roman" w:hAnsi="Times New Roman" w:cs="Times New Roman" w:hint="eastAsia"/>
          <w:color w:val="333333"/>
          <w:shd w:val="clear" w:color="auto" w:fill="FFFFFF"/>
        </w:rPr>
        <w:t>和磁盘，具有轻量级的容错机制，不需要检查点。</w:t>
      </w:r>
      <w:r w:rsidR="00CC35D3">
        <w:rPr>
          <w:rFonts w:ascii="Times New Roman" w:hAnsi="Times New Roman" w:cs="Times New Roman" w:hint="eastAsia"/>
          <w:color w:val="333333"/>
          <w:shd w:val="clear" w:color="auto" w:fill="FFFFFF"/>
        </w:rPr>
        <w:t>所有作业以</w:t>
      </w:r>
      <w:r w:rsidR="00CC35D3">
        <w:rPr>
          <w:rFonts w:ascii="Times New Roman" w:hAnsi="Times New Roman" w:cs="Times New Roman" w:hint="eastAsia"/>
          <w:color w:val="333333"/>
          <w:shd w:val="clear" w:color="auto" w:fill="FFFFFF"/>
        </w:rPr>
        <w:t>DAG</w:t>
      </w:r>
      <w:r w:rsidR="00CC35D3">
        <w:rPr>
          <w:rFonts w:ascii="Times New Roman" w:hAnsi="Times New Roman" w:cs="Times New Roman" w:hint="eastAsia"/>
          <w:color w:val="333333"/>
          <w:shd w:val="clear" w:color="auto" w:fill="FFFFFF"/>
        </w:rPr>
        <w:t>的方式组织，仅当动作中被调用时才使用</w:t>
      </w:r>
      <w:r w:rsidR="00CC35D3">
        <w:rPr>
          <w:rFonts w:ascii="Times New Roman" w:hAnsi="Times New Roman" w:cs="Times New Roman" w:hint="eastAsia"/>
          <w:color w:val="333333"/>
          <w:shd w:val="clear" w:color="auto" w:fill="FFFFFF"/>
        </w:rPr>
        <w:t>RDD</w:t>
      </w:r>
      <w:r w:rsidR="00CC35D3"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</w:p>
    <w:p w14:paraId="2294BE4E" w14:textId="14B1A36C" w:rsidR="006206DC" w:rsidRDefault="006206DC" w:rsidP="00110AD6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流处理数据分析</w:t>
      </w:r>
      <w:r w:rsidR="00110AD6">
        <w:rPr>
          <w:rFonts w:ascii="Times New Roman" w:hAnsi="Times New Roman" w:cs="Times New Roman" w:hint="eastAsia"/>
          <w:color w:val="333333"/>
          <w:shd w:val="clear" w:color="auto" w:fill="FFFFFF"/>
        </w:rPr>
        <w:t>系统中，举了下列两个框架：</w:t>
      </w:r>
    </w:p>
    <w:p w14:paraId="7DD72180" w14:textId="73F85A8D" w:rsidR="00110AD6" w:rsidRDefault="00D6482E" w:rsidP="00D6482E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Spark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Streaming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：基于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Spark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开发，</w:t>
      </w:r>
      <w:r w:rsidR="00610255">
        <w:rPr>
          <w:rFonts w:ascii="Times New Roman" w:hAnsi="Times New Roman" w:cs="Times New Roman" w:hint="eastAsia"/>
          <w:color w:val="333333"/>
          <w:shd w:val="clear" w:color="auto" w:fill="FFFFFF"/>
        </w:rPr>
        <w:t>面向允许有数秒延迟的应用程序</w:t>
      </w:r>
      <w:r w:rsidR="000E4184">
        <w:rPr>
          <w:rFonts w:ascii="Times New Roman" w:hAnsi="Times New Roman" w:cs="Times New Roman" w:hint="eastAsia"/>
          <w:color w:val="333333"/>
          <w:shd w:val="clear" w:color="auto" w:fill="FFFFFF"/>
        </w:rPr>
        <w:t>。</w:t>
      </w:r>
    </w:p>
    <w:p w14:paraId="79F566F3" w14:textId="742E0DB1" w:rsidR="00610255" w:rsidRDefault="000E4184" w:rsidP="00D6482E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Yahoo</w:t>
      </w:r>
      <w:r>
        <w:rPr>
          <w:rFonts w:ascii="Times New Roman" w:hAnsi="Times New Roman" w:cs="Times New Roman"/>
          <w:color w:val="333333"/>
          <w:shd w:val="clear" w:color="auto" w:fill="FFFFFF"/>
        </w:rPr>
        <w:t>!S4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：完全分散的分布式流处理引擎，不提供容错机制。</w:t>
      </w:r>
    </w:p>
    <w:p w14:paraId="25D04473" w14:textId="79721E81" w:rsidR="005414B1" w:rsidRDefault="005414B1" w:rsidP="00EF059A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在介绍完常见框架后，作者就流行框架做出了比较，如下</w:t>
      </w:r>
      <w:r w:rsidR="00301733">
        <w:rPr>
          <w:rFonts w:ascii="Times New Roman" w:hAnsi="Times New Roman" w:cs="Times New Roman" w:hint="eastAsia"/>
          <w:color w:val="333333"/>
          <w:shd w:val="clear" w:color="auto" w:fill="FFFFFF"/>
        </w:rPr>
        <w:t>表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所示：</w:t>
      </w:r>
    </w:p>
    <w:tbl>
      <w:tblPr>
        <w:tblW w:w="8276" w:type="dxa"/>
        <w:tblLook w:val="04A0" w:firstRow="1" w:lastRow="0" w:firstColumn="1" w:lastColumn="0" w:noHBand="0" w:noVBand="1"/>
      </w:tblPr>
      <w:tblGrid>
        <w:gridCol w:w="763"/>
        <w:gridCol w:w="1299"/>
        <w:gridCol w:w="1110"/>
        <w:gridCol w:w="820"/>
        <w:gridCol w:w="720"/>
        <w:gridCol w:w="1110"/>
        <w:gridCol w:w="1110"/>
        <w:gridCol w:w="751"/>
        <w:gridCol w:w="780"/>
      </w:tblGrid>
      <w:tr w:rsidR="000D1D4D" w:rsidRPr="000D1D4D" w14:paraId="0F5F7723" w14:textId="77777777" w:rsidTr="000D1D4D">
        <w:trPr>
          <w:trHeight w:val="27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C078" w14:textId="19ADC66A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F4BA5C5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  <w:t>框架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4234731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  <w:t>数据模型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86EE75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  <w:t>工作负载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1AE95FA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  <w:t>索引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1BC84D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  <w:t>并发控制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84110F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  <w:t>容错机制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3347393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  <w:t>内存溢出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E42AFCE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FFFFFF"/>
                <w:sz w:val="18"/>
                <w:szCs w:val="18"/>
              </w:rPr>
              <w:t>访问处理</w:t>
            </w:r>
          </w:p>
        </w:tc>
      </w:tr>
      <w:tr w:rsidR="000D1D4D" w:rsidRPr="000D1D4D" w14:paraId="70F302E4" w14:textId="77777777" w:rsidTr="000D1D4D">
        <w:trPr>
          <w:trHeight w:val="912"/>
        </w:trPr>
        <w:tc>
          <w:tcPr>
            <w:tcW w:w="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C6A329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lastRenderedPageBreak/>
              <w:t>关系型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数据库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237929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H-Store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EBFD79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关系型（行）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067F43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OLTP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F115D3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哈希，B+树，二叉树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831E264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数据切分，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序列执行，轻量级锁、Spective CC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CC7074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命令日志，检查点，副本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6DCB7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反缓存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2343F5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存储进程</w:t>
            </w:r>
          </w:p>
        </w:tc>
      </w:tr>
      <w:tr w:rsidR="000D1D4D" w:rsidRPr="000D1D4D" w14:paraId="1481C8F6" w14:textId="77777777" w:rsidTr="000D1D4D">
        <w:trPr>
          <w:trHeight w:val="912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2CC74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D2A6013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Hekaton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DB47BE4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关系型（行）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0019C25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OLTP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8CFE16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锁存树，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哈希，Bw树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A06FB7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乐观MVCC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EA0422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日志，检查点，副本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4AD6884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Project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 xml:space="preserve"> Siberia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B8F537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编译存储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进程</w:t>
            </w:r>
          </w:p>
        </w:tc>
      </w:tr>
      <w:tr w:rsidR="000D1D4D" w:rsidRPr="000D1D4D" w14:paraId="2BC2164D" w14:textId="77777777" w:rsidTr="000D1D4D">
        <w:trPr>
          <w:trHeight w:val="1140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738D8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1C8823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HyPer/ScyPer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9FA67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关系型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EC217E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OLTP、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OLAP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71B7EEA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哈希，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AVL，ART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4E09EDE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虚拟快照，STO，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数据切分，OLTP顺序执行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83B658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日志，检查点，副本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B3567E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压缩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00A072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JIT、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存储进程</w:t>
            </w:r>
          </w:p>
        </w:tc>
      </w:tr>
      <w:tr w:rsidR="000D1D4D" w:rsidRPr="000D1D4D" w14:paraId="01EC2B36" w14:textId="77777777" w:rsidTr="000D1D4D">
        <w:trPr>
          <w:trHeight w:val="1140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E505A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EBD785F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SAP-HANA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5BF88A9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关系型、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图、文本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FEAA56A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OLTP、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OLAP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7D8D48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时间线索引，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CSB+树，变换索引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45E5D85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MVCC，2PC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336715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日志，检查点，旁观服务器、GPFS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AA5D42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表/切分级别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交换，压缩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6C941BF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计算图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模型</w:t>
            </w:r>
          </w:p>
        </w:tc>
      </w:tr>
      <w:tr w:rsidR="000D1D4D" w:rsidRPr="000D1D4D" w14:paraId="7DB89CB0" w14:textId="77777777" w:rsidTr="000D1D4D">
        <w:trPr>
          <w:trHeight w:val="684"/>
        </w:trPr>
        <w:tc>
          <w:tcPr>
            <w:tcW w:w="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C425C8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NoSQL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数据库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E4A3C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MemepiC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6CCA82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键值对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6A1D1BD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对象操作、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分析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8F82AE2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哈希、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跳表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391F72A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虚拟快照、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原子语义特征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C40902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日志、副本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89A6A3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用户空间VMM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E9ADA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JIT</w:t>
            </w:r>
          </w:p>
        </w:tc>
      </w:tr>
      <w:tr w:rsidR="000D1D4D" w:rsidRPr="000D1D4D" w14:paraId="69A3A40D" w14:textId="77777777" w:rsidTr="000D1D4D">
        <w:trPr>
          <w:trHeight w:val="456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FF9DC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3013262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MongoDB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FF69BB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文档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2BF90B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对象操作分析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A1FBE42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B树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ED2B48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数据库级别锁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46494F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内存映射文件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1B4374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9B96D51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0D1D4D" w:rsidRPr="000D1D4D" w14:paraId="79A951BA" w14:textId="77777777" w:rsidTr="000D1D4D">
        <w:trPr>
          <w:trHeight w:val="276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96894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8DD82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RAMCloud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CA9F03D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键值对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E72241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对象操作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E018BE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哈希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22114F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细粒级锁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FEC6D5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日志，副本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1ECFFD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61E0B6D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0D1D4D" w:rsidRPr="000D1D4D" w14:paraId="4599A4B2" w14:textId="77777777" w:rsidTr="000D1D4D">
        <w:trPr>
          <w:trHeight w:val="276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3398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C15452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Redis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709E704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键值对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1F0712D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对象操作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0329453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哈希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F713135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单线程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4799E3D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日志、检查点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8B857CA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压缩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30C9AC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脚本语言</w:t>
            </w:r>
          </w:p>
        </w:tc>
      </w:tr>
      <w:tr w:rsidR="000D1D4D" w:rsidRPr="000D1D4D" w14:paraId="64579849" w14:textId="77777777" w:rsidTr="000D1D4D">
        <w:trPr>
          <w:trHeight w:val="456"/>
        </w:trPr>
        <w:tc>
          <w:tcPr>
            <w:tcW w:w="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2501EB3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图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数据库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B6914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Bitsy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F0C309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图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77137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OLTP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32F5AE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007DD31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乐观并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发控制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BD777F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日志、存档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9DFCAF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F38C3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存储进程</w:t>
            </w:r>
          </w:p>
        </w:tc>
      </w:tr>
      <w:tr w:rsidR="000D1D4D" w:rsidRPr="000D1D4D" w14:paraId="05E55BEB" w14:textId="77777777" w:rsidTr="000D1D4D">
        <w:trPr>
          <w:trHeight w:val="456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1518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987F4C3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Trinity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FC5BBC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图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FC17A1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图操作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C75920E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5710AD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细粒级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自旋锁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CBA89C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副本，TFS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B44EB9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E0DE3B4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存储进程</w:t>
            </w:r>
          </w:p>
        </w:tc>
      </w:tr>
      <w:tr w:rsidR="000D1D4D" w:rsidRPr="000D1D4D" w14:paraId="5082CB7D" w14:textId="77777777" w:rsidTr="000D1D4D">
        <w:trPr>
          <w:trHeight w:val="276"/>
        </w:trPr>
        <w:tc>
          <w:tcPr>
            <w:tcW w:w="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B03EC9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缓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存系统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0980264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Memcached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2A0B69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键值对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8A30F3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对象操作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84AF8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哈希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4F5C7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细粒级锁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9AE319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0713D2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901BAE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0D1D4D" w:rsidRPr="000D1D4D" w14:paraId="00036FC2" w14:textId="77777777" w:rsidTr="000D1D4D">
        <w:trPr>
          <w:trHeight w:val="276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54CC2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01E79DA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MemC3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C35961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键值对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ECA8C92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对象操作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B7FB60D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哈希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D77D1B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乐观锁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8B412E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F46B43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67D4D1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0D1D4D" w:rsidRPr="000D1D4D" w14:paraId="5635F317" w14:textId="77777777" w:rsidTr="000D1D4D">
        <w:trPr>
          <w:trHeight w:val="492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31762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04BD09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TxCache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D4A693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键值对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071C4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OLTP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DD37FF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哈希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E18F45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MVCC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422C69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AE8E51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96688E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0D1D4D" w:rsidRPr="000D1D4D" w14:paraId="4009B32F" w14:textId="77777777" w:rsidTr="000D1D4D">
        <w:trPr>
          <w:trHeight w:val="276"/>
        </w:trPr>
        <w:tc>
          <w:tcPr>
            <w:tcW w:w="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EBB9B95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大数据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分析系统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4CA85A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M3R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4DE35D09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键值对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675020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1DBA5A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26DD839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切分，锁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B0CC82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67DBB5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F649089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离线</w:t>
            </w:r>
          </w:p>
        </w:tc>
      </w:tr>
      <w:tr w:rsidR="000D1D4D" w:rsidRPr="000D1D4D" w14:paraId="6738303F" w14:textId="77777777" w:rsidTr="000D1D4D">
        <w:trPr>
          <w:trHeight w:val="276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BDCA1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0BBDC0F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Piccolo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F627E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键值对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65BDCE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2F6F77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哈希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D3E3C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D6F276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检查点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3205B53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5C83C7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离线</w:t>
            </w:r>
          </w:p>
        </w:tc>
      </w:tr>
      <w:tr w:rsidR="000D1D4D" w:rsidRPr="000D1D4D" w14:paraId="79242927" w14:textId="77777777" w:rsidTr="000D1D4D">
        <w:trPr>
          <w:trHeight w:val="1524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FE19C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D9F202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Spark/RDD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7CA0283D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弹性分布式数据集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734AA57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A77A0F3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A665FD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切分，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读写锁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77CBF1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世袭，检查点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2D7BAAA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块级交换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920C4A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离线</w:t>
            </w:r>
          </w:p>
        </w:tc>
      </w:tr>
      <w:tr w:rsidR="000D1D4D" w:rsidRPr="000D1D4D" w14:paraId="0CA1358B" w14:textId="77777777" w:rsidTr="000D1D4D">
        <w:trPr>
          <w:trHeight w:val="456"/>
        </w:trPr>
        <w:tc>
          <w:tcPr>
            <w:tcW w:w="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B4BC742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实时处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理系统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28263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Spark Streaming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04DD8F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弹性分布式数据集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589CAF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流处理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3CE90E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5C5B12D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切分，</w:t>
            </w: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br/>
              <w:t>读写锁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C2AE53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世袭，检查点、副本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4A7341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块级交换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86EF91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</w:tr>
      <w:tr w:rsidR="000D1D4D" w:rsidRPr="000D1D4D" w14:paraId="6FB024E1" w14:textId="77777777" w:rsidTr="000D1D4D">
        <w:trPr>
          <w:trHeight w:val="1128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FBAE3" w14:textId="77777777" w:rsidR="000D1D4D" w:rsidRPr="000D1D4D" w:rsidRDefault="000D1D4D" w:rsidP="000D1D4D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8016271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Yahoo!S4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82A69F0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事件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E2ECA5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流处理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15679C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哈希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434BD1D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消息传递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647DB87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旁观服务器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DBD834B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A627F08" w14:textId="77777777" w:rsidR="000D1D4D" w:rsidRPr="000D1D4D" w:rsidRDefault="000D1D4D" w:rsidP="000D1D4D">
            <w:pPr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D1D4D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无</w:t>
            </w:r>
          </w:p>
        </w:tc>
      </w:tr>
    </w:tbl>
    <w:p w14:paraId="68109315" w14:textId="4B35DA40" w:rsidR="00571A5C" w:rsidRDefault="00477D65" w:rsidP="00EF059A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在介绍完框架后，作者就数据存储系统的机遇与挑战，介绍了以下问题：</w:t>
      </w:r>
    </w:p>
    <w:p w14:paraId="6C02A9E8" w14:textId="11265C19" w:rsidR="00477D65" w:rsidRPr="006A19E5" w:rsidRDefault="00566949" w:rsidP="00566949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索引：</w:t>
      </w:r>
      <w:r w:rsidR="007A26EE">
        <w:rPr>
          <w:rFonts w:ascii="Times New Roman" w:hAnsi="Times New Roman" w:cs="Times New Roman" w:hint="eastAsia"/>
          <w:color w:val="333333"/>
          <w:shd w:val="clear" w:color="auto" w:fill="FFFFFF"/>
        </w:rPr>
        <w:t>需要考虑</w:t>
      </w:r>
      <w:r w:rsidR="000A49E5">
        <w:rPr>
          <w:rFonts w:ascii="Open Sans" w:hAnsi="Open Sans" w:cs="Open Sans"/>
          <w:color w:val="333333"/>
          <w:shd w:val="clear" w:color="auto" w:fill="FFFFFF"/>
        </w:rPr>
        <w:t>时间效率和空间效率</w:t>
      </w:r>
      <w:r w:rsidR="000A49E5">
        <w:rPr>
          <w:rFonts w:ascii="Open Sans" w:hAnsi="Open Sans" w:cs="Open Sans" w:hint="eastAsia"/>
          <w:color w:val="333333"/>
          <w:shd w:val="clear" w:color="auto" w:fill="FFFFFF"/>
        </w:rPr>
        <w:t>。</w:t>
      </w:r>
      <w:r w:rsidR="009E1382" w:rsidRPr="009E1382">
        <w:rPr>
          <w:rFonts w:ascii="Open Sans" w:hAnsi="Open Sans" w:cs="Open Sans" w:hint="eastAsia"/>
          <w:color w:val="333333"/>
          <w:shd w:val="clear" w:color="auto" w:fill="FFFFFF"/>
        </w:rPr>
        <w:t>内存数据库的索引</w:t>
      </w:r>
      <w:r w:rsidR="009E1382">
        <w:rPr>
          <w:rFonts w:ascii="Open Sans" w:hAnsi="Open Sans" w:cs="Open Sans" w:hint="eastAsia"/>
          <w:color w:val="333333"/>
          <w:shd w:val="clear" w:color="auto" w:fill="FFFFFF"/>
        </w:rPr>
        <w:t>更关注内存和缓存利用率；基于磁盘的数据库索引关注</w:t>
      </w:r>
      <w:r w:rsidR="009E1382">
        <w:rPr>
          <w:rFonts w:ascii="Open Sans" w:hAnsi="Open Sans" w:cs="Open Sans" w:hint="eastAsia"/>
          <w:color w:val="333333"/>
          <w:shd w:val="clear" w:color="auto" w:fill="FFFFFF"/>
        </w:rPr>
        <w:t>I</w:t>
      </w:r>
      <w:r w:rsidR="009E1382">
        <w:rPr>
          <w:rFonts w:ascii="Open Sans" w:hAnsi="Open Sans" w:cs="Open Sans"/>
          <w:color w:val="333333"/>
          <w:shd w:val="clear" w:color="auto" w:fill="FFFFFF"/>
        </w:rPr>
        <w:t>/</w:t>
      </w:r>
      <w:r w:rsidR="009E1382">
        <w:rPr>
          <w:rFonts w:ascii="Open Sans" w:hAnsi="Open Sans" w:cs="Open Sans" w:hint="eastAsia"/>
          <w:color w:val="333333"/>
          <w:shd w:val="clear" w:color="auto" w:fill="FFFFFF"/>
        </w:rPr>
        <w:t>O</w:t>
      </w:r>
      <w:r w:rsidR="009E1382">
        <w:rPr>
          <w:rFonts w:ascii="Open Sans" w:hAnsi="Open Sans" w:cs="Open Sans" w:hint="eastAsia"/>
          <w:color w:val="333333"/>
          <w:shd w:val="clear" w:color="auto" w:fill="FFFFFF"/>
        </w:rPr>
        <w:t>效率</w:t>
      </w:r>
      <w:r w:rsidR="0073520C"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3875E326" w14:textId="249C62E4" w:rsidR="006A19E5" w:rsidRPr="000B16C4" w:rsidRDefault="006A19E5" w:rsidP="00566949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数据布局：</w:t>
      </w:r>
      <w:r w:rsidR="0073520C" w:rsidRPr="0073520C">
        <w:rPr>
          <w:rFonts w:ascii="Open Sans" w:hAnsi="Open Sans" w:cs="Open Sans" w:hint="eastAsia"/>
          <w:color w:val="333333"/>
          <w:shd w:val="clear" w:color="auto" w:fill="FFFFFF"/>
        </w:rPr>
        <w:t>缓存相关的设计</w:t>
      </w:r>
      <w:r w:rsidR="002839EA">
        <w:rPr>
          <w:rFonts w:ascii="Open Sans" w:hAnsi="Open Sans" w:cs="Open Sans" w:hint="eastAsia"/>
          <w:color w:val="333333"/>
          <w:shd w:val="clear" w:color="auto" w:fill="FFFFFF"/>
        </w:rPr>
        <w:t>（</w:t>
      </w:r>
      <w:r w:rsidR="0073520C" w:rsidRPr="0073520C">
        <w:rPr>
          <w:rFonts w:ascii="Open Sans" w:hAnsi="Open Sans" w:cs="Open Sans" w:hint="eastAsia"/>
          <w:color w:val="333333"/>
          <w:shd w:val="clear" w:color="auto" w:fill="FFFFFF"/>
        </w:rPr>
        <w:t>如柱状结构、缓存线对齐</w:t>
      </w:r>
      <w:r w:rsidR="002839EA">
        <w:rPr>
          <w:rFonts w:ascii="Open Sans" w:hAnsi="Open Sans" w:cs="Open Sans" w:hint="eastAsia"/>
          <w:color w:val="333333"/>
          <w:shd w:val="clear" w:color="auto" w:fill="FFFFFF"/>
        </w:rPr>
        <w:t>）</w:t>
      </w:r>
      <w:r w:rsidR="0073520C" w:rsidRPr="0073520C">
        <w:rPr>
          <w:rFonts w:ascii="Open Sans" w:hAnsi="Open Sans" w:cs="Open Sans" w:hint="eastAsia"/>
          <w:color w:val="333333"/>
          <w:shd w:val="clear" w:color="auto" w:fill="FFFFFF"/>
        </w:rPr>
        <w:t>和空间利用优化</w:t>
      </w:r>
      <w:r w:rsidR="006C4B6B">
        <w:rPr>
          <w:rFonts w:ascii="Open Sans" w:hAnsi="Open Sans" w:cs="Open Sans" w:hint="eastAsia"/>
          <w:color w:val="333333"/>
          <w:shd w:val="clear" w:color="auto" w:fill="FFFFFF"/>
        </w:rPr>
        <w:t>（</w:t>
      </w:r>
      <w:r w:rsidR="0073520C" w:rsidRPr="0073520C">
        <w:rPr>
          <w:rFonts w:ascii="Open Sans" w:hAnsi="Open Sans" w:cs="Open Sans" w:hint="eastAsia"/>
          <w:color w:val="333333"/>
          <w:shd w:val="clear" w:color="auto" w:fill="FFFFFF"/>
        </w:rPr>
        <w:t>如压缩、数据碎片整理</w:t>
      </w:r>
      <w:r w:rsidR="0084144F">
        <w:rPr>
          <w:rFonts w:ascii="Open Sans" w:hAnsi="Open Sans" w:cs="Open Sans" w:hint="eastAsia"/>
          <w:color w:val="333333"/>
          <w:shd w:val="clear" w:color="auto" w:fill="FFFFFF"/>
        </w:rPr>
        <w:t>）</w:t>
      </w:r>
      <w:r w:rsidR="0073520C" w:rsidRPr="0073520C">
        <w:rPr>
          <w:rFonts w:ascii="Open Sans" w:hAnsi="Open Sans" w:cs="Open Sans" w:hint="eastAsia"/>
          <w:color w:val="333333"/>
          <w:shd w:val="clear" w:color="auto" w:fill="FFFFFF"/>
        </w:rPr>
        <w:t>是内存数据组织的主要重点</w:t>
      </w:r>
      <w:r w:rsidR="0073520C"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7AD21B7B" w14:textId="38F85D4E" w:rsidR="001163F1" w:rsidRPr="001163F1" w:rsidRDefault="00C61ED2" w:rsidP="001163F1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并行：</w:t>
      </w:r>
      <w:r w:rsidR="001163F1">
        <w:rPr>
          <w:rFonts w:ascii="Open Sans" w:hAnsi="Open Sans" w:cs="Open Sans" w:hint="eastAsia"/>
          <w:color w:val="333333"/>
          <w:shd w:val="clear" w:color="auto" w:fill="FFFFFF"/>
        </w:rPr>
        <w:t>使用多个级别的并行性。</w:t>
      </w:r>
    </w:p>
    <w:p w14:paraId="2B2053B4" w14:textId="62461B59" w:rsidR="001163F1" w:rsidRPr="00CD66ED" w:rsidRDefault="001163F1" w:rsidP="001163F1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并发控制</w:t>
      </w:r>
      <w:r>
        <w:rPr>
          <w:rFonts w:ascii="Open Sans" w:hAnsi="Open Sans" w:cs="Open Sans" w:hint="eastAsia"/>
          <w:color w:val="333333"/>
          <w:shd w:val="clear" w:color="auto" w:fill="FFFFFF"/>
        </w:rPr>
        <w:t>/</w:t>
      </w:r>
      <w:r>
        <w:rPr>
          <w:rFonts w:ascii="Open Sans" w:hAnsi="Open Sans" w:cs="Open Sans" w:hint="eastAsia"/>
          <w:color w:val="333333"/>
          <w:shd w:val="clear" w:color="auto" w:fill="FFFFFF"/>
        </w:rPr>
        <w:t>事务管理：</w:t>
      </w:r>
      <w:r w:rsidR="00DA31CC">
        <w:rPr>
          <w:rFonts w:ascii="Open Sans" w:hAnsi="Open Sans" w:cs="Open Sans"/>
          <w:color w:val="333333"/>
          <w:shd w:val="clear" w:color="auto" w:fill="FFFFFF"/>
        </w:rPr>
        <w:t>无锁或无锁并发控制机制</w:t>
      </w:r>
      <w:r w:rsidR="00DA31CC">
        <w:rPr>
          <w:rFonts w:ascii="Open Sans" w:hAnsi="Open Sans" w:cs="Open Sans" w:hint="eastAsia"/>
          <w:color w:val="333333"/>
          <w:shd w:val="clear" w:color="auto" w:fill="FFFFFF"/>
        </w:rPr>
        <w:t>应用前景广阔，但是需要注意意外</w:t>
      </w:r>
      <w:r w:rsidR="004029C3">
        <w:rPr>
          <w:rFonts w:ascii="Open Sans" w:hAnsi="Open Sans" w:cs="Open Sans" w:hint="eastAsia"/>
          <w:color w:val="333333"/>
          <w:shd w:val="clear" w:color="auto" w:fill="FFFFFF"/>
        </w:rPr>
        <w:t>中止。</w:t>
      </w:r>
    </w:p>
    <w:p w14:paraId="3694046B" w14:textId="58E7E830" w:rsidR="00CD66ED" w:rsidRPr="000F1117" w:rsidRDefault="00D34D3D" w:rsidP="001163F1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查询处理：</w:t>
      </w:r>
      <w:r w:rsidR="00200157">
        <w:rPr>
          <w:rFonts w:ascii="Open Sans" w:hAnsi="Open Sans" w:cs="Open Sans" w:hint="eastAsia"/>
          <w:color w:val="333333"/>
          <w:shd w:val="clear" w:color="auto" w:fill="FFFFFF"/>
        </w:rPr>
        <w:t>CPU</w:t>
      </w:r>
      <w:r w:rsidR="00200157">
        <w:rPr>
          <w:rFonts w:ascii="Open Sans" w:hAnsi="Open Sans" w:cs="Open Sans" w:hint="eastAsia"/>
          <w:color w:val="333333"/>
          <w:shd w:val="clear" w:color="auto" w:fill="FFFFFF"/>
        </w:rPr>
        <w:t>的高计算能力和编译器使得</w:t>
      </w:r>
      <w:r w:rsidR="00200157">
        <w:rPr>
          <w:rFonts w:ascii="Open Sans" w:hAnsi="Open Sans" w:cs="Open Sans" w:hint="eastAsia"/>
          <w:color w:val="333333"/>
          <w:shd w:val="clear" w:color="auto" w:fill="FFFFFF"/>
        </w:rPr>
        <w:t>JIT</w:t>
      </w:r>
      <w:r w:rsidR="00200157">
        <w:rPr>
          <w:rFonts w:ascii="Open Sans" w:hAnsi="Open Sans" w:cs="Open Sans" w:hint="eastAsia"/>
          <w:color w:val="333333"/>
          <w:shd w:val="clear" w:color="auto" w:fill="FFFFFF"/>
        </w:rPr>
        <w:t>编译成为可能，可以显著提高查询性能。</w:t>
      </w:r>
    </w:p>
    <w:p w14:paraId="53C353BA" w14:textId="793612E0" w:rsidR="000F1117" w:rsidRPr="00B60AF3" w:rsidRDefault="000F1117" w:rsidP="001163F1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容错：</w:t>
      </w:r>
      <w:r>
        <w:rPr>
          <w:rFonts w:ascii="Open Sans" w:hAnsi="Open Sans" w:cs="Open Sans" w:hint="eastAsia"/>
          <w:color w:val="333333"/>
          <w:shd w:val="clear" w:color="auto" w:fill="FFFFFF"/>
        </w:rPr>
        <w:t>I</w:t>
      </w:r>
      <w:r>
        <w:rPr>
          <w:rFonts w:ascii="Open Sans" w:hAnsi="Open Sans" w:cs="Open Sans"/>
          <w:color w:val="333333"/>
          <w:shd w:val="clear" w:color="auto" w:fill="FFFFFF"/>
        </w:rPr>
        <w:t>/O</w:t>
      </w:r>
      <w:r>
        <w:rPr>
          <w:rFonts w:ascii="Open Sans" w:hAnsi="Open Sans" w:cs="Open Sans" w:hint="eastAsia"/>
          <w:color w:val="333333"/>
          <w:shd w:val="clear" w:color="auto" w:fill="FFFFFF"/>
        </w:rPr>
        <w:t>将会是瓶颈，要尽量减少关键路径上的</w:t>
      </w:r>
      <w:r>
        <w:rPr>
          <w:rFonts w:ascii="Open Sans" w:hAnsi="Open Sans" w:cs="Open Sans" w:hint="eastAsia"/>
          <w:color w:val="333333"/>
          <w:shd w:val="clear" w:color="auto" w:fill="FFFFFF"/>
        </w:rPr>
        <w:t>IO</w:t>
      </w:r>
      <w:r>
        <w:rPr>
          <w:rFonts w:ascii="Open Sans" w:hAnsi="Open Sans" w:cs="Open Sans" w:hint="eastAsia"/>
          <w:color w:val="333333"/>
          <w:shd w:val="clear" w:color="auto" w:fill="FFFFFF"/>
        </w:rPr>
        <w:t>成本</w:t>
      </w:r>
      <w:r w:rsidR="00811284">
        <w:rPr>
          <w:rFonts w:ascii="Open Sans" w:hAnsi="Open Sans" w:cs="Open Sans" w:hint="eastAsia"/>
          <w:color w:val="333333"/>
          <w:shd w:val="clear" w:color="auto" w:fill="FFFFFF"/>
        </w:rPr>
        <w:t>，命令日志记录可以减少需要记录的数据，硬件</w:t>
      </w:r>
      <w:r w:rsidR="00811284">
        <w:rPr>
          <w:rFonts w:ascii="Open Sans" w:hAnsi="Open Sans" w:cs="Open Sans" w:hint="eastAsia"/>
          <w:color w:val="333333"/>
          <w:shd w:val="clear" w:color="auto" w:fill="FFFFFF"/>
        </w:rPr>
        <w:t>/</w:t>
      </w:r>
      <w:r w:rsidR="00811284">
        <w:rPr>
          <w:rFonts w:ascii="Open Sans" w:hAnsi="Open Sans" w:cs="Open Sans" w:hint="eastAsia"/>
          <w:color w:val="333333"/>
          <w:shd w:val="clear" w:color="auto" w:fill="FFFFFF"/>
        </w:rPr>
        <w:t>操作系统辅助的办法前景广阔</w:t>
      </w:r>
      <w:r w:rsidR="00936A4C">
        <w:rPr>
          <w:rFonts w:ascii="Open Sans" w:hAnsi="Open Sans" w:cs="Open Sans" w:hint="eastAsia"/>
          <w:color w:val="333333"/>
          <w:shd w:val="clear" w:color="auto" w:fill="FFFFFF"/>
        </w:rPr>
        <w:t>，如</w:t>
      </w:r>
      <w:r w:rsidR="00936A4C">
        <w:rPr>
          <w:rFonts w:ascii="Open Sans" w:hAnsi="Open Sans" w:cs="Open Sans" w:hint="eastAsia"/>
          <w:color w:val="333333"/>
          <w:shd w:val="clear" w:color="auto" w:fill="FFFFFF"/>
        </w:rPr>
        <w:t>NVRAM</w:t>
      </w:r>
      <w:r w:rsidR="00936A4C">
        <w:rPr>
          <w:rFonts w:ascii="Open Sans" w:hAnsi="Open Sans" w:cs="Open Sans" w:hint="eastAsia"/>
          <w:color w:val="333333"/>
          <w:shd w:val="clear" w:color="auto" w:fill="FFFFFF"/>
        </w:rPr>
        <w:t>和内存映射文件等</w:t>
      </w:r>
      <w:r w:rsidR="00B60AF3"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2A7F1A9B" w14:textId="4581AD5D" w:rsidR="00B60AF3" w:rsidRPr="00785B56" w:rsidRDefault="00B60AF3" w:rsidP="001163F1">
      <w:pPr>
        <w:pStyle w:val="a4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Open Sans" w:hAnsi="Open Sans" w:cs="Open Sans" w:hint="eastAsia"/>
          <w:color w:val="333333"/>
          <w:shd w:val="clear" w:color="auto" w:fill="FFFFFF"/>
        </w:rPr>
        <w:t>数据溢出：</w:t>
      </w:r>
      <w:r w:rsidR="008A359F">
        <w:rPr>
          <w:rFonts w:ascii="Open Sans" w:hAnsi="Open Sans" w:cs="Open Sans" w:hint="eastAsia"/>
          <w:color w:val="333333"/>
          <w:shd w:val="clear" w:color="auto" w:fill="FFFFFF"/>
        </w:rPr>
        <w:t>解决办法一般分为三个种类：基于用户空间的；基于内核空间的和两者混合的。</w:t>
      </w:r>
      <w:r w:rsidR="009B4BA6">
        <w:rPr>
          <w:rFonts w:ascii="Open Sans" w:hAnsi="Open Sans" w:cs="Open Sans" w:hint="eastAsia"/>
          <w:color w:val="333333"/>
          <w:shd w:val="clear" w:color="auto" w:fill="FFFFFF"/>
        </w:rPr>
        <w:t>语义感知有利于在分页中做出更有效的决策，硬件感知和内核方法能提高</w:t>
      </w:r>
      <w:r w:rsidR="009B4BA6">
        <w:rPr>
          <w:rFonts w:ascii="Open Sans" w:hAnsi="Open Sans" w:cs="Open Sans" w:hint="eastAsia"/>
          <w:color w:val="333333"/>
          <w:shd w:val="clear" w:color="auto" w:fill="FFFFFF"/>
        </w:rPr>
        <w:t>I</w:t>
      </w:r>
      <w:r w:rsidR="009B4BA6">
        <w:rPr>
          <w:rFonts w:ascii="Open Sans" w:hAnsi="Open Sans" w:cs="Open Sans"/>
          <w:color w:val="333333"/>
          <w:shd w:val="clear" w:color="auto" w:fill="FFFFFF"/>
        </w:rPr>
        <w:t>/</w:t>
      </w:r>
      <w:r w:rsidR="009B4BA6">
        <w:rPr>
          <w:rFonts w:ascii="Open Sans" w:hAnsi="Open Sans" w:cs="Open Sans" w:hint="eastAsia"/>
          <w:color w:val="333333"/>
          <w:shd w:val="clear" w:color="auto" w:fill="FFFFFF"/>
        </w:rPr>
        <w:t>O</w:t>
      </w:r>
      <w:r w:rsidR="009B4BA6">
        <w:rPr>
          <w:rFonts w:ascii="Open Sans" w:hAnsi="Open Sans" w:cs="Open Sans" w:hint="eastAsia"/>
          <w:color w:val="333333"/>
          <w:shd w:val="clear" w:color="auto" w:fill="FFFFFF"/>
        </w:rPr>
        <w:t>效率。</w:t>
      </w:r>
    </w:p>
    <w:p w14:paraId="1AE49F1B" w14:textId="342BB998" w:rsidR="00785B56" w:rsidRDefault="009A48E8" w:rsidP="009A48E8">
      <w:pPr>
        <w:autoSpaceDE w:val="0"/>
        <w:autoSpaceDN w:val="0"/>
        <w:adjustRightInd w:val="0"/>
        <w:spacing w:after="0" w:line="240" w:lineRule="auto"/>
        <w:ind w:firstLineChars="193" w:firstLine="425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最后，作者再次对本文工作进行了总结。其总结了本文的</w:t>
      </w:r>
      <w:r w:rsidRPr="009A48E8">
        <w:rPr>
          <w:rFonts w:ascii="Times New Roman" w:hAnsi="Times New Roman" w:cs="Times New Roman" w:hint="eastAsia"/>
          <w:b/>
          <w:bCs/>
          <w:color w:val="333333"/>
          <w:shd w:val="clear" w:color="auto" w:fill="FFFFFF"/>
        </w:rPr>
        <w:t>主要贡献</w:t>
      </w:r>
      <w:r w:rsidRPr="004E4949">
        <w:rPr>
          <w:rFonts w:ascii="Times New Roman" w:hAnsi="Times New Roman" w:cs="Times New Roman" w:hint="eastAsia"/>
          <w:color w:val="333333"/>
          <w:shd w:val="clear" w:color="auto" w:fill="FFFFFF"/>
        </w:rPr>
        <w:t>：</w:t>
      </w:r>
    </w:p>
    <w:p w14:paraId="0C7BC49A" w14:textId="5B3DD448" w:rsidR="00C86505" w:rsidRDefault="008A7354" w:rsidP="008A7354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介绍了内存数据管理和处理的设计原则，以及设计和实现高性能内存系统的使用技术</w:t>
      </w:r>
    </w:p>
    <w:p w14:paraId="6E05C6DD" w14:textId="3B87250C" w:rsidR="00A407BF" w:rsidRDefault="00A407BF" w:rsidP="008A7354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讨论了一些</w:t>
      </w:r>
      <w:r w:rsidR="00840A4B">
        <w:rPr>
          <w:rFonts w:ascii="Times New Roman" w:hAnsi="Times New Roman" w:cs="Times New Roman" w:hint="eastAsia"/>
          <w:color w:val="333333"/>
          <w:shd w:val="clear" w:color="auto" w:fill="FFFFFF"/>
        </w:rPr>
        <w:t>NewSQL</w:t>
      </w:r>
      <w:r w:rsidR="00840A4B">
        <w:rPr>
          <w:rFonts w:ascii="Times New Roman" w:hAnsi="Times New Roman" w:cs="Times New Roman" w:hint="eastAsia"/>
          <w:color w:val="333333"/>
          <w:shd w:val="clear" w:color="auto" w:fill="FFFFFF"/>
        </w:rPr>
        <w:t>和</w:t>
      </w:r>
      <w:r w:rsidR="00840A4B">
        <w:rPr>
          <w:rFonts w:ascii="Times New Roman" w:hAnsi="Times New Roman" w:cs="Times New Roman" w:hint="eastAsia"/>
          <w:color w:val="333333"/>
          <w:shd w:val="clear" w:color="auto" w:fill="FFFFFF"/>
        </w:rPr>
        <w:t>NoSQL</w:t>
      </w:r>
      <w:r w:rsidR="00840A4B">
        <w:rPr>
          <w:rFonts w:ascii="Times New Roman" w:hAnsi="Times New Roman" w:cs="Times New Roman" w:hint="eastAsia"/>
          <w:color w:val="333333"/>
          <w:shd w:val="clear" w:color="auto" w:fill="FFFFFF"/>
        </w:rPr>
        <w:t>数据库，包括缓存系统、批处理和在线系统。</w:t>
      </w:r>
    </w:p>
    <w:p w14:paraId="4AA50F68" w14:textId="40F5524A" w:rsidR="00FF205D" w:rsidRPr="008A7354" w:rsidRDefault="00FF205D" w:rsidP="008A7354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t>介绍了一些具有发展前景的设计技术</w:t>
      </w:r>
      <w:r w:rsidR="00B70D34">
        <w:rPr>
          <w:rFonts w:ascii="Times New Roman" w:hAnsi="Times New Roman" w:cs="Times New Roman" w:hint="eastAsia"/>
          <w:color w:val="333333"/>
          <w:shd w:val="clear" w:color="auto" w:fill="FFFFFF"/>
        </w:rPr>
        <w:t>和设计原则。</w:t>
      </w:r>
    </w:p>
    <w:sectPr w:rsidR="00FF205D" w:rsidRPr="008A73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B5"/>
    <w:multiLevelType w:val="hybridMultilevel"/>
    <w:tmpl w:val="D47A025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1368048E">
      <w:numFmt w:val="bullet"/>
      <w:lvlText w:val="-"/>
      <w:lvlJc w:val="left"/>
      <w:pPr>
        <w:ind w:left="1205" w:hanging="360"/>
      </w:pPr>
      <w:rPr>
        <w:rFonts w:ascii="Open Sans" w:eastAsiaTheme="minorEastAsia" w:hAnsi="Open Sans" w:cs="Open San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11376D3"/>
    <w:multiLevelType w:val="hybridMultilevel"/>
    <w:tmpl w:val="90A4852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D941043"/>
    <w:multiLevelType w:val="hybridMultilevel"/>
    <w:tmpl w:val="070A7A0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23106372"/>
    <w:multiLevelType w:val="hybridMultilevel"/>
    <w:tmpl w:val="D3A05DB4"/>
    <w:lvl w:ilvl="0" w:tplc="D0305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AD1C78"/>
    <w:multiLevelType w:val="hybridMultilevel"/>
    <w:tmpl w:val="D5EA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66AF7"/>
    <w:multiLevelType w:val="hybridMultilevel"/>
    <w:tmpl w:val="F40AC190"/>
    <w:lvl w:ilvl="0" w:tplc="7D9EB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B0610"/>
    <w:multiLevelType w:val="hybridMultilevel"/>
    <w:tmpl w:val="8C7E289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4BBB7724"/>
    <w:multiLevelType w:val="hybridMultilevel"/>
    <w:tmpl w:val="ED5A50C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559F6A6C"/>
    <w:multiLevelType w:val="hybridMultilevel"/>
    <w:tmpl w:val="207A542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59671F2A"/>
    <w:multiLevelType w:val="hybridMultilevel"/>
    <w:tmpl w:val="D40C8186"/>
    <w:lvl w:ilvl="0" w:tplc="01764DF2">
      <w:numFmt w:val="bullet"/>
      <w:lvlText w:val="-"/>
      <w:lvlJc w:val="left"/>
      <w:pPr>
        <w:ind w:left="785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62C559B7"/>
    <w:multiLevelType w:val="hybridMultilevel"/>
    <w:tmpl w:val="18D8777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66BE47F0"/>
    <w:multiLevelType w:val="hybridMultilevel"/>
    <w:tmpl w:val="EBE8B3C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691D4C46"/>
    <w:multiLevelType w:val="hybridMultilevel"/>
    <w:tmpl w:val="DFB857A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70BB7808"/>
    <w:multiLevelType w:val="hybridMultilevel"/>
    <w:tmpl w:val="1874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540645">
    <w:abstractNumId w:val="5"/>
  </w:num>
  <w:num w:numId="2" w16cid:durableId="1329791913">
    <w:abstractNumId w:val="13"/>
  </w:num>
  <w:num w:numId="3" w16cid:durableId="1555891998">
    <w:abstractNumId w:val="4"/>
  </w:num>
  <w:num w:numId="4" w16cid:durableId="1546530117">
    <w:abstractNumId w:val="3"/>
  </w:num>
  <w:num w:numId="5" w16cid:durableId="1089235987">
    <w:abstractNumId w:val="12"/>
  </w:num>
  <w:num w:numId="6" w16cid:durableId="2099594038">
    <w:abstractNumId w:val="6"/>
  </w:num>
  <w:num w:numId="7" w16cid:durableId="1312758528">
    <w:abstractNumId w:val="1"/>
  </w:num>
  <w:num w:numId="8" w16cid:durableId="1819028092">
    <w:abstractNumId w:val="9"/>
  </w:num>
  <w:num w:numId="9" w16cid:durableId="166213591">
    <w:abstractNumId w:val="0"/>
  </w:num>
  <w:num w:numId="10" w16cid:durableId="219445938">
    <w:abstractNumId w:val="7"/>
  </w:num>
  <w:num w:numId="11" w16cid:durableId="854852707">
    <w:abstractNumId w:val="11"/>
  </w:num>
  <w:num w:numId="12" w16cid:durableId="1991206730">
    <w:abstractNumId w:val="8"/>
  </w:num>
  <w:num w:numId="13" w16cid:durableId="1465345096">
    <w:abstractNumId w:val="10"/>
  </w:num>
  <w:num w:numId="14" w16cid:durableId="1425688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47A"/>
    <w:rsid w:val="0000703F"/>
    <w:rsid w:val="00015C0E"/>
    <w:rsid w:val="00040B50"/>
    <w:rsid w:val="00090A08"/>
    <w:rsid w:val="000A49E5"/>
    <w:rsid w:val="000B16C4"/>
    <w:rsid w:val="000C2533"/>
    <w:rsid w:val="000D1D4D"/>
    <w:rsid w:val="000E4184"/>
    <w:rsid w:val="000F1117"/>
    <w:rsid w:val="000F1681"/>
    <w:rsid w:val="000F4F2A"/>
    <w:rsid w:val="0010140E"/>
    <w:rsid w:val="00104909"/>
    <w:rsid w:val="0010758A"/>
    <w:rsid w:val="00110AD6"/>
    <w:rsid w:val="0011147A"/>
    <w:rsid w:val="00114FAE"/>
    <w:rsid w:val="001163F1"/>
    <w:rsid w:val="00156699"/>
    <w:rsid w:val="00161942"/>
    <w:rsid w:val="001811DF"/>
    <w:rsid w:val="00184D64"/>
    <w:rsid w:val="0018674C"/>
    <w:rsid w:val="001944E5"/>
    <w:rsid w:val="001B43A7"/>
    <w:rsid w:val="001B5A90"/>
    <w:rsid w:val="001C1244"/>
    <w:rsid w:val="001C73AD"/>
    <w:rsid w:val="001F2F8D"/>
    <w:rsid w:val="00200157"/>
    <w:rsid w:val="00204DE9"/>
    <w:rsid w:val="0021543E"/>
    <w:rsid w:val="00220ED9"/>
    <w:rsid w:val="002250FF"/>
    <w:rsid w:val="00244130"/>
    <w:rsid w:val="002839EA"/>
    <w:rsid w:val="00295243"/>
    <w:rsid w:val="00296A47"/>
    <w:rsid w:val="002B69EA"/>
    <w:rsid w:val="002C013F"/>
    <w:rsid w:val="002C2408"/>
    <w:rsid w:val="002F7C05"/>
    <w:rsid w:val="00300928"/>
    <w:rsid w:val="00301733"/>
    <w:rsid w:val="00307A68"/>
    <w:rsid w:val="00313E3D"/>
    <w:rsid w:val="00326740"/>
    <w:rsid w:val="00326CF6"/>
    <w:rsid w:val="003334C4"/>
    <w:rsid w:val="0033356D"/>
    <w:rsid w:val="00334B8C"/>
    <w:rsid w:val="003410CD"/>
    <w:rsid w:val="003A1DC3"/>
    <w:rsid w:val="003A7101"/>
    <w:rsid w:val="003B58C4"/>
    <w:rsid w:val="003D61CA"/>
    <w:rsid w:val="003E6DE7"/>
    <w:rsid w:val="003F56B6"/>
    <w:rsid w:val="004029C3"/>
    <w:rsid w:val="0044490E"/>
    <w:rsid w:val="00463726"/>
    <w:rsid w:val="004651D6"/>
    <w:rsid w:val="004764A7"/>
    <w:rsid w:val="00477D65"/>
    <w:rsid w:val="00481D89"/>
    <w:rsid w:val="00486ACC"/>
    <w:rsid w:val="004878CE"/>
    <w:rsid w:val="00492814"/>
    <w:rsid w:val="004B2F67"/>
    <w:rsid w:val="004E4949"/>
    <w:rsid w:val="004E4E5A"/>
    <w:rsid w:val="004F27F2"/>
    <w:rsid w:val="00506598"/>
    <w:rsid w:val="00514EED"/>
    <w:rsid w:val="00520EDA"/>
    <w:rsid w:val="005228EF"/>
    <w:rsid w:val="005307F7"/>
    <w:rsid w:val="00530F3D"/>
    <w:rsid w:val="005414B1"/>
    <w:rsid w:val="005444EA"/>
    <w:rsid w:val="00556B9D"/>
    <w:rsid w:val="00565EF5"/>
    <w:rsid w:val="00566949"/>
    <w:rsid w:val="00566D7C"/>
    <w:rsid w:val="00571A5C"/>
    <w:rsid w:val="00576A40"/>
    <w:rsid w:val="00581D26"/>
    <w:rsid w:val="005925AF"/>
    <w:rsid w:val="005965B8"/>
    <w:rsid w:val="005B7720"/>
    <w:rsid w:val="005C0080"/>
    <w:rsid w:val="005D16D1"/>
    <w:rsid w:val="005D7099"/>
    <w:rsid w:val="005D7788"/>
    <w:rsid w:val="005E5544"/>
    <w:rsid w:val="00601746"/>
    <w:rsid w:val="00610255"/>
    <w:rsid w:val="00615651"/>
    <w:rsid w:val="00615CBF"/>
    <w:rsid w:val="006206DC"/>
    <w:rsid w:val="00677B07"/>
    <w:rsid w:val="00680907"/>
    <w:rsid w:val="006A126A"/>
    <w:rsid w:val="006A19E5"/>
    <w:rsid w:val="006A46AD"/>
    <w:rsid w:val="006B0A23"/>
    <w:rsid w:val="006B44B1"/>
    <w:rsid w:val="006C4B6B"/>
    <w:rsid w:val="006D0A0D"/>
    <w:rsid w:val="006E597E"/>
    <w:rsid w:val="006E75A8"/>
    <w:rsid w:val="007142A9"/>
    <w:rsid w:val="007147FD"/>
    <w:rsid w:val="00733ABF"/>
    <w:rsid w:val="0073520C"/>
    <w:rsid w:val="0076428B"/>
    <w:rsid w:val="00781DAF"/>
    <w:rsid w:val="00785B56"/>
    <w:rsid w:val="007A26EE"/>
    <w:rsid w:val="007A32D8"/>
    <w:rsid w:val="007C5CDD"/>
    <w:rsid w:val="007D3B3C"/>
    <w:rsid w:val="007D4368"/>
    <w:rsid w:val="007E7E34"/>
    <w:rsid w:val="007F2923"/>
    <w:rsid w:val="007F3304"/>
    <w:rsid w:val="007F4221"/>
    <w:rsid w:val="0080495C"/>
    <w:rsid w:val="00811284"/>
    <w:rsid w:val="00817E78"/>
    <w:rsid w:val="00821337"/>
    <w:rsid w:val="00832C01"/>
    <w:rsid w:val="00840A4B"/>
    <w:rsid w:val="0084144F"/>
    <w:rsid w:val="00847190"/>
    <w:rsid w:val="00866801"/>
    <w:rsid w:val="00873E05"/>
    <w:rsid w:val="008A359F"/>
    <w:rsid w:val="008A7354"/>
    <w:rsid w:val="008D1F01"/>
    <w:rsid w:val="008D1FDC"/>
    <w:rsid w:val="008D263C"/>
    <w:rsid w:val="008D476D"/>
    <w:rsid w:val="008D5573"/>
    <w:rsid w:val="008E1D55"/>
    <w:rsid w:val="008E7E2F"/>
    <w:rsid w:val="008F4CC8"/>
    <w:rsid w:val="008F551F"/>
    <w:rsid w:val="00910EE3"/>
    <w:rsid w:val="00917FD7"/>
    <w:rsid w:val="00936A4C"/>
    <w:rsid w:val="0093735D"/>
    <w:rsid w:val="00937ADA"/>
    <w:rsid w:val="009429A6"/>
    <w:rsid w:val="00962499"/>
    <w:rsid w:val="00962697"/>
    <w:rsid w:val="00971C9B"/>
    <w:rsid w:val="009757EC"/>
    <w:rsid w:val="00984AF2"/>
    <w:rsid w:val="00984D5E"/>
    <w:rsid w:val="009A1360"/>
    <w:rsid w:val="009A472E"/>
    <w:rsid w:val="009A48E8"/>
    <w:rsid w:val="009B1ABF"/>
    <w:rsid w:val="009B1D66"/>
    <w:rsid w:val="009B4BA6"/>
    <w:rsid w:val="009C55F4"/>
    <w:rsid w:val="009C7B4C"/>
    <w:rsid w:val="009D75DA"/>
    <w:rsid w:val="009E1382"/>
    <w:rsid w:val="009E70BE"/>
    <w:rsid w:val="009F0339"/>
    <w:rsid w:val="00A171AC"/>
    <w:rsid w:val="00A407BF"/>
    <w:rsid w:val="00A46CB1"/>
    <w:rsid w:val="00A47909"/>
    <w:rsid w:val="00A72D73"/>
    <w:rsid w:val="00A817B4"/>
    <w:rsid w:val="00A827A8"/>
    <w:rsid w:val="00A83FCA"/>
    <w:rsid w:val="00AF60C0"/>
    <w:rsid w:val="00B02E6B"/>
    <w:rsid w:val="00B1065F"/>
    <w:rsid w:val="00B23B96"/>
    <w:rsid w:val="00B60AF3"/>
    <w:rsid w:val="00B70D34"/>
    <w:rsid w:val="00B853BB"/>
    <w:rsid w:val="00B92880"/>
    <w:rsid w:val="00BA055B"/>
    <w:rsid w:val="00BB10BD"/>
    <w:rsid w:val="00BB3D0B"/>
    <w:rsid w:val="00BB4682"/>
    <w:rsid w:val="00BB6370"/>
    <w:rsid w:val="00BC7903"/>
    <w:rsid w:val="00BD70B5"/>
    <w:rsid w:val="00C1028A"/>
    <w:rsid w:val="00C12BE6"/>
    <w:rsid w:val="00C165A8"/>
    <w:rsid w:val="00C264AE"/>
    <w:rsid w:val="00C27ABF"/>
    <w:rsid w:val="00C42C90"/>
    <w:rsid w:val="00C433CA"/>
    <w:rsid w:val="00C537A7"/>
    <w:rsid w:val="00C61ED2"/>
    <w:rsid w:val="00C76683"/>
    <w:rsid w:val="00C816C3"/>
    <w:rsid w:val="00C82294"/>
    <w:rsid w:val="00C86505"/>
    <w:rsid w:val="00C954F1"/>
    <w:rsid w:val="00CB3F4A"/>
    <w:rsid w:val="00CC35D3"/>
    <w:rsid w:val="00CD06D7"/>
    <w:rsid w:val="00CD66ED"/>
    <w:rsid w:val="00CE5273"/>
    <w:rsid w:val="00D0500D"/>
    <w:rsid w:val="00D15834"/>
    <w:rsid w:val="00D16787"/>
    <w:rsid w:val="00D34D3D"/>
    <w:rsid w:val="00D404B2"/>
    <w:rsid w:val="00D6482E"/>
    <w:rsid w:val="00D760EC"/>
    <w:rsid w:val="00D95387"/>
    <w:rsid w:val="00D9547B"/>
    <w:rsid w:val="00DA125C"/>
    <w:rsid w:val="00DA2FAC"/>
    <w:rsid w:val="00DA31CC"/>
    <w:rsid w:val="00DA34F7"/>
    <w:rsid w:val="00DA56C2"/>
    <w:rsid w:val="00DB6B4F"/>
    <w:rsid w:val="00DC36D8"/>
    <w:rsid w:val="00E117E3"/>
    <w:rsid w:val="00E24461"/>
    <w:rsid w:val="00E533F9"/>
    <w:rsid w:val="00E60B67"/>
    <w:rsid w:val="00E6334F"/>
    <w:rsid w:val="00E72401"/>
    <w:rsid w:val="00E8273C"/>
    <w:rsid w:val="00E86E3E"/>
    <w:rsid w:val="00E901F0"/>
    <w:rsid w:val="00E948EF"/>
    <w:rsid w:val="00EB576B"/>
    <w:rsid w:val="00EC42C8"/>
    <w:rsid w:val="00ED59E0"/>
    <w:rsid w:val="00EE3503"/>
    <w:rsid w:val="00EF059A"/>
    <w:rsid w:val="00F24196"/>
    <w:rsid w:val="00F242E7"/>
    <w:rsid w:val="00F43D85"/>
    <w:rsid w:val="00F5014A"/>
    <w:rsid w:val="00F631E1"/>
    <w:rsid w:val="00F63DA0"/>
    <w:rsid w:val="00F667BB"/>
    <w:rsid w:val="00F96F68"/>
    <w:rsid w:val="00FB4E7C"/>
    <w:rsid w:val="00FD248E"/>
    <w:rsid w:val="00FD2545"/>
    <w:rsid w:val="00FE3171"/>
    <w:rsid w:val="00FF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0A8"/>
  <w15:docId w15:val="{5FF39C0E-356A-44C4-AFE3-C152A463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0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C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147A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11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1147A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F5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3F5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A34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C00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3334C4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34C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C42C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6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Weichen Liu</dc:creator>
  <cp:lastModifiedBy>1578154508@qq.com</cp:lastModifiedBy>
  <cp:revision>239</cp:revision>
  <cp:lastPrinted>2016-03-28T13:10:00Z</cp:lastPrinted>
  <dcterms:created xsi:type="dcterms:W3CDTF">2020-08-27T02:29:00Z</dcterms:created>
  <dcterms:modified xsi:type="dcterms:W3CDTF">2022-11-22T02:47:00Z</dcterms:modified>
</cp:coreProperties>
</file>