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27314D">
        <w:rPr>
          <w:rFonts w:hint="eastAsia"/>
          <w:b/>
          <w:sz w:val="24"/>
          <w:u w:val="single"/>
        </w:rPr>
        <w:t>xxxxxxxx</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9">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C92BF6" w:rsidP="00C92BF6">
      <w:pPr>
        <w:jc w:val="center"/>
        <w:rPr>
          <w:b/>
          <w:sz w:val="52"/>
          <w:szCs w:val="52"/>
        </w:rPr>
      </w:pPr>
      <w:r w:rsidRPr="00A568A7">
        <w:rPr>
          <w:rFonts w:hint="eastAsia"/>
          <w:b/>
          <w:sz w:val="52"/>
          <w:szCs w:val="52"/>
        </w:rPr>
        <w:t>基于</w:t>
      </w:r>
      <w:r w:rsidR="0027314D">
        <w:rPr>
          <w:rFonts w:hint="eastAsia"/>
          <w:b/>
          <w:sz w:val="52"/>
          <w:szCs w:val="52"/>
        </w:rPr>
        <w:t>xxxxxxx</w:t>
      </w:r>
      <w:r w:rsidRPr="00A568A7">
        <w:rPr>
          <w:rFonts w:hint="eastAsia"/>
          <w:b/>
          <w:sz w:val="52"/>
          <w:szCs w:val="52"/>
        </w:rPr>
        <w:t>分析工具的研发</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917465" w:rsidP="00527A9F">
            <w:pPr>
              <w:ind w:firstLineChars="98" w:firstLine="295"/>
              <w:rPr>
                <w:b/>
                <w:sz w:val="30"/>
              </w:rPr>
            </w:pPr>
            <w:r>
              <w:rPr>
                <w:rFonts w:hint="eastAsia"/>
                <w:b/>
                <w:sz w:val="30"/>
              </w:rPr>
              <w:t>XX</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17465" w:rsidP="00527A9F">
            <w:pPr>
              <w:ind w:firstLineChars="99" w:firstLine="298"/>
              <w:rPr>
                <w:b/>
                <w:sz w:val="30"/>
              </w:rPr>
            </w:pPr>
            <w:r>
              <w:rPr>
                <w:rFonts w:hint="eastAsia"/>
                <w:b/>
                <w:sz w:val="30"/>
              </w:rPr>
              <w:t>XXXX</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17465" w:rsidP="00527A9F">
            <w:pPr>
              <w:ind w:firstLineChars="100" w:firstLine="301"/>
              <w:rPr>
                <w:b/>
                <w:bCs/>
                <w:sz w:val="30"/>
              </w:rPr>
            </w:pPr>
            <w:r>
              <w:rPr>
                <w:rFonts w:hint="eastAsia"/>
                <w:b/>
                <w:bCs/>
                <w:sz w:val="30"/>
              </w:rPr>
              <w:t>XXXX</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2016</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1"/>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1"/>
        <w:spacing w:after="0" w:line="240" w:lineRule="auto"/>
        <w:ind w:left="3611" w:hangingChars="1199" w:hanging="3611"/>
        <w:jc w:val="center"/>
        <w:rPr>
          <w:b/>
          <w:sz w:val="30"/>
          <w:szCs w:val="30"/>
        </w:rPr>
      </w:pPr>
      <w:proofErr w:type="gramStart"/>
      <w:r w:rsidRPr="00A568A7">
        <w:rPr>
          <w:b/>
          <w:sz w:val="30"/>
          <w:szCs w:val="30"/>
        </w:rPr>
        <w:t>for</w:t>
      </w:r>
      <w:proofErr w:type="gramEnd"/>
      <w:r w:rsidRPr="00A568A7">
        <w:rPr>
          <w:b/>
          <w:sz w:val="30"/>
          <w:szCs w:val="30"/>
        </w:rPr>
        <w:t xml:space="preserve">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Pr="00775259" w:rsidRDefault="00C92BF6" w:rsidP="00C92BF6">
      <w:pPr>
        <w:pStyle w:val="21"/>
        <w:spacing w:line="360" w:lineRule="auto"/>
        <w:jc w:val="center"/>
        <w:rPr>
          <w:b/>
          <w:kern w:val="0"/>
          <w:sz w:val="40"/>
          <w:szCs w:val="44"/>
        </w:rPr>
      </w:pPr>
      <w:r w:rsidRPr="00114944">
        <w:rPr>
          <w:b/>
          <w:kern w:val="0"/>
          <w:sz w:val="40"/>
          <w:szCs w:val="44"/>
        </w:rPr>
        <w:t xml:space="preserve">An Analysis Tool on </w:t>
      </w:r>
      <w:r w:rsidR="002F20DC">
        <w:rPr>
          <w:rFonts w:hint="eastAsia"/>
          <w:b/>
          <w:kern w:val="0"/>
          <w:sz w:val="40"/>
          <w:szCs w:val="44"/>
        </w:rPr>
        <w:t>xxxx</w:t>
      </w:r>
      <w:r w:rsidRPr="00114944">
        <w:rPr>
          <w:b/>
          <w:kern w:val="0"/>
          <w:sz w:val="40"/>
          <w:szCs w:val="44"/>
        </w:rPr>
        <w:t>: Design and Implementation</w:t>
      </w:r>
      <w:r w:rsidRPr="00114944">
        <w:rPr>
          <w:b/>
          <w:color w:val="3366FF"/>
          <w:kern w:val="0"/>
          <w:sz w:val="40"/>
          <w:szCs w:val="44"/>
        </w:rPr>
        <w:t xml:space="preserve"> </w:t>
      </w:r>
    </w:p>
    <w:p w:rsidR="00C92BF6" w:rsidRDefault="00C92BF6" w:rsidP="00C92BF6">
      <w:pPr>
        <w:pStyle w:val="21"/>
        <w:spacing w:line="360" w:lineRule="auto"/>
        <w:ind w:left="1680" w:firstLine="582"/>
        <w:rPr>
          <w:b/>
          <w:bCs/>
          <w:sz w:val="28"/>
        </w:rPr>
      </w:pPr>
    </w:p>
    <w:p w:rsidR="00C92BF6" w:rsidRDefault="00C92BF6" w:rsidP="00C92BF6">
      <w:pPr>
        <w:pStyle w:val="21"/>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917465" w:rsidP="00527A9F">
            <w:pPr>
              <w:ind w:firstLineChars="30" w:firstLine="90"/>
              <w:rPr>
                <w:b/>
                <w:sz w:val="30"/>
              </w:rPr>
            </w:pPr>
            <w:r>
              <w:rPr>
                <w:rFonts w:hint="eastAsia"/>
                <w:b/>
                <w:sz w:val="30"/>
              </w:rPr>
              <w:t>XX</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2F20DC" w:rsidP="00527A9F">
            <w:pPr>
              <w:ind w:firstLineChars="30" w:firstLine="90"/>
              <w:rPr>
                <w:b/>
                <w:sz w:val="30"/>
              </w:rPr>
            </w:pPr>
            <w:r>
              <w:rPr>
                <w:rFonts w:hint="eastAsia"/>
                <w:b/>
                <w:sz w:val="30"/>
              </w:rPr>
              <w:t>XXXX</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2F20DC" w:rsidP="00527A9F">
            <w:pPr>
              <w:ind w:firstLineChars="30" w:firstLine="90"/>
              <w:rPr>
                <w:b/>
                <w:bCs/>
                <w:sz w:val="30"/>
              </w:rPr>
            </w:pPr>
            <w:r>
              <w:rPr>
                <w:rFonts w:hint="eastAsia"/>
                <w:b/>
                <w:bCs/>
                <w:sz w:val="30"/>
              </w:rPr>
              <w:t>XXXX</w:t>
            </w:r>
          </w:p>
        </w:tc>
      </w:tr>
    </w:tbl>
    <w:p w:rsidR="00C92BF6" w:rsidRDefault="00C92BF6" w:rsidP="00C92BF6">
      <w:pPr>
        <w:pStyle w:val="21"/>
        <w:ind w:left="3597" w:hangingChars="1199" w:hanging="3597"/>
        <w:rPr>
          <w:sz w:val="30"/>
        </w:rPr>
      </w:pPr>
    </w:p>
    <w:p w:rsidR="00C92BF6" w:rsidRDefault="00C92BF6" w:rsidP="00C92BF6">
      <w:pPr>
        <w:pStyle w:val="21"/>
        <w:ind w:left="3597" w:hangingChars="1199" w:hanging="3597"/>
        <w:rPr>
          <w:sz w:val="30"/>
        </w:rPr>
      </w:pPr>
    </w:p>
    <w:p w:rsidR="00C92BF6" w:rsidRPr="00D07A9D" w:rsidRDefault="00C92BF6" w:rsidP="00C92BF6">
      <w:pPr>
        <w:pStyle w:val="21"/>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1"/>
        <w:spacing w:after="0" w:line="240" w:lineRule="auto"/>
        <w:ind w:left="3611" w:hangingChars="1199" w:hanging="3611"/>
        <w:jc w:val="center"/>
        <w:rPr>
          <w:b/>
          <w:sz w:val="30"/>
          <w:szCs w:val="30"/>
        </w:rPr>
      </w:pPr>
      <w:r w:rsidRPr="00D07A9D">
        <w:rPr>
          <w:b/>
          <w:sz w:val="30"/>
          <w:szCs w:val="30"/>
        </w:rPr>
        <w:t>Wuhan 430074, P.R.China</w:t>
      </w:r>
    </w:p>
    <w:p w:rsidR="002F20DC" w:rsidRDefault="00C92BF6" w:rsidP="00C92BF6">
      <w:pPr>
        <w:pStyle w:val="aa"/>
        <w:ind w:leftChars="47" w:left="99"/>
        <w:jc w:val="center"/>
        <w:rPr>
          <w:b/>
          <w:sz w:val="30"/>
          <w:szCs w:val="30"/>
        </w:rPr>
      </w:pPr>
      <w:bookmarkStart w:id="2" w:name="_Toc80886003"/>
      <w:bookmarkStart w:id="3" w:name="_Toc80945423"/>
      <w:r w:rsidRPr="00D07A9D">
        <w:rPr>
          <w:rFonts w:hint="eastAsia"/>
          <w:b/>
          <w:sz w:val="30"/>
          <w:szCs w:val="30"/>
        </w:rPr>
        <w:t>May,</w:t>
      </w:r>
      <w:r w:rsidRPr="00D07A9D">
        <w:rPr>
          <w:b/>
          <w:sz w:val="30"/>
          <w:szCs w:val="30"/>
        </w:rPr>
        <w:t xml:space="preserve"> 20</w:t>
      </w:r>
      <w:bookmarkEnd w:id="2"/>
      <w:bookmarkEnd w:id="3"/>
      <w:r w:rsidRPr="00D07A9D">
        <w:rPr>
          <w:rFonts w:hint="eastAsia"/>
          <w:b/>
          <w:sz w:val="30"/>
          <w:szCs w:val="30"/>
        </w:rPr>
        <w:t>16</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7"/>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0"/>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0"/>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11E6" w:rsidRDefault="001811E6"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1811E6" w:rsidRDefault="001811E6"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10"/>
          <w:footerReference w:type="even" r:id="rId11"/>
          <w:footerReference w:type="default" r:id="rId12"/>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9"/>
      </w:pPr>
      <w:bookmarkStart w:id="4" w:name="_Toc451855728"/>
      <w:bookmarkStart w:id="5" w:name="_Toc452297564"/>
      <w:r w:rsidRPr="00E30557">
        <w:lastRenderedPageBreak/>
        <w:t>摘</w:t>
      </w:r>
      <w:r w:rsidRPr="00E30557">
        <w:t xml:space="preserve">  </w:t>
      </w:r>
      <w:r w:rsidRPr="00E30557">
        <w:t>要</w:t>
      </w:r>
      <w:bookmarkEnd w:id="0"/>
      <w:bookmarkEnd w:id="1"/>
      <w:bookmarkEnd w:id="4"/>
      <w:bookmarkEnd w:id="5"/>
    </w:p>
    <w:p w:rsidR="00084B81" w:rsidRPr="00747BC0" w:rsidRDefault="00084B81" w:rsidP="002F20DC">
      <w:pPr>
        <w:pStyle w:val="af8"/>
      </w:pPr>
      <w:r>
        <w:rPr>
          <w:rFonts w:hint="eastAsia"/>
        </w:rPr>
        <w:t>这是一个华科硕士论文模板，也是一个华科毕业狗的论文写作经验总结。我</w:t>
      </w:r>
      <w:proofErr w:type="gramStart"/>
      <w:r>
        <w:rPr>
          <w:rFonts w:hint="eastAsia"/>
        </w:rPr>
        <w:t>编写此</w:t>
      </w:r>
      <w:proofErr w:type="gramEnd"/>
      <w:r>
        <w:rPr>
          <w:rFonts w:hint="eastAsia"/>
        </w:rPr>
        <w:t>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3" w:history="1">
        <w:r w:rsidR="00747BC0" w:rsidRPr="00647970">
          <w:rPr>
            <w:rStyle w:val="ad"/>
          </w:rPr>
          <w:t>https://github.com/liuweifly/hust-thesis-word</w:t>
        </w:r>
      </w:hyperlink>
      <w:r w:rsidR="00747BC0">
        <w:rPr>
          <w:rFonts w:hint="eastAsia"/>
        </w:rPr>
        <w:t>。</w:t>
      </w:r>
    </w:p>
    <w:p w:rsidR="007151BA" w:rsidRDefault="00084B81" w:rsidP="00BC1024">
      <w:pPr>
        <w:pStyle w:val="af8"/>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w:t>
      </w:r>
      <w:proofErr w:type="gramStart"/>
      <w:r w:rsidR="00BC1024">
        <w:rPr>
          <w:rFonts w:hint="eastAsia"/>
        </w:rPr>
        <w:t>刷应用</w:t>
      </w:r>
      <w:proofErr w:type="gramEnd"/>
      <w:r w:rsidR="00BC1024">
        <w:rPr>
          <w:rFonts w:hint="eastAsia"/>
        </w:rPr>
        <w:t>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7151BA" w:rsidRDefault="007151BA" w:rsidP="00BC1024">
      <w:pPr>
        <w:pStyle w:val="af8"/>
        <w:rPr>
          <w:rFonts w:hint="eastAsia"/>
        </w:rPr>
      </w:pPr>
    </w:p>
    <w:p w:rsidR="00747BC0" w:rsidRPr="00BC1024" w:rsidRDefault="00747BC0" w:rsidP="00BC1024">
      <w:pPr>
        <w:pStyle w:val="af8"/>
      </w:pPr>
    </w:p>
    <w:p w:rsidR="00C92BF6" w:rsidRPr="00E30557" w:rsidRDefault="00C92BF6" w:rsidP="00C92BF6">
      <w:pPr>
        <w:pStyle w:val="af3"/>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BC1024">
        <w:rPr>
          <w:rFonts w:ascii="Times New Roman" w:hAnsi="Times New Roman" w:cs="Times New Roman" w:hint="eastAsia"/>
          <w:sz w:val="24"/>
        </w:rPr>
        <w:t>华科，硕士毕业论文，</w:t>
      </w:r>
      <w:r w:rsidR="00277F5E">
        <w:rPr>
          <w:rFonts w:ascii="Times New Roman" w:hAnsi="Times New Roman" w:cs="Times New Roman" w:hint="eastAsia"/>
          <w:sz w:val="24"/>
        </w:rPr>
        <w:t>W</w:t>
      </w:r>
      <w:r w:rsidR="00BC1024">
        <w:rPr>
          <w:rFonts w:ascii="Times New Roman" w:hAnsi="Times New Roman" w:cs="Times New Roman" w:hint="eastAsia"/>
          <w:sz w:val="24"/>
        </w:rPr>
        <w:t>ord</w:t>
      </w:r>
      <w:r w:rsidR="00BC1024">
        <w:rPr>
          <w:rFonts w:ascii="Times New Roman" w:hAnsi="Times New Roman" w:cs="Times New Roman" w:hint="eastAsia"/>
          <w:sz w:val="24"/>
        </w:rPr>
        <w:t>，模板</w:t>
      </w:r>
    </w:p>
    <w:p w:rsidR="00C92BF6" w:rsidRPr="00E30557" w:rsidRDefault="00C92BF6" w:rsidP="00EA6ADC">
      <w:pPr>
        <w:pStyle w:val="af9"/>
      </w:pPr>
      <w:bookmarkStart w:id="6" w:name="_Toc85619174"/>
      <w:bookmarkStart w:id="7" w:name="_Toc86634578"/>
      <w:bookmarkStart w:id="8" w:name="_Toc86565948"/>
      <w:bookmarkStart w:id="9" w:name="_Toc87677453"/>
      <w:bookmarkStart w:id="10" w:name="_Toc181151582"/>
      <w:bookmarkStart w:id="11" w:name="_Toc451855729"/>
      <w:bookmarkStart w:id="12" w:name="_Toc452297565"/>
      <w:r w:rsidRPr="00E30557">
        <w:lastRenderedPageBreak/>
        <w:t>Abstract</w:t>
      </w:r>
      <w:bookmarkEnd w:id="6"/>
      <w:bookmarkEnd w:id="7"/>
      <w:bookmarkEnd w:id="8"/>
      <w:bookmarkEnd w:id="9"/>
      <w:bookmarkEnd w:id="10"/>
      <w:bookmarkEnd w:id="11"/>
      <w:bookmarkEnd w:id="12"/>
    </w:p>
    <w:p w:rsidR="00C92BF6" w:rsidRDefault="00277F5E" w:rsidP="00C92BF6">
      <w:pPr>
        <w:pStyle w:val="af8"/>
      </w:pPr>
      <w:r>
        <w:rPr>
          <w:rFonts w:hint="eastAsia"/>
        </w:rPr>
        <w:t>英文摘要，应用格式“宋体小四”</w:t>
      </w:r>
    </w:p>
    <w:p w:rsidR="00C92BF6" w:rsidRDefault="00C92BF6" w:rsidP="00C92BF6">
      <w:pPr>
        <w:pStyle w:val="af8"/>
      </w:pPr>
    </w:p>
    <w:p w:rsidR="002A37D0" w:rsidRDefault="002A37D0" w:rsidP="00C92BF6">
      <w:pPr>
        <w:pStyle w:val="af8"/>
      </w:pPr>
    </w:p>
    <w:p w:rsidR="00F91E29" w:rsidRPr="00277F5E" w:rsidRDefault="00C92BF6" w:rsidP="00C92BF6">
      <w:pPr>
        <w:rPr>
          <w:sz w:val="24"/>
        </w:rPr>
      </w:pPr>
      <w:r w:rsidRPr="00F84A6E">
        <w:rPr>
          <w:b/>
          <w:bCs/>
          <w:sz w:val="24"/>
        </w:rPr>
        <w:t>Key words</w:t>
      </w:r>
      <w:r w:rsidRPr="00F84A6E">
        <w:rPr>
          <w:b/>
          <w:bCs/>
          <w:sz w:val="24"/>
        </w:rPr>
        <w:t>：</w:t>
      </w:r>
      <w:r w:rsidR="00277F5E">
        <w:rPr>
          <w:rStyle w:val="Char9"/>
          <w:rFonts w:hint="eastAsia"/>
        </w:rPr>
        <w:t>HUST</w:t>
      </w:r>
      <w:r w:rsidRPr="00F84A6E">
        <w:rPr>
          <w:rStyle w:val="Char9"/>
        </w:rPr>
        <w:t xml:space="preserve">, </w:t>
      </w:r>
      <w:r w:rsidR="00277F5E">
        <w:rPr>
          <w:rStyle w:val="Char9"/>
          <w:rFonts w:hint="eastAsia"/>
        </w:rPr>
        <w:t>Thesis</w:t>
      </w:r>
      <w:r w:rsidRPr="00F84A6E">
        <w:rPr>
          <w:rStyle w:val="Char9"/>
        </w:rPr>
        <w:t xml:space="preserve">, </w:t>
      </w:r>
      <w:r w:rsidR="00277F5E">
        <w:rPr>
          <w:rStyle w:val="Char9"/>
          <w:rFonts w:hint="eastAsia"/>
        </w:rPr>
        <w:t>Word</w:t>
      </w:r>
      <w:r w:rsidRPr="00F84A6E">
        <w:rPr>
          <w:rStyle w:val="Char9"/>
        </w:rPr>
        <w:t xml:space="preserve">, </w:t>
      </w:r>
      <w:r w:rsidR="00277F5E">
        <w:rPr>
          <w:rStyle w:val="Char9"/>
          <w:rFonts w:hint="eastAsia"/>
        </w:rPr>
        <w:t>T</w:t>
      </w:r>
      <w:r w:rsidR="00277F5E" w:rsidRPr="00277F5E">
        <w:rPr>
          <w:rStyle w:val="Char9"/>
        </w:rPr>
        <w:t>emplate</w:t>
      </w:r>
    </w:p>
    <w:p w:rsidR="00F91E29" w:rsidRDefault="00F91E29" w:rsidP="00EA6ADC">
      <w:pPr>
        <w:pStyle w:val="af9"/>
      </w:pPr>
      <w:bookmarkStart w:id="13" w:name="_Toc451450309"/>
      <w:bookmarkStart w:id="14" w:name="_Toc451862680"/>
      <w:bookmarkStart w:id="15" w:name="_Toc452297566"/>
      <w:r>
        <w:lastRenderedPageBreak/>
        <w:t>目</w:t>
      </w:r>
      <w:r>
        <w:t xml:space="preserve">  </w:t>
      </w:r>
      <w:r>
        <w:t>录</w:t>
      </w:r>
      <w:bookmarkEnd w:id="13"/>
      <w:bookmarkEnd w:id="14"/>
      <w:bookmarkEnd w:id="15"/>
    </w:p>
    <w:p w:rsidR="009134C6" w:rsidRDefault="00160885">
      <w:pPr>
        <w:pStyle w:val="11"/>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52297564" w:history="1">
        <w:r w:rsidR="009134C6" w:rsidRPr="00FD165B">
          <w:rPr>
            <w:rStyle w:val="ad"/>
            <w:rFonts w:hint="eastAsia"/>
            <w:noProof/>
          </w:rPr>
          <w:t>摘</w:t>
        </w:r>
        <w:r w:rsidR="009134C6" w:rsidRPr="00FD165B">
          <w:rPr>
            <w:rStyle w:val="ad"/>
            <w:noProof/>
          </w:rPr>
          <w:t xml:space="preserve">  </w:t>
        </w:r>
        <w:r w:rsidR="009134C6" w:rsidRPr="00FD165B">
          <w:rPr>
            <w:rStyle w:val="ad"/>
            <w:rFonts w:hint="eastAsia"/>
            <w:noProof/>
          </w:rPr>
          <w:t>要</w:t>
        </w:r>
        <w:r w:rsidR="009134C6">
          <w:rPr>
            <w:noProof/>
            <w:webHidden/>
          </w:rPr>
          <w:tab/>
        </w:r>
        <w:r w:rsidR="009134C6">
          <w:rPr>
            <w:noProof/>
            <w:webHidden/>
          </w:rPr>
          <w:fldChar w:fldCharType="begin"/>
        </w:r>
        <w:r w:rsidR="009134C6">
          <w:rPr>
            <w:noProof/>
            <w:webHidden/>
          </w:rPr>
          <w:instrText xml:space="preserve"> PAGEREF _Toc452297564 \h </w:instrText>
        </w:r>
        <w:r w:rsidR="009134C6">
          <w:rPr>
            <w:noProof/>
            <w:webHidden/>
          </w:rPr>
        </w:r>
        <w:r w:rsidR="009134C6">
          <w:rPr>
            <w:noProof/>
            <w:webHidden/>
          </w:rPr>
          <w:fldChar w:fldCharType="separate"/>
        </w:r>
        <w:r w:rsidR="00E97C62">
          <w:rPr>
            <w:noProof/>
            <w:webHidden/>
          </w:rPr>
          <w:t>I</w:t>
        </w:r>
        <w:r w:rsidR="009134C6">
          <w:rPr>
            <w:noProof/>
            <w:webHidden/>
          </w:rPr>
          <w:fldChar w:fldCharType="end"/>
        </w:r>
      </w:hyperlink>
    </w:p>
    <w:p w:rsidR="009134C6" w:rsidRDefault="009134C6">
      <w:pPr>
        <w:pStyle w:val="11"/>
        <w:tabs>
          <w:tab w:val="right" w:leader="middleDot" w:pos="8720"/>
        </w:tabs>
        <w:rPr>
          <w:rFonts w:asciiTheme="minorHAnsi" w:eastAsiaTheme="minorEastAsia" w:hAnsiTheme="minorHAnsi" w:cstheme="minorBidi"/>
          <w:bCs w:val="0"/>
          <w:noProof/>
          <w:sz w:val="21"/>
          <w:szCs w:val="22"/>
        </w:rPr>
      </w:pPr>
      <w:hyperlink w:anchor="_Toc452297565" w:history="1">
        <w:r w:rsidRPr="00FD165B">
          <w:rPr>
            <w:rStyle w:val="ad"/>
            <w:noProof/>
          </w:rPr>
          <w:t>Abstract</w:t>
        </w:r>
        <w:r>
          <w:rPr>
            <w:noProof/>
            <w:webHidden/>
          </w:rPr>
          <w:tab/>
        </w:r>
        <w:r>
          <w:rPr>
            <w:noProof/>
            <w:webHidden/>
          </w:rPr>
          <w:fldChar w:fldCharType="begin"/>
        </w:r>
        <w:r>
          <w:rPr>
            <w:noProof/>
            <w:webHidden/>
          </w:rPr>
          <w:instrText xml:space="preserve"> PAGEREF _Toc452297565 \h </w:instrText>
        </w:r>
        <w:r>
          <w:rPr>
            <w:noProof/>
            <w:webHidden/>
          </w:rPr>
        </w:r>
        <w:r>
          <w:rPr>
            <w:noProof/>
            <w:webHidden/>
          </w:rPr>
          <w:fldChar w:fldCharType="separate"/>
        </w:r>
        <w:r w:rsidR="00E97C62">
          <w:rPr>
            <w:noProof/>
            <w:webHidden/>
          </w:rPr>
          <w:t>II</w:t>
        </w:r>
        <w:r>
          <w:rPr>
            <w:noProof/>
            <w:webHidden/>
          </w:rPr>
          <w:fldChar w:fldCharType="end"/>
        </w:r>
      </w:hyperlink>
    </w:p>
    <w:p w:rsidR="009134C6" w:rsidRDefault="009134C6">
      <w:pPr>
        <w:pStyle w:val="11"/>
        <w:tabs>
          <w:tab w:val="right" w:leader="middleDot" w:pos="8720"/>
        </w:tabs>
        <w:rPr>
          <w:rFonts w:asciiTheme="minorHAnsi" w:eastAsiaTheme="minorEastAsia" w:hAnsiTheme="minorHAnsi" w:cstheme="minorBidi"/>
          <w:bCs w:val="0"/>
          <w:noProof/>
          <w:sz w:val="21"/>
          <w:szCs w:val="22"/>
        </w:rPr>
      </w:pPr>
      <w:hyperlink w:anchor="_Toc452297566" w:history="1">
        <w:r w:rsidRPr="00FD165B">
          <w:rPr>
            <w:rStyle w:val="ad"/>
            <w:rFonts w:hint="eastAsia"/>
            <w:noProof/>
          </w:rPr>
          <w:t>目</w:t>
        </w:r>
        <w:r w:rsidRPr="00FD165B">
          <w:rPr>
            <w:rStyle w:val="ad"/>
            <w:noProof/>
          </w:rPr>
          <w:t xml:space="preserve">  </w:t>
        </w:r>
        <w:r w:rsidRPr="00FD165B">
          <w:rPr>
            <w:rStyle w:val="ad"/>
            <w:rFonts w:hint="eastAsia"/>
            <w:noProof/>
          </w:rPr>
          <w:t>录</w:t>
        </w:r>
        <w:r>
          <w:rPr>
            <w:noProof/>
            <w:webHidden/>
          </w:rPr>
          <w:tab/>
        </w:r>
        <w:r>
          <w:rPr>
            <w:noProof/>
            <w:webHidden/>
          </w:rPr>
          <w:fldChar w:fldCharType="begin"/>
        </w:r>
        <w:r>
          <w:rPr>
            <w:noProof/>
            <w:webHidden/>
          </w:rPr>
          <w:instrText xml:space="preserve"> PAGEREF _Toc452297566 \h </w:instrText>
        </w:r>
        <w:r>
          <w:rPr>
            <w:noProof/>
            <w:webHidden/>
          </w:rPr>
        </w:r>
        <w:r>
          <w:rPr>
            <w:noProof/>
            <w:webHidden/>
          </w:rPr>
          <w:fldChar w:fldCharType="separate"/>
        </w:r>
        <w:r w:rsidR="00E97C62">
          <w:rPr>
            <w:noProof/>
            <w:webHidden/>
          </w:rPr>
          <w:t>III</w:t>
        </w:r>
        <w:r>
          <w:rPr>
            <w:noProof/>
            <w:webHidden/>
          </w:rPr>
          <w:fldChar w:fldCharType="end"/>
        </w:r>
      </w:hyperlink>
    </w:p>
    <w:p w:rsidR="009134C6" w:rsidRDefault="009134C6">
      <w:pPr>
        <w:pStyle w:val="11"/>
        <w:tabs>
          <w:tab w:val="left" w:pos="840"/>
          <w:tab w:val="right" w:leader="middleDot" w:pos="8720"/>
        </w:tabs>
        <w:rPr>
          <w:rFonts w:asciiTheme="minorHAnsi" w:eastAsiaTheme="minorEastAsia" w:hAnsiTheme="minorHAnsi" w:cstheme="minorBidi"/>
          <w:bCs w:val="0"/>
          <w:noProof/>
          <w:sz w:val="21"/>
          <w:szCs w:val="22"/>
        </w:rPr>
      </w:pPr>
      <w:hyperlink w:anchor="_Toc452297567" w:history="1">
        <w:r w:rsidRPr="00FD165B">
          <w:rPr>
            <w:rStyle w:val="ad"/>
            <w:noProof/>
          </w:rPr>
          <w:t>1</w:t>
        </w:r>
        <w:r>
          <w:rPr>
            <w:rFonts w:asciiTheme="minorHAnsi" w:eastAsiaTheme="minorEastAsia" w:hAnsiTheme="minorHAnsi" w:cstheme="minorBidi"/>
            <w:bCs w:val="0"/>
            <w:noProof/>
            <w:sz w:val="21"/>
            <w:szCs w:val="22"/>
          </w:rPr>
          <w:tab/>
        </w:r>
        <w:r w:rsidRPr="00FD165B">
          <w:rPr>
            <w:rStyle w:val="ad"/>
            <w:rFonts w:hint="eastAsia"/>
            <w:noProof/>
          </w:rPr>
          <w:t>一级标题（所有标题都是自动编号）</w:t>
        </w:r>
        <w:r>
          <w:rPr>
            <w:noProof/>
            <w:webHidden/>
          </w:rPr>
          <w:tab/>
        </w:r>
        <w:r>
          <w:rPr>
            <w:noProof/>
            <w:webHidden/>
          </w:rPr>
          <w:fldChar w:fldCharType="begin"/>
        </w:r>
        <w:r>
          <w:rPr>
            <w:noProof/>
            <w:webHidden/>
          </w:rPr>
          <w:instrText xml:space="preserve"> PAGEREF _Toc452297567 \h </w:instrText>
        </w:r>
        <w:r>
          <w:rPr>
            <w:noProof/>
            <w:webHidden/>
          </w:rPr>
        </w:r>
        <w:r>
          <w:rPr>
            <w:noProof/>
            <w:webHidden/>
          </w:rPr>
          <w:fldChar w:fldCharType="separate"/>
        </w:r>
        <w:r w:rsidR="00E97C62">
          <w:rPr>
            <w:noProof/>
            <w:webHidden/>
          </w:rPr>
          <w:t>1</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68" w:history="1">
        <w:r w:rsidRPr="00FD165B">
          <w:rPr>
            <w:rStyle w:val="ad"/>
            <w:noProof/>
          </w:rPr>
          <w:t>1.1</w:t>
        </w:r>
        <w:r>
          <w:rPr>
            <w:rFonts w:asciiTheme="minorHAnsi" w:eastAsiaTheme="minorEastAsia" w:hAnsiTheme="minorHAnsi" w:cstheme="minorBidi"/>
            <w:noProof/>
            <w:sz w:val="21"/>
            <w:szCs w:val="22"/>
          </w:rPr>
          <w:tab/>
        </w:r>
        <w:r w:rsidRPr="00FD165B">
          <w:rPr>
            <w:rStyle w:val="ad"/>
            <w:rFonts w:hint="eastAsia"/>
            <w:noProof/>
          </w:rPr>
          <w:t>二级标题</w:t>
        </w:r>
        <w:r>
          <w:rPr>
            <w:noProof/>
            <w:webHidden/>
          </w:rPr>
          <w:tab/>
        </w:r>
        <w:r>
          <w:rPr>
            <w:noProof/>
            <w:webHidden/>
          </w:rPr>
          <w:fldChar w:fldCharType="begin"/>
        </w:r>
        <w:r>
          <w:rPr>
            <w:noProof/>
            <w:webHidden/>
          </w:rPr>
          <w:instrText xml:space="preserve"> PAGEREF _Toc452297568 \h </w:instrText>
        </w:r>
        <w:r>
          <w:rPr>
            <w:noProof/>
            <w:webHidden/>
          </w:rPr>
        </w:r>
        <w:r>
          <w:rPr>
            <w:noProof/>
            <w:webHidden/>
          </w:rPr>
          <w:fldChar w:fldCharType="separate"/>
        </w:r>
        <w:r w:rsidR="00E97C62">
          <w:rPr>
            <w:noProof/>
            <w:webHidden/>
          </w:rPr>
          <w:t>1</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69" w:history="1">
        <w:r w:rsidRPr="00FD165B">
          <w:rPr>
            <w:rStyle w:val="ad"/>
            <w:noProof/>
          </w:rPr>
          <w:t>1.2</w:t>
        </w:r>
        <w:r>
          <w:rPr>
            <w:rFonts w:asciiTheme="minorHAnsi" w:eastAsiaTheme="minorEastAsia" w:hAnsiTheme="minorHAnsi" w:cstheme="minorBidi"/>
            <w:noProof/>
            <w:sz w:val="21"/>
            <w:szCs w:val="22"/>
          </w:rPr>
          <w:tab/>
        </w:r>
        <w:r w:rsidRPr="00FD165B">
          <w:rPr>
            <w:rStyle w:val="ad"/>
            <w:rFonts w:hint="eastAsia"/>
            <w:noProof/>
          </w:rPr>
          <w:t>图片、表格、公式的操作</w:t>
        </w:r>
        <w:r>
          <w:rPr>
            <w:noProof/>
            <w:webHidden/>
          </w:rPr>
          <w:tab/>
        </w:r>
        <w:r>
          <w:rPr>
            <w:noProof/>
            <w:webHidden/>
          </w:rPr>
          <w:fldChar w:fldCharType="begin"/>
        </w:r>
        <w:r>
          <w:rPr>
            <w:noProof/>
            <w:webHidden/>
          </w:rPr>
          <w:instrText xml:space="preserve"> PAGEREF _Toc452297569 \h </w:instrText>
        </w:r>
        <w:r>
          <w:rPr>
            <w:noProof/>
            <w:webHidden/>
          </w:rPr>
        </w:r>
        <w:r>
          <w:rPr>
            <w:noProof/>
            <w:webHidden/>
          </w:rPr>
          <w:fldChar w:fldCharType="separate"/>
        </w:r>
        <w:r w:rsidR="00E97C62">
          <w:rPr>
            <w:noProof/>
            <w:webHidden/>
          </w:rPr>
          <w:t>2</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70" w:history="1">
        <w:r w:rsidRPr="00FD165B">
          <w:rPr>
            <w:rStyle w:val="ad"/>
            <w:noProof/>
          </w:rPr>
          <w:t>1.3</w:t>
        </w:r>
        <w:r>
          <w:rPr>
            <w:rFonts w:asciiTheme="minorHAnsi" w:eastAsiaTheme="minorEastAsia" w:hAnsiTheme="minorHAnsi" w:cstheme="minorBidi"/>
            <w:noProof/>
            <w:sz w:val="21"/>
            <w:szCs w:val="22"/>
          </w:rPr>
          <w:tab/>
        </w:r>
        <w:r w:rsidRPr="00FD165B">
          <w:rPr>
            <w:rStyle w:val="ad"/>
            <w:rFonts w:hint="eastAsia"/>
            <w:noProof/>
          </w:rPr>
          <w:t>关于参考文献的引用</w:t>
        </w:r>
        <w:r>
          <w:rPr>
            <w:noProof/>
            <w:webHidden/>
          </w:rPr>
          <w:tab/>
        </w:r>
        <w:r>
          <w:rPr>
            <w:noProof/>
            <w:webHidden/>
          </w:rPr>
          <w:fldChar w:fldCharType="begin"/>
        </w:r>
        <w:r>
          <w:rPr>
            <w:noProof/>
            <w:webHidden/>
          </w:rPr>
          <w:instrText xml:space="preserve"> PAGEREF _Toc452297570 \h </w:instrText>
        </w:r>
        <w:r>
          <w:rPr>
            <w:noProof/>
            <w:webHidden/>
          </w:rPr>
        </w:r>
        <w:r>
          <w:rPr>
            <w:noProof/>
            <w:webHidden/>
          </w:rPr>
          <w:fldChar w:fldCharType="separate"/>
        </w:r>
        <w:r w:rsidR="00E97C62">
          <w:rPr>
            <w:noProof/>
            <w:webHidden/>
          </w:rPr>
          <w:t>3</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71" w:history="1">
        <w:r w:rsidRPr="00FD165B">
          <w:rPr>
            <w:rStyle w:val="ad"/>
            <w:noProof/>
          </w:rPr>
          <w:t>1.4</w:t>
        </w:r>
        <w:r>
          <w:rPr>
            <w:rFonts w:asciiTheme="minorHAnsi" w:eastAsiaTheme="minorEastAsia" w:hAnsiTheme="minorHAnsi" w:cstheme="minorBidi"/>
            <w:noProof/>
            <w:sz w:val="21"/>
            <w:szCs w:val="22"/>
          </w:rPr>
          <w:tab/>
        </w:r>
        <w:r w:rsidRPr="00FD165B">
          <w:rPr>
            <w:rStyle w:val="ad"/>
            <w:rFonts w:hint="eastAsia"/>
            <w:noProof/>
          </w:rPr>
          <w:t>研究背景及意义</w:t>
        </w:r>
        <w:r>
          <w:rPr>
            <w:noProof/>
            <w:webHidden/>
          </w:rPr>
          <w:tab/>
        </w:r>
        <w:r>
          <w:rPr>
            <w:noProof/>
            <w:webHidden/>
          </w:rPr>
          <w:fldChar w:fldCharType="begin"/>
        </w:r>
        <w:r>
          <w:rPr>
            <w:noProof/>
            <w:webHidden/>
          </w:rPr>
          <w:instrText xml:space="preserve"> PAGEREF _Toc452297571 \h </w:instrText>
        </w:r>
        <w:r>
          <w:rPr>
            <w:noProof/>
            <w:webHidden/>
          </w:rPr>
        </w:r>
        <w:r>
          <w:rPr>
            <w:noProof/>
            <w:webHidden/>
          </w:rPr>
          <w:fldChar w:fldCharType="separate"/>
        </w:r>
        <w:r w:rsidR="00E97C62">
          <w:rPr>
            <w:noProof/>
            <w:webHidden/>
          </w:rPr>
          <w:t>6</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72" w:history="1">
        <w:r w:rsidRPr="00FD165B">
          <w:rPr>
            <w:rStyle w:val="ad"/>
            <w:noProof/>
          </w:rPr>
          <w:t>1.5</w:t>
        </w:r>
        <w:r>
          <w:rPr>
            <w:rFonts w:asciiTheme="minorHAnsi" w:eastAsiaTheme="minorEastAsia" w:hAnsiTheme="minorHAnsi" w:cstheme="minorBidi"/>
            <w:noProof/>
            <w:sz w:val="21"/>
            <w:szCs w:val="22"/>
          </w:rPr>
          <w:tab/>
        </w:r>
        <w:r w:rsidRPr="00FD165B">
          <w:rPr>
            <w:rStyle w:val="ad"/>
            <w:rFonts w:hint="eastAsia"/>
            <w:noProof/>
          </w:rPr>
          <w:t>国内外研究现状</w:t>
        </w:r>
        <w:r>
          <w:rPr>
            <w:noProof/>
            <w:webHidden/>
          </w:rPr>
          <w:tab/>
        </w:r>
        <w:r>
          <w:rPr>
            <w:noProof/>
            <w:webHidden/>
          </w:rPr>
          <w:fldChar w:fldCharType="begin"/>
        </w:r>
        <w:r>
          <w:rPr>
            <w:noProof/>
            <w:webHidden/>
          </w:rPr>
          <w:instrText xml:space="preserve"> PAGEREF _Toc452297572 \h </w:instrText>
        </w:r>
        <w:r>
          <w:rPr>
            <w:noProof/>
            <w:webHidden/>
          </w:rPr>
        </w:r>
        <w:r>
          <w:rPr>
            <w:noProof/>
            <w:webHidden/>
          </w:rPr>
          <w:fldChar w:fldCharType="separate"/>
        </w:r>
        <w:r w:rsidR="00E97C62">
          <w:rPr>
            <w:noProof/>
            <w:webHidden/>
          </w:rPr>
          <w:t>7</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73" w:history="1">
        <w:r w:rsidRPr="00FD165B">
          <w:rPr>
            <w:rStyle w:val="ad"/>
            <w:noProof/>
          </w:rPr>
          <w:t>1.6</w:t>
        </w:r>
        <w:r>
          <w:rPr>
            <w:rFonts w:asciiTheme="minorHAnsi" w:eastAsiaTheme="minorEastAsia" w:hAnsiTheme="minorHAnsi" w:cstheme="minorBidi"/>
            <w:noProof/>
            <w:sz w:val="21"/>
            <w:szCs w:val="22"/>
          </w:rPr>
          <w:tab/>
        </w:r>
        <w:r w:rsidRPr="00FD165B">
          <w:rPr>
            <w:rStyle w:val="ad"/>
            <w:rFonts w:hint="eastAsia"/>
            <w:noProof/>
          </w:rPr>
          <w:t>本文主要研究内容</w:t>
        </w:r>
        <w:r>
          <w:rPr>
            <w:noProof/>
            <w:webHidden/>
          </w:rPr>
          <w:tab/>
        </w:r>
        <w:r>
          <w:rPr>
            <w:noProof/>
            <w:webHidden/>
          </w:rPr>
          <w:fldChar w:fldCharType="begin"/>
        </w:r>
        <w:r>
          <w:rPr>
            <w:noProof/>
            <w:webHidden/>
          </w:rPr>
          <w:instrText xml:space="preserve"> PAGEREF _Toc452297573 \h </w:instrText>
        </w:r>
        <w:r>
          <w:rPr>
            <w:noProof/>
            <w:webHidden/>
          </w:rPr>
        </w:r>
        <w:r>
          <w:rPr>
            <w:noProof/>
            <w:webHidden/>
          </w:rPr>
          <w:fldChar w:fldCharType="separate"/>
        </w:r>
        <w:r w:rsidR="00E97C62">
          <w:rPr>
            <w:noProof/>
            <w:webHidden/>
          </w:rPr>
          <w:t>10</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74" w:history="1">
        <w:r w:rsidRPr="00FD165B">
          <w:rPr>
            <w:rStyle w:val="ad"/>
            <w:noProof/>
          </w:rPr>
          <w:t>1.7</w:t>
        </w:r>
        <w:r>
          <w:rPr>
            <w:rFonts w:asciiTheme="minorHAnsi" w:eastAsiaTheme="minorEastAsia" w:hAnsiTheme="minorHAnsi" w:cstheme="minorBidi"/>
            <w:noProof/>
            <w:sz w:val="21"/>
            <w:szCs w:val="22"/>
          </w:rPr>
          <w:tab/>
        </w:r>
        <w:r w:rsidRPr="00FD165B">
          <w:rPr>
            <w:rStyle w:val="ad"/>
            <w:rFonts w:hint="eastAsia"/>
            <w:noProof/>
          </w:rPr>
          <w:t>论文组织结构</w:t>
        </w:r>
        <w:r>
          <w:rPr>
            <w:noProof/>
            <w:webHidden/>
          </w:rPr>
          <w:tab/>
        </w:r>
        <w:r>
          <w:rPr>
            <w:noProof/>
            <w:webHidden/>
          </w:rPr>
          <w:fldChar w:fldCharType="begin"/>
        </w:r>
        <w:r>
          <w:rPr>
            <w:noProof/>
            <w:webHidden/>
          </w:rPr>
          <w:instrText xml:space="preserve"> PAGEREF _Toc452297574 \h </w:instrText>
        </w:r>
        <w:r>
          <w:rPr>
            <w:noProof/>
            <w:webHidden/>
          </w:rPr>
        </w:r>
        <w:r>
          <w:rPr>
            <w:noProof/>
            <w:webHidden/>
          </w:rPr>
          <w:fldChar w:fldCharType="separate"/>
        </w:r>
        <w:r w:rsidR="00E97C62">
          <w:rPr>
            <w:noProof/>
            <w:webHidden/>
          </w:rPr>
          <w:t>11</w:t>
        </w:r>
        <w:r>
          <w:rPr>
            <w:noProof/>
            <w:webHidden/>
          </w:rPr>
          <w:fldChar w:fldCharType="end"/>
        </w:r>
      </w:hyperlink>
    </w:p>
    <w:p w:rsidR="009134C6" w:rsidRDefault="009134C6">
      <w:pPr>
        <w:pStyle w:val="11"/>
        <w:tabs>
          <w:tab w:val="left" w:pos="840"/>
          <w:tab w:val="right" w:leader="middleDot" w:pos="8720"/>
        </w:tabs>
        <w:rPr>
          <w:rFonts w:asciiTheme="minorHAnsi" w:eastAsiaTheme="minorEastAsia" w:hAnsiTheme="minorHAnsi" w:cstheme="minorBidi"/>
          <w:bCs w:val="0"/>
          <w:noProof/>
          <w:sz w:val="21"/>
          <w:szCs w:val="22"/>
        </w:rPr>
      </w:pPr>
      <w:hyperlink w:anchor="_Toc452297575" w:history="1">
        <w:r w:rsidRPr="00FD165B">
          <w:rPr>
            <w:rStyle w:val="ad"/>
            <w:noProof/>
          </w:rPr>
          <w:t>2</w:t>
        </w:r>
        <w:r>
          <w:rPr>
            <w:rFonts w:asciiTheme="minorHAnsi" w:eastAsiaTheme="minorEastAsia" w:hAnsiTheme="minorHAnsi" w:cstheme="minorBidi"/>
            <w:bCs w:val="0"/>
            <w:noProof/>
            <w:sz w:val="21"/>
            <w:szCs w:val="22"/>
          </w:rPr>
          <w:tab/>
        </w:r>
        <w:r w:rsidRPr="00FD165B">
          <w:rPr>
            <w:rStyle w:val="ad"/>
            <w:rFonts w:hint="eastAsia"/>
            <w:noProof/>
          </w:rPr>
          <w:t>相关技术概述</w:t>
        </w:r>
        <w:r>
          <w:rPr>
            <w:noProof/>
            <w:webHidden/>
          </w:rPr>
          <w:tab/>
        </w:r>
        <w:r>
          <w:rPr>
            <w:noProof/>
            <w:webHidden/>
          </w:rPr>
          <w:fldChar w:fldCharType="begin"/>
        </w:r>
        <w:r>
          <w:rPr>
            <w:noProof/>
            <w:webHidden/>
          </w:rPr>
          <w:instrText xml:space="preserve"> PAGEREF _Toc452297575 \h </w:instrText>
        </w:r>
        <w:r>
          <w:rPr>
            <w:noProof/>
            <w:webHidden/>
          </w:rPr>
        </w:r>
        <w:r>
          <w:rPr>
            <w:noProof/>
            <w:webHidden/>
          </w:rPr>
          <w:fldChar w:fldCharType="separate"/>
        </w:r>
        <w:r w:rsidR="00E97C62">
          <w:rPr>
            <w:noProof/>
            <w:webHidden/>
          </w:rPr>
          <w:t>12</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76" w:history="1">
        <w:r w:rsidRPr="00FD165B">
          <w:rPr>
            <w:rStyle w:val="ad"/>
            <w:noProof/>
          </w:rPr>
          <w:t>2.1</w:t>
        </w:r>
        <w:r>
          <w:rPr>
            <w:rFonts w:asciiTheme="minorHAnsi" w:eastAsiaTheme="minorEastAsia" w:hAnsiTheme="minorHAnsi" w:cstheme="minorBidi"/>
            <w:noProof/>
            <w:sz w:val="21"/>
            <w:szCs w:val="22"/>
          </w:rPr>
          <w:tab/>
        </w:r>
        <w:r w:rsidRPr="00FD165B">
          <w:rPr>
            <w:rStyle w:val="ad"/>
            <w:rFonts w:hint="eastAsia"/>
            <w:noProof/>
          </w:rPr>
          <w:t>网络测量参数介绍</w:t>
        </w:r>
        <w:r>
          <w:rPr>
            <w:noProof/>
            <w:webHidden/>
          </w:rPr>
          <w:tab/>
        </w:r>
        <w:r>
          <w:rPr>
            <w:noProof/>
            <w:webHidden/>
          </w:rPr>
          <w:fldChar w:fldCharType="begin"/>
        </w:r>
        <w:r>
          <w:rPr>
            <w:noProof/>
            <w:webHidden/>
          </w:rPr>
          <w:instrText xml:space="preserve"> PAGEREF _Toc452297576 \h </w:instrText>
        </w:r>
        <w:r>
          <w:rPr>
            <w:noProof/>
            <w:webHidden/>
          </w:rPr>
        </w:r>
        <w:r>
          <w:rPr>
            <w:noProof/>
            <w:webHidden/>
          </w:rPr>
          <w:fldChar w:fldCharType="separate"/>
        </w:r>
        <w:r w:rsidR="00E97C62">
          <w:rPr>
            <w:noProof/>
            <w:webHidden/>
          </w:rPr>
          <w:t>12</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77" w:history="1">
        <w:r w:rsidRPr="00FD165B">
          <w:rPr>
            <w:rStyle w:val="ad"/>
            <w:noProof/>
          </w:rPr>
          <w:t>2.2</w:t>
        </w:r>
        <w:r>
          <w:rPr>
            <w:rFonts w:asciiTheme="minorHAnsi" w:eastAsiaTheme="minorEastAsia" w:hAnsiTheme="minorHAnsi" w:cstheme="minorBidi"/>
            <w:noProof/>
            <w:sz w:val="21"/>
            <w:szCs w:val="22"/>
          </w:rPr>
          <w:tab/>
        </w:r>
        <w:r w:rsidRPr="00FD165B">
          <w:rPr>
            <w:rStyle w:val="ad"/>
            <w:rFonts w:hint="eastAsia"/>
            <w:noProof/>
          </w:rPr>
          <w:t>话单定位算法介绍</w:t>
        </w:r>
        <w:r>
          <w:rPr>
            <w:noProof/>
            <w:webHidden/>
          </w:rPr>
          <w:tab/>
        </w:r>
        <w:r>
          <w:rPr>
            <w:noProof/>
            <w:webHidden/>
          </w:rPr>
          <w:fldChar w:fldCharType="begin"/>
        </w:r>
        <w:r>
          <w:rPr>
            <w:noProof/>
            <w:webHidden/>
          </w:rPr>
          <w:instrText xml:space="preserve"> PAGEREF _Toc452297577 \h </w:instrText>
        </w:r>
        <w:r>
          <w:rPr>
            <w:noProof/>
            <w:webHidden/>
          </w:rPr>
        </w:r>
        <w:r>
          <w:rPr>
            <w:noProof/>
            <w:webHidden/>
          </w:rPr>
          <w:fldChar w:fldCharType="separate"/>
        </w:r>
        <w:r w:rsidR="00E97C62">
          <w:rPr>
            <w:noProof/>
            <w:webHidden/>
          </w:rPr>
          <w:t>14</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78" w:history="1">
        <w:r w:rsidRPr="00FD165B">
          <w:rPr>
            <w:rStyle w:val="ad"/>
            <w:noProof/>
          </w:rPr>
          <w:t>2.3</w:t>
        </w:r>
        <w:r>
          <w:rPr>
            <w:rFonts w:asciiTheme="minorHAnsi" w:eastAsiaTheme="minorEastAsia" w:hAnsiTheme="minorHAnsi" w:cstheme="minorBidi"/>
            <w:noProof/>
            <w:sz w:val="21"/>
            <w:szCs w:val="22"/>
          </w:rPr>
          <w:tab/>
        </w:r>
        <w:r w:rsidRPr="00FD165B">
          <w:rPr>
            <w:rStyle w:val="ad"/>
            <w:rFonts w:hint="eastAsia"/>
            <w:noProof/>
          </w:rPr>
          <w:t>本章小结</w:t>
        </w:r>
        <w:r>
          <w:rPr>
            <w:noProof/>
            <w:webHidden/>
          </w:rPr>
          <w:tab/>
        </w:r>
        <w:r>
          <w:rPr>
            <w:noProof/>
            <w:webHidden/>
          </w:rPr>
          <w:fldChar w:fldCharType="begin"/>
        </w:r>
        <w:r>
          <w:rPr>
            <w:noProof/>
            <w:webHidden/>
          </w:rPr>
          <w:instrText xml:space="preserve"> PAGEREF _Toc452297578 \h </w:instrText>
        </w:r>
        <w:r>
          <w:rPr>
            <w:noProof/>
            <w:webHidden/>
          </w:rPr>
        </w:r>
        <w:r>
          <w:rPr>
            <w:noProof/>
            <w:webHidden/>
          </w:rPr>
          <w:fldChar w:fldCharType="separate"/>
        </w:r>
        <w:r w:rsidR="00E97C62">
          <w:rPr>
            <w:noProof/>
            <w:webHidden/>
          </w:rPr>
          <w:t>16</w:t>
        </w:r>
        <w:r>
          <w:rPr>
            <w:noProof/>
            <w:webHidden/>
          </w:rPr>
          <w:fldChar w:fldCharType="end"/>
        </w:r>
      </w:hyperlink>
    </w:p>
    <w:p w:rsidR="009134C6" w:rsidRDefault="009134C6">
      <w:pPr>
        <w:pStyle w:val="11"/>
        <w:tabs>
          <w:tab w:val="left" w:pos="840"/>
          <w:tab w:val="right" w:leader="middleDot" w:pos="8720"/>
        </w:tabs>
        <w:rPr>
          <w:rFonts w:asciiTheme="minorHAnsi" w:eastAsiaTheme="minorEastAsia" w:hAnsiTheme="minorHAnsi" w:cstheme="minorBidi"/>
          <w:bCs w:val="0"/>
          <w:noProof/>
          <w:sz w:val="21"/>
          <w:szCs w:val="22"/>
        </w:rPr>
      </w:pPr>
      <w:hyperlink w:anchor="_Toc452297579" w:history="1">
        <w:r w:rsidRPr="00FD165B">
          <w:rPr>
            <w:rStyle w:val="ad"/>
            <w:noProof/>
          </w:rPr>
          <w:t>3</w:t>
        </w:r>
        <w:r>
          <w:rPr>
            <w:rFonts w:asciiTheme="minorHAnsi" w:eastAsiaTheme="minorEastAsia" w:hAnsiTheme="minorHAnsi" w:cstheme="minorBidi"/>
            <w:bCs w:val="0"/>
            <w:noProof/>
            <w:sz w:val="21"/>
            <w:szCs w:val="22"/>
          </w:rPr>
          <w:tab/>
        </w:r>
        <w:r w:rsidRPr="00FD165B">
          <w:rPr>
            <w:rStyle w:val="ad"/>
            <w:rFonts w:hint="eastAsia"/>
            <w:noProof/>
          </w:rPr>
          <w:t>分析工具的设计</w:t>
        </w:r>
        <w:r>
          <w:rPr>
            <w:noProof/>
            <w:webHidden/>
          </w:rPr>
          <w:tab/>
        </w:r>
        <w:r>
          <w:rPr>
            <w:noProof/>
            <w:webHidden/>
          </w:rPr>
          <w:fldChar w:fldCharType="begin"/>
        </w:r>
        <w:r>
          <w:rPr>
            <w:noProof/>
            <w:webHidden/>
          </w:rPr>
          <w:instrText xml:space="preserve"> PAGEREF _Toc452297579 \h </w:instrText>
        </w:r>
        <w:r>
          <w:rPr>
            <w:noProof/>
            <w:webHidden/>
          </w:rPr>
        </w:r>
        <w:r>
          <w:rPr>
            <w:noProof/>
            <w:webHidden/>
          </w:rPr>
          <w:fldChar w:fldCharType="separate"/>
        </w:r>
        <w:r w:rsidR="00E97C62">
          <w:rPr>
            <w:noProof/>
            <w:webHidden/>
          </w:rPr>
          <w:t>17</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80" w:history="1">
        <w:r w:rsidRPr="00FD165B">
          <w:rPr>
            <w:rStyle w:val="ad"/>
            <w:noProof/>
          </w:rPr>
          <w:t>3.1</w:t>
        </w:r>
        <w:r>
          <w:rPr>
            <w:rFonts w:asciiTheme="minorHAnsi" w:eastAsiaTheme="minorEastAsia" w:hAnsiTheme="minorHAnsi" w:cstheme="minorBidi"/>
            <w:noProof/>
            <w:sz w:val="21"/>
            <w:szCs w:val="22"/>
          </w:rPr>
          <w:tab/>
        </w:r>
        <w:r w:rsidRPr="00FD165B">
          <w:rPr>
            <w:rStyle w:val="ad"/>
            <w:rFonts w:hint="eastAsia"/>
            <w:noProof/>
          </w:rPr>
          <w:t>需求分析和系统框架</w:t>
        </w:r>
        <w:r>
          <w:rPr>
            <w:noProof/>
            <w:webHidden/>
          </w:rPr>
          <w:tab/>
        </w:r>
        <w:r>
          <w:rPr>
            <w:noProof/>
            <w:webHidden/>
          </w:rPr>
          <w:fldChar w:fldCharType="begin"/>
        </w:r>
        <w:r>
          <w:rPr>
            <w:noProof/>
            <w:webHidden/>
          </w:rPr>
          <w:instrText xml:space="preserve"> PAGEREF _Toc452297580 \h </w:instrText>
        </w:r>
        <w:r>
          <w:rPr>
            <w:noProof/>
            <w:webHidden/>
          </w:rPr>
        </w:r>
        <w:r>
          <w:rPr>
            <w:noProof/>
            <w:webHidden/>
          </w:rPr>
          <w:fldChar w:fldCharType="separate"/>
        </w:r>
        <w:r w:rsidR="00E97C62">
          <w:rPr>
            <w:noProof/>
            <w:webHidden/>
          </w:rPr>
          <w:t>17</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81" w:history="1">
        <w:r w:rsidRPr="00FD165B">
          <w:rPr>
            <w:rStyle w:val="ad"/>
            <w:noProof/>
          </w:rPr>
          <w:t>3.2</w:t>
        </w:r>
        <w:r>
          <w:rPr>
            <w:rFonts w:asciiTheme="minorHAnsi" w:eastAsiaTheme="minorEastAsia" w:hAnsiTheme="minorHAnsi" w:cstheme="minorBidi"/>
            <w:noProof/>
            <w:sz w:val="21"/>
            <w:szCs w:val="22"/>
          </w:rPr>
          <w:tab/>
        </w:r>
        <w:r w:rsidRPr="00FD165B">
          <w:rPr>
            <w:rStyle w:val="ad"/>
            <w:rFonts w:hint="eastAsia"/>
            <w:noProof/>
          </w:rPr>
          <w:t>数据的获取</w:t>
        </w:r>
        <w:r>
          <w:rPr>
            <w:noProof/>
            <w:webHidden/>
          </w:rPr>
          <w:tab/>
        </w:r>
        <w:r>
          <w:rPr>
            <w:noProof/>
            <w:webHidden/>
          </w:rPr>
          <w:fldChar w:fldCharType="begin"/>
        </w:r>
        <w:r>
          <w:rPr>
            <w:noProof/>
            <w:webHidden/>
          </w:rPr>
          <w:instrText xml:space="preserve"> PAGEREF _Toc452297581 \h </w:instrText>
        </w:r>
        <w:r>
          <w:rPr>
            <w:noProof/>
            <w:webHidden/>
          </w:rPr>
        </w:r>
        <w:r>
          <w:rPr>
            <w:noProof/>
            <w:webHidden/>
          </w:rPr>
          <w:fldChar w:fldCharType="separate"/>
        </w:r>
        <w:r w:rsidR="00E97C62">
          <w:rPr>
            <w:noProof/>
            <w:webHidden/>
          </w:rPr>
          <w:t>18</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82" w:history="1">
        <w:r w:rsidRPr="00FD165B">
          <w:rPr>
            <w:rStyle w:val="ad"/>
            <w:noProof/>
          </w:rPr>
          <w:t>3.3</w:t>
        </w:r>
        <w:r>
          <w:rPr>
            <w:rFonts w:asciiTheme="minorHAnsi" w:eastAsiaTheme="minorEastAsia" w:hAnsiTheme="minorHAnsi" w:cstheme="minorBidi"/>
            <w:noProof/>
            <w:sz w:val="21"/>
            <w:szCs w:val="22"/>
          </w:rPr>
          <w:tab/>
        </w:r>
        <w:r w:rsidRPr="00FD165B">
          <w:rPr>
            <w:rStyle w:val="ad"/>
            <w:rFonts w:hint="eastAsia"/>
            <w:noProof/>
          </w:rPr>
          <w:t>显示模块设计</w:t>
        </w:r>
        <w:r>
          <w:rPr>
            <w:noProof/>
            <w:webHidden/>
          </w:rPr>
          <w:tab/>
        </w:r>
        <w:r>
          <w:rPr>
            <w:noProof/>
            <w:webHidden/>
          </w:rPr>
          <w:fldChar w:fldCharType="begin"/>
        </w:r>
        <w:r>
          <w:rPr>
            <w:noProof/>
            <w:webHidden/>
          </w:rPr>
          <w:instrText xml:space="preserve"> PAGEREF _Toc452297582 \h </w:instrText>
        </w:r>
        <w:r>
          <w:rPr>
            <w:noProof/>
            <w:webHidden/>
          </w:rPr>
        </w:r>
        <w:r>
          <w:rPr>
            <w:noProof/>
            <w:webHidden/>
          </w:rPr>
          <w:fldChar w:fldCharType="separate"/>
        </w:r>
        <w:r w:rsidR="00E97C62">
          <w:rPr>
            <w:noProof/>
            <w:webHidden/>
          </w:rPr>
          <w:t>21</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83" w:history="1">
        <w:r w:rsidRPr="00FD165B">
          <w:rPr>
            <w:rStyle w:val="ad"/>
            <w:noProof/>
          </w:rPr>
          <w:t>3.4</w:t>
        </w:r>
        <w:r>
          <w:rPr>
            <w:rFonts w:asciiTheme="minorHAnsi" w:eastAsiaTheme="minorEastAsia" w:hAnsiTheme="minorHAnsi" w:cstheme="minorBidi"/>
            <w:noProof/>
            <w:sz w:val="21"/>
            <w:szCs w:val="22"/>
          </w:rPr>
          <w:tab/>
        </w:r>
        <w:r w:rsidRPr="00FD165B">
          <w:rPr>
            <w:rStyle w:val="ad"/>
            <w:rFonts w:hint="eastAsia"/>
            <w:noProof/>
          </w:rPr>
          <w:t>信号覆盖模块设计</w:t>
        </w:r>
        <w:r>
          <w:rPr>
            <w:noProof/>
            <w:webHidden/>
          </w:rPr>
          <w:tab/>
        </w:r>
        <w:r>
          <w:rPr>
            <w:noProof/>
            <w:webHidden/>
          </w:rPr>
          <w:fldChar w:fldCharType="begin"/>
        </w:r>
        <w:r>
          <w:rPr>
            <w:noProof/>
            <w:webHidden/>
          </w:rPr>
          <w:instrText xml:space="preserve"> PAGEREF _Toc452297583 \h </w:instrText>
        </w:r>
        <w:r>
          <w:rPr>
            <w:noProof/>
            <w:webHidden/>
          </w:rPr>
        </w:r>
        <w:r>
          <w:rPr>
            <w:noProof/>
            <w:webHidden/>
          </w:rPr>
          <w:fldChar w:fldCharType="separate"/>
        </w:r>
        <w:r w:rsidR="00E97C62">
          <w:rPr>
            <w:noProof/>
            <w:webHidden/>
          </w:rPr>
          <w:t>23</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84" w:history="1">
        <w:r w:rsidRPr="00FD165B">
          <w:rPr>
            <w:rStyle w:val="ad"/>
            <w:noProof/>
          </w:rPr>
          <w:t>3.5</w:t>
        </w:r>
        <w:r>
          <w:rPr>
            <w:rFonts w:asciiTheme="minorHAnsi" w:eastAsiaTheme="minorEastAsia" w:hAnsiTheme="minorHAnsi" w:cstheme="minorBidi"/>
            <w:noProof/>
            <w:sz w:val="21"/>
            <w:szCs w:val="22"/>
          </w:rPr>
          <w:tab/>
        </w:r>
        <w:r w:rsidRPr="00FD165B">
          <w:rPr>
            <w:rStyle w:val="ad"/>
            <w:rFonts w:hint="eastAsia"/>
            <w:noProof/>
          </w:rPr>
          <w:t>话务负载模块设计</w:t>
        </w:r>
        <w:r>
          <w:rPr>
            <w:noProof/>
            <w:webHidden/>
          </w:rPr>
          <w:tab/>
        </w:r>
        <w:r>
          <w:rPr>
            <w:noProof/>
            <w:webHidden/>
          </w:rPr>
          <w:fldChar w:fldCharType="begin"/>
        </w:r>
        <w:r>
          <w:rPr>
            <w:noProof/>
            <w:webHidden/>
          </w:rPr>
          <w:instrText xml:space="preserve"> PAGEREF _Toc452297584 \h </w:instrText>
        </w:r>
        <w:r>
          <w:rPr>
            <w:noProof/>
            <w:webHidden/>
          </w:rPr>
        </w:r>
        <w:r>
          <w:rPr>
            <w:noProof/>
            <w:webHidden/>
          </w:rPr>
          <w:fldChar w:fldCharType="separate"/>
        </w:r>
        <w:r w:rsidR="00E97C62">
          <w:rPr>
            <w:noProof/>
            <w:webHidden/>
          </w:rPr>
          <w:t>26</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85" w:history="1">
        <w:r w:rsidRPr="00FD165B">
          <w:rPr>
            <w:rStyle w:val="ad"/>
            <w:noProof/>
          </w:rPr>
          <w:t>3.6</w:t>
        </w:r>
        <w:r>
          <w:rPr>
            <w:rFonts w:asciiTheme="minorHAnsi" w:eastAsiaTheme="minorEastAsia" w:hAnsiTheme="minorHAnsi" w:cstheme="minorBidi"/>
            <w:noProof/>
            <w:sz w:val="21"/>
            <w:szCs w:val="22"/>
          </w:rPr>
          <w:tab/>
        </w:r>
        <w:r w:rsidRPr="00FD165B">
          <w:rPr>
            <w:rStyle w:val="ad"/>
            <w:rFonts w:hint="eastAsia"/>
            <w:noProof/>
          </w:rPr>
          <w:t>基于地理的覆盖性能模块设计</w:t>
        </w:r>
        <w:r>
          <w:rPr>
            <w:noProof/>
            <w:webHidden/>
          </w:rPr>
          <w:tab/>
        </w:r>
        <w:r>
          <w:rPr>
            <w:noProof/>
            <w:webHidden/>
          </w:rPr>
          <w:fldChar w:fldCharType="begin"/>
        </w:r>
        <w:r>
          <w:rPr>
            <w:noProof/>
            <w:webHidden/>
          </w:rPr>
          <w:instrText xml:space="preserve"> PAGEREF _Toc452297585 \h </w:instrText>
        </w:r>
        <w:r>
          <w:rPr>
            <w:noProof/>
            <w:webHidden/>
          </w:rPr>
        </w:r>
        <w:r>
          <w:rPr>
            <w:noProof/>
            <w:webHidden/>
          </w:rPr>
          <w:fldChar w:fldCharType="separate"/>
        </w:r>
        <w:r w:rsidR="00E97C62">
          <w:rPr>
            <w:noProof/>
            <w:webHidden/>
          </w:rPr>
          <w:t>28</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86" w:history="1">
        <w:r w:rsidRPr="00FD165B">
          <w:rPr>
            <w:rStyle w:val="ad"/>
            <w:noProof/>
          </w:rPr>
          <w:t>3.7</w:t>
        </w:r>
        <w:r>
          <w:rPr>
            <w:rFonts w:asciiTheme="minorHAnsi" w:eastAsiaTheme="minorEastAsia" w:hAnsiTheme="minorHAnsi" w:cstheme="minorBidi"/>
            <w:noProof/>
            <w:sz w:val="21"/>
            <w:szCs w:val="22"/>
          </w:rPr>
          <w:tab/>
        </w:r>
        <w:r w:rsidRPr="00FD165B">
          <w:rPr>
            <w:rStyle w:val="ad"/>
            <w:rFonts w:hint="eastAsia"/>
            <w:noProof/>
          </w:rPr>
          <w:t>本章小结</w:t>
        </w:r>
        <w:r>
          <w:rPr>
            <w:noProof/>
            <w:webHidden/>
          </w:rPr>
          <w:tab/>
        </w:r>
        <w:r>
          <w:rPr>
            <w:noProof/>
            <w:webHidden/>
          </w:rPr>
          <w:fldChar w:fldCharType="begin"/>
        </w:r>
        <w:r>
          <w:rPr>
            <w:noProof/>
            <w:webHidden/>
          </w:rPr>
          <w:instrText xml:space="preserve"> PAGEREF _Toc452297586 \h </w:instrText>
        </w:r>
        <w:r>
          <w:rPr>
            <w:noProof/>
            <w:webHidden/>
          </w:rPr>
        </w:r>
        <w:r>
          <w:rPr>
            <w:noProof/>
            <w:webHidden/>
          </w:rPr>
          <w:fldChar w:fldCharType="separate"/>
        </w:r>
        <w:r w:rsidR="00E97C62">
          <w:rPr>
            <w:noProof/>
            <w:webHidden/>
          </w:rPr>
          <w:t>30</w:t>
        </w:r>
        <w:r>
          <w:rPr>
            <w:noProof/>
            <w:webHidden/>
          </w:rPr>
          <w:fldChar w:fldCharType="end"/>
        </w:r>
      </w:hyperlink>
    </w:p>
    <w:p w:rsidR="009134C6" w:rsidRDefault="009134C6">
      <w:pPr>
        <w:pStyle w:val="11"/>
        <w:tabs>
          <w:tab w:val="left" w:pos="840"/>
          <w:tab w:val="right" w:leader="middleDot" w:pos="8720"/>
        </w:tabs>
        <w:rPr>
          <w:rFonts w:asciiTheme="minorHAnsi" w:eastAsiaTheme="minorEastAsia" w:hAnsiTheme="minorHAnsi" w:cstheme="minorBidi"/>
          <w:bCs w:val="0"/>
          <w:noProof/>
          <w:sz w:val="21"/>
          <w:szCs w:val="22"/>
        </w:rPr>
      </w:pPr>
      <w:hyperlink w:anchor="_Toc452297587" w:history="1">
        <w:r w:rsidRPr="00FD165B">
          <w:rPr>
            <w:rStyle w:val="ad"/>
            <w:noProof/>
          </w:rPr>
          <w:t>4</w:t>
        </w:r>
        <w:r>
          <w:rPr>
            <w:rFonts w:asciiTheme="minorHAnsi" w:eastAsiaTheme="minorEastAsia" w:hAnsiTheme="minorHAnsi" w:cstheme="minorBidi"/>
            <w:bCs w:val="0"/>
            <w:noProof/>
            <w:sz w:val="21"/>
            <w:szCs w:val="22"/>
          </w:rPr>
          <w:tab/>
        </w:r>
        <w:r w:rsidRPr="00FD165B">
          <w:rPr>
            <w:rStyle w:val="ad"/>
            <w:rFonts w:hint="eastAsia"/>
            <w:noProof/>
          </w:rPr>
          <w:t>分析工具的实现</w:t>
        </w:r>
        <w:r>
          <w:rPr>
            <w:noProof/>
            <w:webHidden/>
          </w:rPr>
          <w:tab/>
        </w:r>
        <w:r>
          <w:rPr>
            <w:noProof/>
            <w:webHidden/>
          </w:rPr>
          <w:fldChar w:fldCharType="begin"/>
        </w:r>
        <w:r>
          <w:rPr>
            <w:noProof/>
            <w:webHidden/>
          </w:rPr>
          <w:instrText xml:space="preserve"> PAGEREF _Toc452297587 \h </w:instrText>
        </w:r>
        <w:r>
          <w:rPr>
            <w:noProof/>
            <w:webHidden/>
          </w:rPr>
        </w:r>
        <w:r>
          <w:rPr>
            <w:noProof/>
            <w:webHidden/>
          </w:rPr>
          <w:fldChar w:fldCharType="separate"/>
        </w:r>
        <w:r w:rsidR="00E97C62">
          <w:rPr>
            <w:noProof/>
            <w:webHidden/>
          </w:rPr>
          <w:t>32</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88" w:history="1">
        <w:r w:rsidRPr="00FD165B">
          <w:rPr>
            <w:rStyle w:val="ad"/>
            <w:noProof/>
          </w:rPr>
          <w:t>4.1</w:t>
        </w:r>
        <w:r>
          <w:rPr>
            <w:rFonts w:asciiTheme="minorHAnsi" w:eastAsiaTheme="minorEastAsia" w:hAnsiTheme="minorHAnsi" w:cstheme="minorBidi"/>
            <w:noProof/>
            <w:sz w:val="21"/>
            <w:szCs w:val="22"/>
          </w:rPr>
          <w:tab/>
        </w:r>
        <w:r w:rsidRPr="00FD165B">
          <w:rPr>
            <w:rStyle w:val="ad"/>
            <w:rFonts w:hint="eastAsia"/>
            <w:noProof/>
          </w:rPr>
          <w:t>交互流程设计</w:t>
        </w:r>
        <w:r>
          <w:rPr>
            <w:noProof/>
            <w:webHidden/>
          </w:rPr>
          <w:tab/>
        </w:r>
        <w:r>
          <w:rPr>
            <w:noProof/>
            <w:webHidden/>
          </w:rPr>
          <w:fldChar w:fldCharType="begin"/>
        </w:r>
        <w:r>
          <w:rPr>
            <w:noProof/>
            <w:webHidden/>
          </w:rPr>
          <w:instrText xml:space="preserve"> PAGEREF _Toc452297588 \h </w:instrText>
        </w:r>
        <w:r>
          <w:rPr>
            <w:noProof/>
            <w:webHidden/>
          </w:rPr>
        </w:r>
        <w:r>
          <w:rPr>
            <w:noProof/>
            <w:webHidden/>
          </w:rPr>
          <w:fldChar w:fldCharType="separate"/>
        </w:r>
        <w:r w:rsidR="00E97C62">
          <w:rPr>
            <w:noProof/>
            <w:webHidden/>
          </w:rPr>
          <w:t>32</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89" w:history="1">
        <w:r w:rsidRPr="00FD165B">
          <w:rPr>
            <w:rStyle w:val="ad"/>
            <w:noProof/>
          </w:rPr>
          <w:t>4.2</w:t>
        </w:r>
        <w:r>
          <w:rPr>
            <w:rFonts w:asciiTheme="minorHAnsi" w:eastAsiaTheme="minorEastAsia" w:hAnsiTheme="minorHAnsi" w:cstheme="minorBidi"/>
            <w:noProof/>
            <w:sz w:val="21"/>
            <w:szCs w:val="22"/>
          </w:rPr>
          <w:tab/>
        </w:r>
        <w:r w:rsidRPr="00FD165B">
          <w:rPr>
            <w:rStyle w:val="ad"/>
            <w:rFonts w:hint="eastAsia"/>
            <w:noProof/>
          </w:rPr>
          <w:t>显示模块实现</w:t>
        </w:r>
        <w:r>
          <w:rPr>
            <w:noProof/>
            <w:webHidden/>
          </w:rPr>
          <w:tab/>
        </w:r>
        <w:r>
          <w:rPr>
            <w:noProof/>
            <w:webHidden/>
          </w:rPr>
          <w:fldChar w:fldCharType="begin"/>
        </w:r>
        <w:r>
          <w:rPr>
            <w:noProof/>
            <w:webHidden/>
          </w:rPr>
          <w:instrText xml:space="preserve"> PAGEREF _Toc452297589 \h </w:instrText>
        </w:r>
        <w:r>
          <w:rPr>
            <w:noProof/>
            <w:webHidden/>
          </w:rPr>
        </w:r>
        <w:r>
          <w:rPr>
            <w:noProof/>
            <w:webHidden/>
          </w:rPr>
          <w:fldChar w:fldCharType="separate"/>
        </w:r>
        <w:r w:rsidR="00E97C62">
          <w:rPr>
            <w:noProof/>
            <w:webHidden/>
          </w:rPr>
          <w:t>32</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90" w:history="1">
        <w:r w:rsidRPr="00FD165B">
          <w:rPr>
            <w:rStyle w:val="ad"/>
            <w:noProof/>
          </w:rPr>
          <w:t>4.3</w:t>
        </w:r>
        <w:r>
          <w:rPr>
            <w:rFonts w:asciiTheme="minorHAnsi" w:eastAsiaTheme="minorEastAsia" w:hAnsiTheme="minorHAnsi" w:cstheme="minorBidi"/>
            <w:noProof/>
            <w:sz w:val="21"/>
            <w:szCs w:val="22"/>
          </w:rPr>
          <w:tab/>
        </w:r>
        <w:r w:rsidRPr="00FD165B">
          <w:rPr>
            <w:rStyle w:val="ad"/>
            <w:rFonts w:hint="eastAsia"/>
            <w:noProof/>
          </w:rPr>
          <w:t>信号覆盖模块实现</w:t>
        </w:r>
        <w:r>
          <w:rPr>
            <w:noProof/>
            <w:webHidden/>
          </w:rPr>
          <w:tab/>
        </w:r>
        <w:r>
          <w:rPr>
            <w:noProof/>
            <w:webHidden/>
          </w:rPr>
          <w:fldChar w:fldCharType="begin"/>
        </w:r>
        <w:r>
          <w:rPr>
            <w:noProof/>
            <w:webHidden/>
          </w:rPr>
          <w:instrText xml:space="preserve"> PAGEREF _Toc452297590 \h </w:instrText>
        </w:r>
        <w:r>
          <w:rPr>
            <w:noProof/>
            <w:webHidden/>
          </w:rPr>
        </w:r>
        <w:r>
          <w:rPr>
            <w:noProof/>
            <w:webHidden/>
          </w:rPr>
          <w:fldChar w:fldCharType="separate"/>
        </w:r>
        <w:r w:rsidR="00E97C62">
          <w:rPr>
            <w:noProof/>
            <w:webHidden/>
          </w:rPr>
          <w:t>32</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91" w:history="1">
        <w:r w:rsidRPr="00FD165B">
          <w:rPr>
            <w:rStyle w:val="ad"/>
            <w:noProof/>
          </w:rPr>
          <w:t>4.4</w:t>
        </w:r>
        <w:r>
          <w:rPr>
            <w:rFonts w:asciiTheme="minorHAnsi" w:eastAsiaTheme="minorEastAsia" w:hAnsiTheme="minorHAnsi" w:cstheme="minorBidi"/>
            <w:noProof/>
            <w:sz w:val="21"/>
            <w:szCs w:val="22"/>
          </w:rPr>
          <w:tab/>
        </w:r>
        <w:r w:rsidRPr="00FD165B">
          <w:rPr>
            <w:rStyle w:val="ad"/>
            <w:rFonts w:hint="eastAsia"/>
            <w:noProof/>
          </w:rPr>
          <w:t>话务负载模块实现</w:t>
        </w:r>
        <w:r>
          <w:rPr>
            <w:noProof/>
            <w:webHidden/>
          </w:rPr>
          <w:tab/>
        </w:r>
        <w:r>
          <w:rPr>
            <w:noProof/>
            <w:webHidden/>
          </w:rPr>
          <w:fldChar w:fldCharType="begin"/>
        </w:r>
        <w:r>
          <w:rPr>
            <w:noProof/>
            <w:webHidden/>
          </w:rPr>
          <w:instrText xml:space="preserve"> PAGEREF _Toc452297591 \h </w:instrText>
        </w:r>
        <w:r>
          <w:rPr>
            <w:noProof/>
            <w:webHidden/>
          </w:rPr>
        </w:r>
        <w:r>
          <w:rPr>
            <w:noProof/>
            <w:webHidden/>
          </w:rPr>
          <w:fldChar w:fldCharType="separate"/>
        </w:r>
        <w:r w:rsidR="00E97C62">
          <w:rPr>
            <w:noProof/>
            <w:webHidden/>
          </w:rPr>
          <w:t>32</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92" w:history="1">
        <w:r w:rsidRPr="00FD165B">
          <w:rPr>
            <w:rStyle w:val="ad"/>
            <w:noProof/>
          </w:rPr>
          <w:t>4.5</w:t>
        </w:r>
        <w:r>
          <w:rPr>
            <w:rFonts w:asciiTheme="minorHAnsi" w:eastAsiaTheme="minorEastAsia" w:hAnsiTheme="minorHAnsi" w:cstheme="minorBidi"/>
            <w:noProof/>
            <w:sz w:val="21"/>
            <w:szCs w:val="22"/>
          </w:rPr>
          <w:tab/>
        </w:r>
        <w:r w:rsidRPr="00FD165B">
          <w:rPr>
            <w:rStyle w:val="ad"/>
            <w:rFonts w:hint="eastAsia"/>
            <w:noProof/>
          </w:rPr>
          <w:t>基于地理的覆盖性能模块实现</w:t>
        </w:r>
        <w:r>
          <w:rPr>
            <w:noProof/>
            <w:webHidden/>
          </w:rPr>
          <w:tab/>
        </w:r>
        <w:r>
          <w:rPr>
            <w:noProof/>
            <w:webHidden/>
          </w:rPr>
          <w:fldChar w:fldCharType="begin"/>
        </w:r>
        <w:r>
          <w:rPr>
            <w:noProof/>
            <w:webHidden/>
          </w:rPr>
          <w:instrText xml:space="preserve"> PAGEREF _Toc452297592 \h </w:instrText>
        </w:r>
        <w:r>
          <w:rPr>
            <w:noProof/>
            <w:webHidden/>
          </w:rPr>
        </w:r>
        <w:r>
          <w:rPr>
            <w:noProof/>
            <w:webHidden/>
          </w:rPr>
          <w:fldChar w:fldCharType="separate"/>
        </w:r>
        <w:r w:rsidR="00E97C62">
          <w:rPr>
            <w:noProof/>
            <w:webHidden/>
          </w:rPr>
          <w:t>32</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93" w:history="1">
        <w:r w:rsidRPr="00FD165B">
          <w:rPr>
            <w:rStyle w:val="ad"/>
            <w:noProof/>
          </w:rPr>
          <w:t>4.6</w:t>
        </w:r>
        <w:r>
          <w:rPr>
            <w:rFonts w:asciiTheme="minorHAnsi" w:eastAsiaTheme="minorEastAsia" w:hAnsiTheme="minorHAnsi" w:cstheme="minorBidi"/>
            <w:noProof/>
            <w:sz w:val="21"/>
            <w:szCs w:val="22"/>
          </w:rPr>
          <w:tab/>
        </w:r>
        <w:r w:rsidRPr="00FD165B">
          <w:rPr>
            <w:rStyle w:val="ad"/>
            <w:rFonts w:hint="eastAsia"/>
            <w:noProof/>
          </w:rPr>
          <w:t>本章小结</w:t>
        </w:r>
        <w:r>
          <w:rPr>
            <w:noProof/>
            <w:webHidden/>
          </w:rPr>
          <w:tab/>
        </w:r>
        <w:r>
          <w:rPr>
            <w:noProof/>
            <w:webHidden/>
          </w:rPr>
          <w:fldChar w:fldCharType="begin"/>
        </w:r>
        <w:r>
          <w:rPr>
            <w:noProof/>
            <w:webHidden/>
          </w:rPr>
          <w:instrText xml:space="preserve"> PAGEREF _Toc452297593 \h </w:instrText>
        </w:r>
        <w:r>
          <w:rPr>
            <w:noProof/>
            <w:webHidden/>
          </w:rPr>
        </w:r>
        <w:r>
          <w:rPr>
            <w:noProof/>
            <w:webHidden/>
          </w:rPr>
          <w:fldChar w:fldCharType="separate"/>
        </w:r>
        <w:r w:rsidR="00E97C62">
          <w:rPr>
            <w:noProof/>
            <w:webHidden/>
          </w:rPr>
          <w:t>32</w:t>
        </w:r>
        <w:r>
          <w:rPr>
            <w:noProof/>
            <w:webHidden/>
          </w:rPr>
          <w:fldChar w:fldCharType="end"/>
        </w:r>
      </w:hyperlink>
    </w:p>
    <w:p w:rsidR="009134C6" w:rsidRDefault="009134C6">
      <w:pPr>
        <w:pStyle w:val="11"/>
        <w:tabs>
          <w:tab w:val="left" w:pos="840"/>
          <w:tab w:val="right" w:leader="middleDot" w:pos="8720"/>
        </w:tabs>
        <w:rPr>
          <w:rFonts w:asciiTheme="minorHAnsi" w:eastAsiaTheme="minorEastAsia" w:hAnsiTheme="minorHAnsi" w:cstheme="minorBidi"/>
          <w:bCs w:val="0"/>
          <w:noProof/>
          <w:sz w:val="21"/>
          <w:szCs w:val="22"/>
        </w:rPr>
      </w:pPr>
      <w:hyperlink w:anchor="_Toc452297594" w:history="1">
        <w:r w:rsidRPr="00FD165B">
          <w:rPr>
            <w:rStyle w:val="ad"/>
            <w:noProof/>
          </w:rPr>
          <w:t>5</w:t>
        </w:r>
        <w:r>
          <w:rPr>
            <w:rFonts w:asciiTheme="minorHAnsi" w:eastAsiaTheme="minorEastAsia" w:hAnsiTheme="minorHAnsi" w:cstheme="minorBidi"/>
            <w:bCs w:val="0"/>
            <w:noProof/>
            <w:sz w:val="21"/>
            <w:szCs w:val="22"/>
          </w:rPr>
          <w:tab/>
        </w:r>
        <w:r w:rsidRPr="00FD165B">
          <w:rPr>
            <w:rStyle w:val="ad"/>
            <w:rFonts w:hint="eastAsia"/>
            <w:noProof/>
          </w:rPr>
          <w:t>分析工具的测试</w:t>
        </w:r>
        <w:r>
          <w:rPr>
            <w:noProof/>
            <w:webHidden/>
          </w:rPr>
          <w:tab/>
        </w:r>
        <w:r>
          <w:rPr>
            <w:noProof/>
            <w:webHidden/>
          </w:rPr>
          <w:fldChar w:fldCharType="begin"/>
        </w:r>
        <w:r>
          <w:rPr>
            <w:noProof/>
            <w:webHidden/>
          </w:rPr>
          <w:instrText xml:space="preserve"> PAGEREF _Toc452297594 \h </w:instrText>
        </w:r>
        <w:r>
          <w:rPr>
            <w:noProof/>
            <w:webHidden/>
          </w:rPr>
        </w:r>
        <w:r>
          <w:rPr>
            <w:noProof/>
            <w:webHidden/>
          </w:rPr>
          <w:fldChar w:fldCharType="separate"/>
        </w:r>
        <w:r w:rsidR="00E97C62">
          <w:rPr>
            <w:noProof/>
            <w:webHidden/>
          </w:rPr>
          <w:t>33</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95" w:history="1">
        <w:r w:rsidRPr="00FD165B">
          <w:rPr>
            <w:rStyle w:val="ad"/>
            <w:noProof/>
          </w:rPr>
          <w:t>5.1</w:t>
        </w:r>
        <w:r>
          <w:rPr>
            <w:rFonts w:asciiTheme="minorHAnsi" w:eastAsiaTheme="minorEastAsia" w:hAnsiTheme="minorHAnsi" w:cstheme="minorBidi"/>
            <w:noProof/>
            <w:sz w:val="21"/>
            <w:szCs w:val="22"/>
          </w:rPr>
          <w:tab/>
        </w:r>
        <w:r w:rsidRPr="00FD165B">
          <w:rPr>
            <w:rStyle w:val="ad"/>
            <w:rFonts w:hint="eastAsia"/>
            <w:noProof/>
          </w:rPr>
          <w:t>测试平台与实验数据</w:t>
        </w:r>
        <w:r>
          <w:rPr>
            <w:noProof/>
            <w:webHidden/>
          </w:rPr>
          <w:tab/>
        </w:r>
        <w:r>
          <w:rPr>
            <w:noProof/>
            <w:webHidden/>
          </w:rPr>
          <w:fldChar w:fldCharType="begin"/>
        </w:r>
        <w:r>
          <w:rPr>
            <w:noProof/>
            <w:webHidden/>
          </w:rPr>
          <w:instrText xml:space="preserve"> PAGEREF _Toc452297595 \h </w:instrText>
        </w:r>
        <w:r>
          <w:rPr>
            <w:noProof/>
            <w:webHidden/>
          </w:rPr>
        </w:r>
        <w:r>
          <w:rPr>
            <w:noProof/>
            <w:webHidden/>
          </w:rPr>
          <w:fldChar w:fldCharType="separate"/>
        </w:r>
        <w:r w:rsidR="00E97C62">
          <w:rPr>
            <w:noProof/>
            <w:webHidden/>
          </w:rPr>
          <w:t>33</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96" w:history="1">
        <w:r w:rsidRPr="00FD165B">
          <w:rPr>
            <w:rStyle w:val="ad"/>
            <w:noProof/>
          </w:rPr>
          <w:t>5.2</w:t>
        </w:r>
        <w:r>
          <w:rPr>
            <w:rFonts w:asciiTheme="minorHAnsi" w:eastAsiaTheme="minorEastAsia" w:hAnsiTheme="minorHAnsi" w:cstheme="minorBidi"/>
            <w:noProof/>
            <w:sz w:val="21"/>
            <w:szCs w:val="22"/>
          </w:rPr>
          <w:tab/>
        </w:r>
        <w:r w:rsidRPr="00FD165B">
          <w:rPr>
            <w:rStyle w:val="ad"/>
            <w:rFonts w:hint="eastAsia"/>
            <w:noProof/>
          </w:rPr>
          <w:t>信号覆盖的统计与分析</w:t>
        </w:r>
        <w:r>
          <w:rPr>
            <w:noProof/>
            <w:webHidden/>
          </w:rPr>
          <w:tab/>
        </w:r>
        <w:r>
          <w:rPr>
            <w:noProof/>
            <w:webHidden/>
          </w:rPr>
          <w:fldChar w:fldCharType="begin"/>
        </w:r>
        <w:r>
          <w:rPr>
            <w:noProof/>
            <w:webHidden/>
          </w:rPr>
          <w:instrText xml:space="preserve"> PAGEREF _Toc452297596 \h </w:instrText>
        </w:r>
        <w:r>
          <w:rPr>
            <w:noProof/>
            <w:webHidden/>
          </w:rPr>
        </w:r>
        <w:r>
          <w:rPr>
            <w:noProof/>
            <w:webHidden/>
          </w:rPr>
          <w:fldChar w:fldCharType="separate"/>
        </w:r>
        <w:r w:rsidR="00E97C62">
          <w:rPr>
            <w:noProof/>
            <w:webHidden/>
          </w:rPr>
          <w:t>33</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97" w:history="1">
        <w:r w:rsidRPr="00FD165B">
          <w:rPr>
            <w:rStyle w:val="ad"/>
            <w:noProof/>
          </w:rPr>
          <w:t>5.3</w:t>
        </w:r>
        <w:r>
          <w:rPr>
            <w:rFonts w:asciiTheme="minorHAnsi" w:eastAsiaTheme="minorEastAsia" w:hAnsiTheme="minorHAnsi" w:cstheme="minorBidi"/>
            <w:noProof/>
            <w:sz w:val="21"/>
            <w:szCs w:val="22"/>
          </w:rPr>
          <w:tab/>
        </w:r>
        <w:r w:rsidRPr="00FD165B">
          <w:rPr>
            <w:rStyle w:val="ad"/>
            <w:rFonts w:hint="eastAsia"/>
            <w:noProof/>
          </w:rPr>
          <w:t>话务负载的统计与分析</w:t>
        </w:r>
        <w:r>
          <w:rPr>
            <w:noProof/>
            <w:webHidden/>
          </w:rPr>
          <w:tab/>
        </w:r>
        <w:r>
          <w:rPr>
            <w:noProof/>
            <w:webHidden/>
          </w:rPr>
          <w:fldChar w:fldCharType="begin"/>
        </w:r>
        <w:r>
          <w:rPr>
            <w:noProof/>
            <w:webHidden/>
          </w:rPr>
          <w:instrText xml:space="preserve"> PAGEREF _Toc452297597 \h </w:instrText>
        </w:r>
        <w:r>
          <w:rPr>
            <w:noProof/>
            <w:webHidden/>
          </w:rPr>
        </w:r>
        <w:r>
          <w:rPr>
            <w:noProof/>
            <w:webHidden/>
          </w:rPr>
          <w:fldChar w:fldCharType="separate"/>
        </w:r>
        <w:r w:rsidR="00E97C62">
          <w:rPr>
            <w:noProof/>
            <w:webHidden/>
          </w:rPr>
          <w:t>33</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98" w:history="1">
        <w:r w:rsidRPr="00FD165B">
          <w:rPr>
            <w:rStyle w:val="ad"/>
            <w:noProof/>
          </w:rPr>
          <w:t>5.4</w:t>
        </w:r>
        <w:r>
          <w:rPr>
            <w:rFonts w:asciiTheme="minorHAnsi" w:eastAsiaTheme="minorEastAsia" w:hAnsiTheme="minorHAnsi" w:cstheme="minorBidi"/>
            <w:noProof/>
            <w:sz w:val="21"/>
            <w:szCs w:val="22"/>
          </w:rPr>
          <w:tab/>
        </w:r>
        <w:r w:rsidRPr="00FD165B">
          <w:rPr>
            <w:rStyle w:val="ad"/>
            <w:rFonts w:hint="eastAsia"/>
            <w:noProof/>
          </w:rPr>
          <w:t>基于地理的覆盖性能统计与分析</w:t>
        </w:r>
        <w:r>
          <w:rPr>
            <w:noProof/>
            <w:webHidden/>
          </w:rPr>
          <w:tab/>
        </w:r>
        <w:r>
          <w:rPr>
            <w:noProof/>
            <w:webHidden/>
          </w:rPr>
          <w:fldChar w:fldCharType="begin"/>
        </w:r>
        <w:r>
          <w:rPr>
            <w:noProof/>
            <w:webHidden/>
          </w:rPr>
          <w:instrText xml:space="preserve"> PAGEREF _Toc452297598 \h </w:instrText>
        </w:r>
        <w:r>
          <w:rPr>
            <w:noProof/>
            <w:webHidden/>
          </w:rPr>
        </w:r>
        <w:r>
          <w:rPr>
            <w:noProof/>
            <w:webHidden/>
          </w:rPr>
          <w:fldChar w:fldCharType="separate"/>
        </w:r>
        <w:r w:rsidR="00E97C62">
          <w:rPr>
            <w:noProof/>
            <w:webHidden/>
          </w:rPr>
          <w:t>33</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599" w:history="1">
        <w:r w:rsidRPr="00FD165B">
          <w:rPr>
            <w:rStyle w:val="ad"/>
            <w:noProof/>
          </w:rPr>
          <w:t>5.5</w:t>
        </w:r>
        <w:r>
          <w:rPr>
            <w:rFonts w:asciiTheme="minorHAnsi" w:eastAsiaTheme="minorEastAsia" w:hAnsiTheme="minorHAnsi" w:cstheme="minorBidi"/>
            <w:noProof/>
            <w:sz w:val="21"/>
            <w:szCs w:val="22"/>
          </w:rPr>
          <w:tab/>
        </w:r>
        <w:r w:rsidRPr="00FD165B">
          <w:rPr>
            <w:rStyle w:val="ad"/>
            <w:rFonts w:hint="eastAsia"/>
            <w:noProof/>
          </w:rPr>
          <w:t>本章小结</w:t>
        </w:r>
        <w:r>
          <w:rPr>
            <w:noProof/>
            <w:webHidden/>
          </w:rPr>
          <w:tab/>
        </w:r>
        <w:r>
          <w:rPr>
            <w:noProof/>
            <w:webHidden/>
          </w:rPr>
          <w:fldChar w:fldCharType="begin"/>
        </w:r>
        <w:r>
          <w:rPr>
            <w:noProof/>
            <w:webHidden/>
          </w:rPr>
          <w:instrText xml:space="preserve"> PAGEREF _Toc452297599 \h </w:instrText>
        </w:r>
        <w:r>
          <w:rPr>
            <w:noProof/>
            <w:webHidden/>
          </w:rPr>
        </w:r>
        <w:r>
          <w:rPr>
            <w:noProof/>
            <w:webHidden/>
          </w:rPr>
          <w:fldChar w:fldCharType="separate"/>
        </w:r>
        <w:r w:rsidR="00E97C62">
          <w:rPr>
            <w:noProof/>
            <w:webHidden/>
          </w:rPr>
          <w:t>33</w:t>
        </w:r>
        <w:r>
          <w:rPr>
            <w:noProof/>
            <w:webHidden/>
          </w:rPr>
          <w:fldChar w:fldCharType="end"/>
        </w:r>
      </w:hyperlink>
    </w:p>
    <w:p w:rsidR="009134C6" w:rsidRDefault="009134C6">
      <w:pPr>
        <w:pStyle w:val="11"/>
        <w:tabs>
          <w:tab w:val="left" w:pos="840"/>
          <w:tab w:val="right" w:leader="middleDot" w:pos="8720"/>
        </w:tabs>
        <w:rPr>
          <w:rFonts w:asciiTheme="minorHAnsi" w:eastAsiaTheme="minorEastAsia" w:hAnsiTheme="minorHAnsi" w:cstheme="minorBidi"/>
          <w:bCs w:val="0"/>
          <w:noProof/>
          <w:sz w:val="21"/>
          <w:szCs w:val="22"/>
        </w:rPr>
      </w:pPr>
      <w:hyperlink w:anchor="_Toc452297600" w:history="1">
        <w:r w:rsidRPr="00FD165B">
          <w:rPr>
            <w:rStyle w:val="ad"/>
            <w:noProof/>
          </w:rPr>
          <w:t>6</w:t>
        </w:r>
        <w:r>
          <w:rPr>
            <w:rFonts w:asciiTheme="minorHAnsi" w:eastAsiaTheme="minorEastAsia" w:hAnsiTheme="minorHAnsi" w:cstheme="minorBidi"/>
            <w:bCs w:val="0"/>
            <w:noProof/>
            <w:sz w:val="21"/>
            <w:szCs w:val="22"/>
          </w:rPr>
          <w:tab/>
        </w:r>
        <w:r w:rsidRPr="00FD165B">
          <w:rPr>
            <w:rStyle w:val="ad"/>
            <w:rFonts w:hint="eastAsia"/>
            <w:noProof/>
          </w:rPr>
          <w:t>总结与展望</w:t>
        </w:r>
        <w:r>
          <w:rPr>
            <w:noProof/>
            <w:webHidden/>
          </w:rPr>
          <w:tab/>
        </w:r>
        <w:r>
          <w:rPr>
            <w:noProof/>
            <w:webHidden/>
          </w:rPr>
          <w:fldChar w:fldCharType="begin"/>
        </w:r>
        <w:r>
          <w:rPr>
            <w:noProof/>
            <w:webHidden/>
          </w:rPr>
          <w:instrText xml:space="preserve"> PAGEREF _Toc452297600 \h </w:instrText>
        </w:r>
        <w:r>
          <w:rPr>
            <w:noProof/>
            <w:webHidden/>
          </w:rPr>
        </w:r>
        <w:r>
          <w:rPr>
            <w:noProof/>
            <w:webHidden/>
          </w:rPr>
          <w:fldChar w:fldCharType="separate"/>
        </w:r>
        <w:r w:rsidR="00E97C62">
          <w:rPr>
            <w:noProof/>
            <w:webHidden/>
          </w:rPr>
          <w:t>34</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601" w:history="1">
        <w:r w:rsidRPr="00FD165B">
          <w:rPr>
            <w:rStyle w:val="ad"/>
            <w:noProof/>
          </w:rPr>
          <w:t>6.1</w:t>
        </w:r>
        <w:r>
          <w:rPr>
            <w:rFonts w:asciiTheme="minorHAnsi" w:eastAsiaTheme="minorEastAsia" w:hAnsiTheme="minorHAnsi" w:cstheme="minorBidi"/>
            <w:noProof/>
            <w:sz w:val="21"/>
            <w:szCs w:val="22"/>
          </w:rPr>
          <w:tab/>
        </w:r>
        <w:r w:rsidRPr="00FD165B">
          <w:rPr>
            <w:rStyle w:val="ad"/>
            <w:rFonts w:hint="eastAsia"/>
            <w:noProof/>
          </w:rPr>
          <w:t>总结</w:t>
        </w:r>
        <w:r>
          <w:rPr>
            <w:noProof/>
            <w:webHidden/>
          </w:rPr>
          <w:tab/>
        </w:r>
        <w:r>
          <w:rPr>
            <w:noProof/>
            <w:webHidden/>
          </w:rPr>
          <w:fldChar w:fldCharType="begin"/>
        </w:r>
        <w:r>
          <w:rPr>
            <w:noProof/>
            <w:webHidden/>
          </w:rPr>
          <w:instrText xml:space="preserve"> PAGEREF _Toc452297601 \h </w:instrText>
        </w:r>
        <w:r>
          <w:rPr>
            <w:noProof/>
            <w:webHidden/>
          </w:rPr>
        </w:r>
        <w:r>
          <w:rPr>
            <w:noProof/>
            <w:webHidden/>
          </w:rPr>
          <w:fldChar w:fldCharType="separate"/>
        </w:r>
        <w:r w:rsidR="00E97C62">
          <w:rPr>
            <w:noProof/>
            <w:webHidden/>
          </w:rPr>
          <w:t>34</w:t>
        </w:r>
        <w:r>
          <w:rPr>
            <w:noProof/>
            <w:webHidden/>
          </w:rPr>
          <w:fldChar w:fldCharType="end"/>
        </w:r>
      </w:hyperlink>
    </w:p>
    <w:p w:rsidR="009134C6" w:rsidRDefault="009134C6">
      <w:pPr>
        <w:pStyle w:val="22"/>
        <w:tabs>
          <w:tab w:val="left" w:pos="840"/>
          <w:tab w:val="right" w:leader="middleDot" w:pos="8720"/>
        </w:tabs>
        <w:rPr>
          <w:rFonts w:asciiTheme="minorHAnsi" w:eastAsiaTheme="minorEastAsia" w:hAnsiTheme="minorHAnsi" w:cstheme="minorBidi"/>
          <w:noProof/>
          <w:sz w:val="21"/>
          <w:szCs w:val="22"/>
        </w:rPr>
      </w:pPr>
      <w:hyperlink w:anchor="_Toc452297602" w:history="1">
        <w:r w:rsidRPr="00FD165B">
          <w:rPr>
            <w:rStyle w:val="ad"/>
            <w:noProof/>
          </w:rPr>
          <w:t>6.2</w:t>
        </w:r>
        <w:r>
          <w:rPr>
            <w:rFonts w:asciiTheme="minorHAnsi" w:eastAsiaTheme="minorEastAsia" w:hAnsiTheme="minorHAnsi" w:cstheme="minorBidi"/>
            <w:noProof/>
            <w:sz w:val="21"/>
            <w:szCs w:val="22"/>
          </w:rPr>
          <w:tab/>
        </w:r>
        <w:r w:rsidRPr="00FD165B">
          <w:rPr>
            <w:rStyle w:val="ad"/>
            <w:rFonts w:hint="eastAsia"/>
            <w:noProof/>
          </w:rPr>
          <w:t>展望</w:t>
        </w:r>
        <w:r>
          <w:rPr>
            <w:noProof/>
            <w:webHidden/>
          </w:rPr>
          <w:tab/>
        </w:r>
        <w:r>
          <w:rPr>
            <w:noProof/>
            <w:webHidden/>
          </w:rPr>
          <w:fldChar w:fldCharType="begin"/>
        </w:r>
        <w:r>
          <w:rPr>
            <w:noProof/>
            <w:webHidden/>
          </w:rPr>
          <w:instrText xml:space="preserve"> PAGEREF _Toc452297602 \h </w:instrText>
        </w:r>
        <w:r>
          <w:rPr>
            <w:noProof/>
            <w:webHidden/>
          </w:rPr>
        </w:r>
        <w:r>
          <w:rPr>
            <w:noProof/>
            <w:webHidden/>
          </w:rPr>
          <w:fldChar w:fldCharType="separate"/>
        </w:r>
        <w:r w:rsidR="00E97C62">
          <w:rPr>
            <w:noProof/>
            <w:webHidden/>
          </w:rPr>
          <w:t>34</w:t>
        </w:r>
        <w:r>
          <w:rPr>
            <w:noProof/>
            <w:webHidden/>
          </w:rPr>
          <w:fldChar w:fldCharType="end"/>
        </w:r>
      </w:hyperlink>
    </w:p>
    <w:p w:rsidR="009134C6" w:rsidRDefault="009134C6">
      <w:pPr>
        <w:pStyle w:val="11"/>
        <w:tabs>
          <w:tab w:val="right" w:leader="middleDot" w:pos="8720"/>
        </w:tabs>
        <w:rPr>
          <w:rFonts w:asciiTheme="minorHAnsi" w:eastAsiaTheme="minorEastAsia" w:hAnsiTheme="minorHAnsi" w:cstheme="minorBidi"/>
          <w:bCs w:val="0"/>
          <w:noProof/>
          <w:sz w:val="21"/>
          <w:szCs w:val="22"/>
        </w:rPr>
      </w:pPr>
      <w:hyperlink w:anchor="_Toc452297603" w:history="1">
        <w:r w:rsidRPr="00FD165B">
          <w:rPr>
            <w:rStyle w:val="ad"/>
            <w:rFonts w:hint="eastAsia"/>
            <w:noProof/>
          </w:rPr>
          <w:t>致谢</w:t>
        </w:r>
        <w:r>
          <w:rPr>
            <w:noProof/>
            <w:webHidden/>
          </w:rPr>
          <w:tab/>
        </w:r>
        <w:r>
          <w:rPr>
            <w:noProof/>
            <w:webHidden/>
          </w:rPr>
          <w:fldChar w:fldCharType="begin"/>
        </w:r>
        <w:r>
          <w:rPr>
            <w:noProof/>
            <w:webHidden/>
          </w:rPr>
          <w:instrText xml:space="preserve"> PAGEREF _Toc452297603 \h </w:instrText>
        </w:r>
        <w:r>
          <w:rPr>
            <w:noProof/>
            <w:webHidden/>
          </w:rPr>
        </w:r>
        <w:r>
          <w:rPr>
            <w:noProof/>
            <w:webHidden/>
          </w:rPr>
          <w:fldChar w:fldCharType="separate"/>
        </w:r>
        <w:r w:rsidR="00E97C62">
          <w:rPr>
            <w:noProof/>
            <w:webHidden/>
          </w:rPr>
          <w:t>35</w:t>
        </w:r>
        <w:r>
          <w:rPr>
            <w:noProof/>
            <w:webHidden/>
          </w:rPr>
          <w:fldChar w:fldCharType="end"/>
        </w:r>
      </w:hyperlink>
    </w:p>
    <w:p w:rsidR="00F91E29" w:rsidRPr="007E3979" w:rsidRDefault="00160885" w:rsidP="007E3979">
      <w:pPr>
        <w:pStyle w:val="11"/>
        <w:tabs>
          <w:tab w:val="right" w:leader="dot" w:pos="8720"/>
        </w:tabs>
        <w:rPr>
          <w:szCs w:val="28"/>
          <w:lang w:val="zh-CN"/>
        </w:rPr>
      </w:pPr>
      <w:r>
        <w:rPr>
          <w:sz w:val="32"/>
          <w:szCs w:val="28"/>
          <w:lang w:val="zh-CN"/>
        </w:rPr>
        <w:fldChar w:fldCharType="end"/>
      </w:r>
    </w:p>
    <w:p w:rsidR="00F91E29" w:rsidRDefault="00F91E29" w:rsidP="000C5837">
      <w:pPr>
        <w:snapToGrid w:val="0"/>
        <w:spacing w:line="360" w:lineRule="auto"/>
        <w:rPr>
          <w:sz w:val="28"/>
          <w:szCs w:val="28"/>
        </w:rPr>
      </w:pPr>
    </w:p>
    <w:p w:rsidR="00F91E29" w:rsidRDefault="00F91E29" w:rsidP="000C5837">
      <w:pPr>
        <w:snapToGrid w:val="0"/>
        <w:spacing w:line="360" w:lineRule="auto"/>
        <w:sectPr w:rsidR="00F91E29">
          <w:headerReference w:type="default" r:id="rId14"/>
          <w:footerReference w:type="default" r:id="rId15"/>
          <w:pgSz w:w="11906" w:h="16838"/>
          <w:pgMar w:top="2552" w:right="1588" w:bottom="1588" w:left="1588" w:header="851" w:footer="964" w:gutter="0"/>
          <w:pgNumType w:fmt="upperRoman" w:start="1"/>
          <w:cols w:space="720"/>
          <w:docGrid w:type="linesAndChars" w:linePitch="312"/>
        </w:sectPr>
      </w:pPr>
    </w:p>
    <w:p w:rsidR="00C92BF6" w:rsidRPr="00C92BF6" w:rsidRDefault="00B53E60" w:rsidP="00B53E60">
      <w:pPr>
        <w:pStyle w:val="10"/>
        <w:ind w:left="656" w:hangingChars="205" w:hanging="656"/>
        <w:rPr>
          <w:noProof/>
        </w:rPr>
      </w:pPr>
      <w:bookmarkStart w:id="16" w:name="_Toc11722"/>
      <w:bookmarkStart w:id="17" w:name="_Toc417565336"/>
      <w:bookmarkStart w:id="18" w:name="_Toc417565632"/>
      <w:bookmarkStart w:id="19" w:name="_Toc417565685"/>
      <w:bookmarkStart w:id="20" w:name="_Toc417409125"/>
      <w:bookmarkStart w:id="21" w:name="_Toc417551517"/>
      <w:bookmarkStart w:id="22" w:name="_Toc452297567"/>
      <w:r>
        <w:rPr>
          <w:rFonts w:hint="eastAsia"/>
          <w:noProof/>
        </w:rPr>
        <w:lastRenderedPageBreak/>
        <w:t>一级标题（所有标题都是自动编号）</w:t>
      </w:r>
      <w:bookmarkEnd w:id="22"/>
    </w:p>
    <w:p w:rsidR="00C92BF6" w:rsidRDefault="00B53E60" w:rsidP="00B53E60">
      <w:pPr>
        <w:pStyle w:val="2"/>
        <w:ind w:left="770" w:hangingChars="275" w:hanging="770"/>
      </w:pPr>
      <w:bookmarkStart w:id="23" w:name="_Toc452297568"/>
      <w:r>
        <w:rPr>
          <w:rFonts w:hint="eastAsia"/>
        </w:rPr>
        <w:t>二级标题</w:t>
      </w:r>
      <w:bookmarkEnd w:id="23"/>
    </w:p>
    <w:p w:rsidR="00B53E60" w:rsidRDefault="00B53E60" w:rsidP="00B53E60">
      <w:pPr>
        <w:pStyle w:val="3"/>
        <w:spacing w:line="360" w:lineRule="auto"/>
        <w:ind w:left="960" w:hangingChars="400" w:hanging="960"/>
      </w:pPr>
      <w:r>
        <w:rPr>
          <w:rFonts w:hint="eastAsia"/>
        </w:rPr>
        <w:t>三级标题</w:t>
      </w:r>
    </w:p>
    <w:p w:rsidR="00DB588D" w:rsidRPr="00DB588D" w:rsidRDefault="00B53E60" w:rsidP="00DB588D">
      <w:pPr>
        <w:pStyle w:val="4"/>
        <w:spacing w:line="360" w:lineRule="auto"/>
        <w:ind w:left="984" w:hangingChars="410" w:hanging="984"/>
      </w:pPr>
      <w:r>
        <w:rPr>
          <w:rFonts w:hint="eastAsia"/>
        </w:rPr>
        <w:t>四级标题</w:t>
      </w:r>
    </w:p>
    <w:p w:rsidR="00901B90" w:rsidRDefault="00901B90" w:rsidP="00901B90">
      <w:pPr>
        <w:pStyle w:val="af8"/>
      </w:pPr>
      <w:r>
        <w:rPr>
          <w:rFonts w:hint="eastAsia"/>
        </w:rPr>
        <w:t>这是正文。</w:t>
      </w:r>
    </w:p>
    <w:p w:rsidR="007527C1" w:rsidRDefault="007527C1" w:rsidP="007527C1">
      <w:pPr>
        <w:pStyle w:val="af8"/>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w:t>
      </w:r>
      <w:proofErr w:type="gramStart"/>
      <w:r w:rsidRPr="00E74600">
        <w:rPr>
          <w:rFonts w:hint="eastAsia"/>
        </w:rPr>
        <w:t>取消勾选“保持格式跟踪”</w:t>
      </w:r>
      <w:proofErr w:type="gramEnd"/>
      <w:r w:rsidRPr="00E74600">
        <w:rPr>
          <w:rFonts w:hint="eastAsia"/>
        </w:rPr>
        <w:t>。</w:t>
      </w:r>
    </w:p>
    <w:p w:rsidR="00AA360B" w:rsidRPr="00AA360B" w:rsidRDefault="00AA360B" w:rsidP="007527C1">
      <w:pPr>
        <w:pStyle w:val="af8"/>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8"/>
      </w:pPr>
    </w:p>
    <w:p w:rsidR="001E3B55" w:rsidRDefault="001E3B55" w:rsidP="00696C40">
      <w:pPr>
        <w:pStyle w:val="afc"/>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579120"/>
                    </a:xfrm>
                    <a:prstGeom prst="rect">
                      <a:avLst/>
                    </a:prstGeom>
                  </pic:spPr>
                </pic:pic>
              </a:graphicData>
            </a:graphic>
          </wp:inline>
        </w:drawing>
      </w:r>
    </w:p>
    <w:p w:rsidR="001E3B55" w:rsidRDefault="001E3B55" w:rsidP="001E3B55">
      <w:pPr>
        <w:pStyle w:val="afa"/>
      </w:pPr>
      <w:bookmarkStart w:id="24" w:name="_Ref452041223"/>
      <w:bookmarkStart w:id="25" w:name="_Ref45204121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24"/>
      <w:r>
        <w:rPr>
          <w:rFonts w:hint="eastAsia"/>
        </w:rPr>
        <w:t xml:space="preserve"> </w:t>
      </w:r>
      <w:r>
        <w:rPr>
          <w:rFonts w:hint="eastAsia"/>
        </w:rPr>
        <w:t>应用样式列表</w:t>
      </w:r>
      <w:bookmarkEnd w:id="25"/>
    </w:p>
    <w:p w:rsidR="00901B90" w:rsidRDefault="00901B90" w:rsidP="00901B90">
      <w:pPr>
        <w:pStyle w:val="af8"/>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8"/>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8"/>
      </w:pPr>
      <w:r>
        <w:rPr>
          <w:rFonts w:hint="eastAsia"/>
        </w:rPr>
        <w:t>下面介绍</w:t>
      </w:r>
      <w:r w:rsidR="001E3B55">
        <w:rPr>
          <w:rFonts w:hint="eastAsia"/>
        </w:rPr>
        <w:t>其他的样式：</w:t>
      </w:r>
    </w:p>
    <w:p w:rsidR="001E3B55" w:rsidRDefault="001E3B55" w:rsidP="001E3B55">
      <w:pPr>
        <w:pStyle w:val="af8"/>
        <w:numPr>
          <w:ilvl w:val="0"/>
          <w:numId w:val="39"/>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1E3B55">
      <w:pPr>
        <w:pStyle w:val="af8"/>
        <w:numPr>
          <w:ilvl w:val="0"/>
          <w:numId w:val="39"/>
        </w:numPr>
        <w:ind w:firstLineChars="0"/>
      </w:pPr>
      <w:r>
        <w:rPr>
          <w:rFonts w:hint="eastAsia"/>
        </w:rPr>
        <w:t>题注样式：这</w:t>
      </w:r>
      <w:proofErr w:type="gramStart"/>
      <w:r>
        <w:rPr>
          <w:rFonts w:hint="eastAsia"/>
        </w:rPr>
        <w:t>是给题注</w:t>
      </w:r>
      <w:proofErr w:type="gramEnd"/>
      <w:r>
        <w:rPr>
          <w:rFonts w:hint="eastAsia"/>
        </w:rPr>
        <w:t>用的样式</w:t>
      </w:r>
      <w:r w:rsidR="00696C40">
        <w:rPr>
          <w:rFonts w:hint="eastAsia"/>
        </w:rPr>
        <w:t>；</w:t>
      </w:r>
    </w:p>
    <w:p w:rsidR="00DB588D" w:rsidRDefault="00DB588D" w:rsidP="001E3B55">
      <w:pPr>
        <w:pStyle w:val="af8"/>
        <w:numPr>
          <w:ilvl w:val="0"/>
          <w:numId w:val="39"/>
        </w:numPr>
        <w:ind w:firstLineChars="0"/>
      </w:pPr>
      <w:r>
        <w:rPr>
          <w:rFonts w:hint="eastAsia"/>
        </w:rPr>
        <w:t>图片居中：图片使用此样式可以使图片居中显示</w:t>
      </w:r>
      <w:r w:rsidR="00696C40">
        <w:rPr>
          <w:rFonts w:hint="eastAsia"/>
        </w:rPr>
        <w:t>；</w:t>
      </w:r>
    </w:p>
    <w:p w:rsidR="00DB588D" w:rsidRDefault="00DB588D" w:rsidP="001E3B55">
      <w:pPr>
        <w:pStyle w:val="af8"/>
        <w:numPr>
          <w:ilvl w:val="0"/>
          <w:numId w:val="39"/>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26" w:name="_Toc452297569"/>
      <w:r>
        <w:rPr>
          <w:rFonts w:hint="eastAsia"/>
        </w:rPr>
        <w:lastRenderedPageBreak/>
        <w:t>图片、表格、公式的操作</w:t>
      </w:r>
      <w:bookmarkEnd w:id="26"/>
    </w:p>
    <w:p w:rsidR="00DB588D" w:rsidRDefault="00DB588D" w:rsidP="00DB588D">
      <w:pPr>
        <w:pStyle w:val="af8"/>
      </w:pPr>
      <w:r>
        <w:rPr>
          <w:rFonts w:hint="eastAsia"/>
        </w:rPr>
        <w:t>对于图片、表格、公式比较烦人的就是题注和交叉引用了。</w:t>
      </w:r>
    </w:p>
    <w:p w:rsidR="00DB588D" w:rsidRDefault="00DB588D" w:rsidP="00DB588D">
      <w:pPr>
        <w:pStyle w:val="3"/>
      </w:pPr>
      <w:r>
        <w:rPr>
          <w:rFonts w:hint="eastAsia"/>
        </w:rPr>
        <w:t>图片</w:t>
      </w:r>
    </w:p>
    <w:p w:rsidR="00DB588D" w:rsidRDefault="00DB588D" w:rsidP="00DB588D">
      <w:pPr>
        <w:pStyle w:val="af8"/>
      </w:pPr>
      <w:r>
        <w:rPr>
          <w:rFonts w:hint="eastAsia"/>
        </w:rPr>
        <w:t>放置</w:t>
      </w:r>
      <w:proofErr w:type="gramStart"/>
      <w:r>
        <w:rPr>
          <w:rFonts w:hint="eastAsia"/>
        </w:rPr>
        <w:t>完图片</w:t>
      </w:r>
      <w:proofErr w:type="gramEnd"/>
      <w:r>
        <w:rPr>
          <w:rFonts w:hint="eastAsia"/>
        </w:rPr>
        <w:t>后，点“图片居中”样式，图片居中显示。</w:t>
      </w:r>
    </w:p>
    <w:p w:rsidR="00DB588D" w:rsidRPr="00DB588D" w:rsidRDefault="00A674AB" w:rsidP="00DB588D">
      <w:pPr>
        <w:pStyle w:val="af8"/>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2</w:t>
      </w:r>
      <w:r>
        <w:fldChar w:fldCharType="end"/>
      </w:r>
      <w:r>
        <w:rPr>
          <w:rFonts w:hint="eastAsia"/>
        </w:rPr>
        <w:t>，点击“引用”中的“交叉引用”可以完成对图片的引用。这样引用的好处是，如果图片的编号发生变化了，</w:t>
      </w:r>
      <w:proofErr w:type="gramStart"/>
      <w:r>
        <w:rPr>
          <w:rFonts w:hint="eastAsia"/>
        </w:rPr>
        <w:t>全选文字</w:t>
      </w:r>
      <w:proofErr w:type="gramEnd"/>
      <w:r>
        <w:rPr>
          <w:rFonts w:hint="eastAsia"/>
        </w:rPr>
        <w:t>然后按</w:t>
      </w:r>
      <w:r>
        <w:rPr>
          <w:rFonts w:hint="eastAsia"/>
        </w:rPr>
        <w:t>F9</w:t>
      </w:r>
      <w:r>
        <w:rPr>
          <w:rFonts w:hint="eastAsia"/>
        </w:rPr>
        <w:t>更新域，所有的编号</w:t>
      </w:r>
      <w:r w:rsidR="0021475F">
        <w:rPr>
          <w:rFonts w:hint="eastAsia"/>
        </w:rPr>
        <w:t>（包含目录）</w:t>
      </w:r>
      <w:r>
        <w:rPr>
          <w:rFonts w:hint="eastAsia"/>
        </w:rPr>
        <w:t>都会自动调整。</w:t>
      </w:r>
    </w:p>
    <w:p w:rsidR="00DB588D" w:rsidRDefault="00DB588D" w:rsidP="004E602C">
      <w:pPr>
        <w:pStyle w:val="afc"/>
      </w:pPr>
      <w:r w:rsidRPr="004E602C">
        <w:drawing>
          <wp:inline distT="0" distB="0" distL="0" distR="0" wp14:anchorId="68256112" wp14:editId="7D09D0A5">
            <wp:extent cx="2911475" cy="665480"/>
            <wp:effectExtent l="0" t="0" r="3175" b="1270"/>
            <wp:docPr id="463" name="图片 463" descr="HU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UST_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1475" cy="665480"/>
                    </a:xfrm>
                    <a:prstGeom prst="rect">
                      <a:avLst/>
                    </a:prstGeom>
                    <a:noFill/>
                    <a:ln>
                      <a:noFill/>
                    </a:ln>
                  </pic:spPr>
                </pic:pic>
              </a:graphicData>
            </a:graphic>
          </wp:inline>
        </w:drawing>
      </w:r>
    </w:p>
    <w:p w:rsidR="00DB588D" w:rsidRDefault="00DB588D" w:rsidP="00DB588D">
      <w:pPr>
        <w:pStyle w:val="afa"/>
      </w:pPr>
      <w:bookmarkStart w:id="27" w:name="_Ref45206051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27"/>
      <w:r>
        <w:rPr>
          <w:rFonts w:hint="eastAsia"/>
        </w:rPr>
        <w:t xml:space="preserve"> </w:t>
      </w:r>
      <w:r>
        <w:rPr>
          <w:rFonts w:hint="eastAsia"/>
        </w:rPr>
        <w:t>这是题注</w:t>
      </w:r>
    </w:p>
    <w:p w:rsidR="006D3A0B" w:rsidRDefault="006D3A0B" w:rsidP="00A674AB">
      <w:pPr>
        <w:pStyle w:val="af8"/>
      </w:pPr>
      <w:r>
        <w:rPr>
          <w:rFonts w:hint="eastAsia"/>
        </w:rPr>
        <w:t>如何在一行同时添加三张图片呢？</w:t>
      </w:r>
    </w:p>
    <w:p w:rsidR="00A674AB" w:rsidRDefault="00403B0A" w:rsidP="00A674AB">
      <w:pPr>
        <w:pStyle w:val="af8"/>
      </w:pPr>
      <w:r>
        <w:rPr>
          <w:rFonts w:hint="eastAsia"/>
        </w:rPr>
        <w:t>如</w:t>
      </w:r>
      <w:r>
        <w:fldChar w:fldCharType="begin"/>
      </w:r>
      <w:r>
        <w:instrText xml:space="preserve"> REF _Ref452233378 \h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3</w:t>
      </w:r>
      <w:r>
        <w:fldChar w:fldCharType="end"/>
      </w:r>
      <w:r>
        <w:rPr>
          <w:rFonts w:hint="eastAsia"/>
        </w:rPr>
        <w:t>，</w:t>
      </w:r>
      <w:r w:rsidR="00A674AB">
        <w:rPr>
          <w:rFonts w:hint="eastAsia"/>
        </w:rPr>
        <w:t>我的做法是：</w:t>
      </w:r>
    </w:p>
    <w:p w:rsidR="00A674AB" w:rsidRDefault="00A674AB" w:rsidP="00A674AB">
      <w:pPr>
        <w:pStyle w:val="af8"/>
        <w:numPr>
          <w:ilvl w:val="0"/>
          <w:numId w:val="41"/>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A674AB">
      <w:pPr>
        <w:pStyle w:val="af8"/>
        <w:numPr>
          <w:ilvl w:val="0"/>
          <w:numId w:val="41"/>
        </w:numPr>
        <w:ind w:left="851" w:firstLineChars="0" w:hanging="425"/>
      </w:pPr>
      <w:r>
        <w:rPr>
          <w:rFonts w:hint="eastAsia"/>
        </w:rPr>
        <w:t>在第一行的表格中放入图片，在第二行的表格中放入对应的题注</w:t>
      </w:r>
    </w:p>
    <w:p w:rsidR="006D3A0B" w:rsidRPr="006D3A0B" w:rsidRDefault="00A674AB" w:rsidP="006D3A0B">
      <w:pPr>
        <w:pStyle w:val="af8"/>
        <w:numPr>
          <w:ilvl w:val="0"/>
          <w:numId w:val="41"/>
        </w:numPr>
        <w:ind w:left="851" w:firstLineChars="0" w:hanging="425"/>
      </w:pPr>
      <w:r>
        <w:rPr>
          <w:rFonts w:hint="eastAsia"/>
        </w:rPr>
        <w:t>隐去边框</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A674AB" w:rsidTr="00A674AB">
        <w:tc>
          <w:tcPr>
            <w:tcW w:w="2982" w:type="dxa"/>
            <w:vAlign w:val="center"/>
          </w:tcPr>
          <w:p w:rsidR="00A674AB" w:rsidRDefault="00A674AB" w:rsidP="00A674AB">
            <w:pPr>
              <w:pStyle w:val="af8"/>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A674AB">
            <w:pPr>
              <w:pStyle w:val="af8"/>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A674AB">
            <w:pPr>
              <w:pStyle w:val="af8"/>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A674AB">
            <w:pPr>
              <w:pStyle w:val="af8"/>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A674AB">
            <w:pPr>
              <w:pStyle w:val="af8"/>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A674AB">
            <w:pPr>
              <w:pStyle w:val="af8"/>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A674AB" w:rsidP="00A674AB">
      <w:pPr>
        <w:pStyle w:val="afa"/>
      </w:pPr>
      <w:bookmarkStart w:id="28" w:name="_Ref452233378"/>
      <w:bookmarkStart w:id="29" w:name="_Ref45223337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28"/>
      <w:r>
        <w:rPr>
          <w:rFonts w:hint="eastAsia"/>
        </w:rPr>
        <w:t xml:space="preserve"> </w:t>
      </w:r>
      <w:r>
        <w:rPr>
          <w:rFonts w:hint="eastAsia"/>
        </w:rPr>
        <w:t>一行同时添加三张图片</w:t>
      </w:r>
      <w:bookmarkEnd w:id="29"/>
    </w:p>
    <w:p w:rsidR="00A674AB" w:rsidRDefault="00A674AB" w:rsidP="00A674AB">
      <w:pPr>
        <w:pStyle w:val="3"/>
      </w:pPr>
      <w:r>
        <w:rPr>
          <w:rFonts w:hint="eastAsia"/>
        </w:rPr>
        <w:lastRenderedPageBreak/>
        <w:t>插入表格和公式</w:t>
      </w:r>
    </w:p>
    <w:p w:rsidR="00A674AB" w:rsidRDefault="00A674AB" w:rsidP="00A674AB">
      <w:pPr>
        <w:pStyle w:val="afa"/>
        <w:keepNext/>
      </w:pPr>
      <w:bookmarkStart w:id="30" w:name="_Ref452060922"/>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1</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30"/>
      <w:r>
        <w:rPr>
          <w:rFonts w:hint="eastAsia"/>
        </w:rPr>
        <w:t xml:space="preserve"> </w:t>
      </w:r>
      <w:r>
        <w:rPr>
          <w:rFonts w:hint="eastAsia"/>
        </w:rPr>
        <w:t>表格的题注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b"/>
      </w:pPr>
    </w:p>
    <w:p w:rsidR="00B574F8" w:rsidRPr="001E6684" w:rsidRDefault="00B574F8" w:rsidP="00B574F8">
      <w:pPr>
        <w:pStyle w:val="afb"/>
        <w:rPr>
          <w:vanish/>
          <w:sz w:val="32"/>
          <w:specVanish/>
        </w:rPr>
      </w:pPr>
      <w:r>
        <w:rPr>
          <w:rFonts w:hint="eastAsia"/>
        </w:rPr>
        <w:tab/>
      </w:r>
      <m:oMath>
        <m:r>
          <w:rPr>
            <w:rFonts w:ascii="Cambria Math" w:hAnsi="Cambria Math"/>
          </w:rPr>
          <m:t>A=Ct</m:t>
        </m:r>
      </m:oMath>
      <w:r>
        <w:rPr>
          <w:rFonts w:hint="eastAsia"/>
        </w:rPr>
        <w:tab/>
      </w:r>
    </w:p>
    <w:p w:rsidR="00B574F8" w:rsidRPr="001E6684" w:rsidRDefault="00B574F8" w:rsidP="00B574F8">
      <w:pPr>
        <w:pStyle w:val="afa"/>
        <w:rPr>
          <w:sz w:val="24"/>
        </w:rPr>
      </w:pPr>
      <w:bookmarkStart w:id="31" w:name="_Ref452061006"/>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bookmarkEnd w:id="31"/>
    </w:p>
    <w:p w:rsidR="00B574F8" w:rsidRDefault="00B574F8" w:rsidP="00B574F8">
      <w:pPr>
        <w:pStyle w:val="af8"/>
      </w:pPr>
      <w:r>
        <w:rPr>
          <w:rFonts w:hint="eastAsia"/>
        </w:rPr>
        <w:t>表格如</w:t>
      </w:r>
      <w:r>
        <w:fldChar w:fldCharType="begin"/>
      </w:r>
      <w:r>
        <w:instrText xml:space="preserve"> </w:instrText>
      </w:r>
      <w:r>
        <w:rPr>
          <w:rFonts w:hint="eastAsia"/>
        </w:rPr>
        <w:instrText>REF _Ref452060922 \h</w:instrText>
      </w:r>
      <w:r>
        <w:instrText xml:space="preserve"> </w:instrText>
      </w:r>
      <w:r>
        <w:fldChar w:fldCharType="separate"/>
      </w:r>
      <w:r w:rsidR="00E97C62">
        <w:rPr>
          <w:rFonts w:hint="eastAsia"/>
        </w:rPr>
        <w:t>表</w:t>
      </w:r>
      <w:r w:rsidR="00E97C62">
        <w:rPr>
          <w:rFonts w:hint="eastAsia"/>
        </w:rPr>
        <w:t xml:space="preserve"> </w:t>
      </w:r>
      <w:r w:rsidR="00E97C62">
        <w:rPr>
          <w:noProof/>
        </w:rPr>
        <w:t>1</w:t>
      </w:r>
      <w:r w:rsidR="00E97C62">
        <w:t>.</w:t>
      </w:r>
      <w:r w:rsidR="00E97C62">
        <w:rPr>
          <w:noProof/>
        </w:rPr>
        <w:t>1</w:t>
      </w:r>
      <w:r>
        <w:fldChar w:fldCharType="end"/>
      </w:r>
      <w:r>
        <w:rPr>
          <w:rFonts w:hint="eastAsia"/>
        </w:rPr>
        <w:t>，公式如公式</w:t>
      </w:r>
      <w:r>
        <w:fldChar w:fldCharType="begin"/>
      </w:r>
      <w:r>
        <w:instrText xml:space="preserve"> </w:instrText>
      </w:r>
      <w:r>
        <w:rPr>
          <w:rFonts w:hint="eastAsia"/>
        </w:rPr>
        <w:instrText>REF _Ref452061006 \h</w:instrText>
      </w:r>
      <w:r>
        <w:instrText xml:space="preserve"> </w:instrText>
      </w:r>
      <w:r>
        <w:fldChar w:fldCharType="separate"/>
      </w:r>
      <w:r w:rsidR="00E97C62" w:rsidRPr="001E6684">
        <w:rPr>
          <w:rFonts w:hint="eastAsia"/>
        </w:rPr>
        <w:t>(</w:t>
      </w:r>
      <w:r w:rsidR="00E97C62">
        <w:rPr>
          <w:noProof/>
        </w:rPr>
        <w:t>1</w:t>
      </w:r>
      <w:r w:rsidR="00E97C62" w:rsidRPr="001E6684">
        <w:t>.</w:t>
      </w:r>
      <w:r w:rsidR="00E97C62">
        <w:rPr>
          <w:noProof/>
        </w:rPr>
        <w:t>1</w:t>
      </w:r>
      <w:r w:rsidR="00E97C62" w:rsidRPr="001E6684">
        <w:rPr>
          <w:rFonts w:hint="eastAsia"/>
        </w:rPr>
        <w:t>)</w:t>
      </w:r>
      <w:r>
        <w:fldChar w:fldCharType="end"/>
      </w:r>
      <w:r w:rsidR="00DB0C29">
        <w:rPr>
          <w:rFonts w:hint="eastAsia"/>
        </w:rPr>
        <w:t>，公式</w:t>
      </w:r>
      <w:r w:rsidR="0021475F">
        <w:rPr>
          <w:rFonts w:hint="eastAsia"/>
        </w:rPr>
        <w:t>直接复制过去使用</w:t>
      </w:r>
      <w:r w:rsidR="00DB0C29">
        <w:rPr>
          <w:rFonts w:hint="eastAsia"/>
        </w:rPr>
        <w:t>，公式的编辑使用</w:t>
      </w:r>
      <w:r w:rsidR="00DB0C29">
        <w:rPr>
          <w:rFonts w:hint="eastAsia"/>
        </w:rPr>
        <w:t>Word2010</w:t>
      </w:r>
      <w:r w:rsidR="00DB0C29">
        <w:rPr>
          <w:rFonts w:hint="eastAsia"/>
        </w:rPr>
        <w:t>自带的公式编辑器，用它编辑公式很方便的</w:t>
      </w:r>
      <w:r>
        <w:rPr>
          <w:rFonts w:hint="eastAsia"/>
        </w:rPr>
        <w:t>。</w:t>
      </w:r>
    </w:p>
    <w:p w:rsidR="00B574F8" w:rsidRDefault="00B574F8" w:rsidP="00B574F8">
      <w:pPr>
        <w:pStyle w:val="2"/>
      </w:pPr>
      <w:bookmarkStart w:id="32" w:name="_Toc452297570"/>
      <w:r>
        <w:rPr>
          <w:rFonts w:hint="eastAsia"/>
        </w:rPr>
        <w:t>关于参考文献的引用</w:t>
      </w:r>
      <w:bookmarkEnd w:id="32"/>
    </w:p>
    <w:p w:rsidR="00B574F8" w:rsidRDefault="007F6D95" w:rsidP="007F6D95">
      <w:pPr>
        <w:pStyle w:val="af8"/>
        <w:ind w:firstLineChars="0" w:firstLine="420"/>
        <w:rPr>
          <w:rFonts w:hint="eastAsia"/>
        </w:rPr>
      </w:pPr>
      <w:r>
        <w:rPr>
          <w:rFonts w:hint="eastAsia"/>
        </w:rPr>
        <w:t>我是</w:t>
      </w:r>
      <w:r w:rsidR="00B574F8">
        <w:rPr>
          <w:rFonts w:hint="eastAsia"/>
        </w:rPr>
        <w:t>使用工具</w:t>
      </w:r>
      <w:r w:rsidR="00B574F8">
        <w:rPr>
          <w:rFonts w:hint="eastAsia"/>
        </w:rPr>
        <w:t>NoteExpress</w:t>
      </w:r>
      <w:r>
        <w:rPr>
          <w:rFonts w:hint="eastAsia"/>
        </w:rPr>
        <w:t>添加参考文献的，</w:t>
      </w:r>
      <w:r>
        <w:rPr>
          <w:rFonts w:hint="eastAsia"/>
        </w:rPr>
        <w:t>NE</w:t>
      </w:r>
      <w:r>
        <w:rPr>
          <w:rFonts w:hint="eastAsia"/>
        </w:rPr>
        <w:t>可以在</w:t>
      </w:r>
      <w:r w:rsidR="00B574F8">
        <w:rPr>
          <w:rFonts w:hint="eastAsia"/>
        </w:rPr>
        <w:t>华中科技大学图书馆网站下载，网址</w:t>
      </w:r>
      <w:hyperlink r:id="rId21" w:history="1">
        <w:r w:rsidR="00B06453" w:rsidRPr="00647970">
          <w:rPr>
            <w:rStyle w:val="ad"/>
          </w:rPr>
          <w:t>http://www.lib.hust.edu.cn/DBView.aspx?id=40&amp;Tab=1</w:t>
        </w:r>
      </w:hyperlink>
      <w:r w:rsidR="00B06453" w:rsidRPr="00B06453">
        <w:rPr>
          <w:rFonts w:hint="eastAsia"/>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4</w:t>
      </w:r>
      <w:r w:rsidR="00B06453">
        <w:fldChar w:fldCharType="end"/>
      </w:r>
      <w:r w:rsidR="00B06453">
        <w:rPr>
          <w:rFonts w:hint="eastAsia"/>
        </w:rPr>
        <w:t>。</w:t>
      </w:r>
    </w:p>
    <w:p w:rsidR="00B06453" w:rsidRDefault="00B06453" w:rsidP="00B06453">
      <w:pPr>
        <w:pStyle w:val="afc"/>
        <w:keepNext/>
      </w:pPr>
      <w:r>
        <w:drawing>
          <wp:inline distT="0" distB="0" distL="0" distR="0" wp14:anchorId="00045646" wp14:editId="416E6A56">
            <wp:extent cx="5182324" cy="1257476"/>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82324" cy="1257476"/>
                    </a:xfrm>
                    <a:prstGeom prst="rect">
                      <a:avLst/>
                    </a:prstGeom>
                  </pic:spPr>
                </pic:pic>
              </a:graphicData>
            </a:graphic>
          </wp:inline>
        </w:drawing>
      </w:r>
    </w:p>
    <w:p w:rsidR="00B06453" w:rsidRDefault="00B06453" w:rsidP="00B06453">
      <w:pPr>
        <w:pStyle w:val="afa"/>
        <w:rPr>
          <w:rFonts w:hint="eastAsia"/>
        </w:rPr>
      </w:pPr>
      <w:bookmarkStart w:id="33" w:name="_Ref45229964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97C62">
        <w:rPr>
          <w:noProof/>
        </w:rPr>
        <w:t>4</w:t>
      </w:r>
      <w:r>
        <w:fldChar w:fldCharType="end"/>
      </w:r>
      <w:bookmarkEnd w:id="33"/>
      <w:r>
        <w:rPr>
          <w:rFonts w:hint="eastAsia"/>
        </w:rPr>
        <w:t xml:space="preserve"> Word</w:t>
      </w:r>
      <w:r>
        <w:rPr>
          <w:rFonts w:hint="eastAsia"/>
        </w:rPr>
        <w:t>中的</w:t>
      </w:r>
      <w:r>
        <w:rPr>
          <w:rFonts w:hint="eastAsia"/>
        </w:rPr>
        <w:t>NE</w:t>
      </w:r>
      <w:r>
        <w:rPr>
          <w:rFonts w:hint="eastAsia"/>
        </w:rPr>
        <w:t>插件</w:t>
      </w:r>
    </w:p>
    <w:p w:rsidR="00895762" w:rsidRDefault="00895762" w:rsidP="00895762">
      <w:pPr>
        <w:pStyle w:val="af8"/>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5</w:t>
      </w:r>
      <w:r>
        <w:fldChar w:fldCharType="end"/>
      </w:r>
      <w:r>
        <w:rPr>
          <w:rFonts w:hint="eastAsia"/>
        </w:rPr>
        <w:t>，首先要做的工作就是把你引用的参考文献都添加进来。其中中文的参考文献添加很方便啦，直接使用界面中的“在线检索”中</w:t>
      </w:r>
      <w:proofErr w:type="gramStart"/>
      <w:r>
        <w:rPr>
          <w:rFonts w:hint="eastAsia"/>
        </w:rPr>
        <w:t>的知网数据库</w:t>
      </w:r>
      <w:proofErr w:type="gramEnd"/>
      <w:r>
        <w:rPr>
          <w:rFonts w:hint="eastAsia"/>
        </w:rPr>
        <w:t>搜索，之后直接添加相应文献的题录。英文参考文献会稍微麻烦点，首先要点</w:t>
      </w:r>
      <w:proofErr w:type="gramStart"/>
      <w:r>
        <w:rPr>
          <w:rFonts w:hint="eastAsia"/>
        </w:rPr>
        <w:t>开谷歌</w:t>
      </w:r>
      <w:proofErr w:type="gramEnd"/>
      <w:r>
        <w:rPr>
          <w:rFonts w:hint="eastAsia"/>
        </w:rPr>
        <w:t>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9A74C7">
      <w:pPr>
        <w:pStyle w:val="afc"/>
      </w:pPr>
      <w:r>
        <w:lastRenderedPageBreak/>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430905"/>
                    </a:xfrm>
                    <a:prstGeom prst="rect">
                      <a:avLst/>
                    </a:prstGeom>
                  </pic:spPr>
                </pic:pic>
              </a:graphicData>
            </a:graphic>
          </wp:inline>
        </w:drawing>
      </w:r>
    </w:p>
    <w:p w:rsidR="00895762" w:rsidRDefault="009A74C7" w:rsidP="00895762">
      <w:pPr>
        <w:pStyle w:val="afa"/>
        <w:rPr>
          <w:rFonts w:hint="eastAsia"/>
        </w:rPr>
      </w:pPr>
      <w:bookmarkStart w:id="34" w:name="_Ref45223357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5</w:t>
      </w:r>
      <w:r w:rsidR="00B06453">
        <w:fldChar w:fldCharType="end"/>
      </w:r>
      <w:bookmarkEnd w:id="34"/>
      <w:r>
        <w:rPr>
          <w:rFonts w:hint="eastAsia"/>
        </w:rPr>
        <w:t xml:space="preserve"> NE</w:t>
      </w:r>
      <w:r>
        <w:rPr>
          <w:rFonts w:hint="eastAsia"/>
        </w:rPr>
        <w:t>界面</w:t>
      </w:r>
    </w:p>
    <w:p w:rsidR="001866CF" w:rsidRDefault="001866CF" w:rsidP="001866CF">
      <w:pPr>
        <w:pStyle w:val="af8"/>
        <w:rPr>
          <w:rFonts w:hint="eastAsia"/>
        </w:rPr>
      </w:pPr>
      <w:r w:rsidRPr="00A85C17">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217930"/>
                    </a:xfrm>
                    <a:prstGeom prst="rect">
                      <a:avLst/>
                    </a:prstGeom>
                    <a:ln>
                      <a:solidFill>
                        <a:schemeClr val="tx1"/>
                      </a:solidFill>
                    </a:ln>
                  </pic:spPr>
                </pic:pic>
              </a:graphicData>
            </a:graphic>
          </wp:inline>
        </w:drawing>
      </w:r>
    </w:p>
    <w:p w:rsidR="001866CF" w:rsidRDefault="001866CF" w:rsidP="001866CF">
      <w:pPr>
        <w:pStyle w:val="afa"/>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97C62">
        <w:rPr>
          <w:noProof/>
        </w:rPr>
        <w:t>6</w:t>
      </w:r>
      <w:r>
        <w:fldChar w:fldCharType="end"/>
      </w:r>
      <w:r>
        <w:rPr>
          <w:rFonts w:hint="eastAsia"/>
        </w:rPr>
        <w:t xml:space="preserve"> </w:t>
      </w:r>
      <w:r>
        <w:rPr>
          <w:rFonts w:hint="eastAsia"/>
        </w:rPr>
        <w:t>在</w:t>
      </w:r>
      <w:proofErr w:type="gramStart"/>
      <w:r>
        <w:rPr>
          <w:rFonts w:hint="eastAsia"/>
        </w:rPr>
        <w:t>谷歌学术</w:t>
      </w:r>
      <w:proofErr w:type="gramEnd"/>
      <w:r>
        <w:rPr>
          <w:rFonts w:hint="eastAsia"/>
        </w:rPr>
        <w:t>上找到相应的文献点击“引用”</w:t>
      </w:r>
    </w:p>
    <w:p w:rsidR="00895762" w:rsidRDefault="00895762" w:rsidP="001866CF">
      <w:pPr>
        <w:pStyle w:val="af8"/>
        <w:rPr>
          <w:rFonts w:hint="eastAsia"/>
        </w:rPr>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w:instrText>
      </w:r>
      <w:r>
        <w:instrText xml:space="preserve"> \* MERGEFORMAT </w:instrText>
      </w:r>
      <w:r>
        <w:fldChar w:fldCharType="separate"/>
      </w:r>
      <w:r w:rsidR="00E97C62">
        <w:rPr>
          <w:rFonts w:hint="eastAsia"/>
        </w:rPr>
        <w:t>图</w:t>
      </w:r>
      <w:r w:rsidR="00E97C62">
        <w:rPr>
          <w:rFonts w:hint="eastAsia"/>
        </w:rPr>
        <w:t xml:space="preserve"> </w:t>
      </w:r>
      <w:r w:rsidR="00E97C62">
        <w:rPr>
          <w:noProof/>
        </w:rPr>
        <w:t>1</w:t>
      </w:r>
      <w:r w:rsidR="00E97C62">
        <w:rPr>
          <w:noProof/>
        </w:rPr>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w:t>
      </w:r>
      <w:proofErr w:type="gramStart"/>
      <w:r>
        <w:rPr>
          <w:rFonts w:hint="eastAsia"/>
        </w:rPr>
        <w:t>谷歌学术</w:t>
      </w:r>
      <w:proofErr w:type="gramEnd"/>
      <w:r>
        <w:rPr>
          <w:rFonts w:hint="eastAsia"/>
        </w:rPr>
        <w:t>上也没有找到，那就需要你自己制作题录了，</w:t>
      </w:r>
      <w:proofErr w:type="gramStart"/>
      <w:r>
        <w:rPr>
          <w:rFonts w:hint="eastAsia"/>
        </w:rPr>
        <w:t>自己谷歌</w:t>
      </w:r>
      <w:proofErr w:type="gramEnd"/>
      <w:r>
        <w:rPr>
          <w:rFonts w:hint="eastAsia"/>
        </w:rPr>
        <w:t>下方法吧</w:t>
      </w:r>
      <w:r>
        <w:rPr>
          <w:rFonts w:hint="eastAsia"/>
        </w:rPr>
        <w:t xml:space="preserve"> </w:t>
      </w:r>
      <w:r>
        <w:rPr>
          <w:rFonts w:hint="eastAsia"/>
        </w:rPr>
        <w:t>，很简单的。</w:t>
      </w:r>
    </w:p>
    <w:p w:rsidR="007D2721" w:rsidRDefault="007D2721" w:rsidP="00A85C17">
      <w:pPr>
        <w:pStyle w:val="afc"/>
      </w:pPr>
      <w:r w:rsidRPr="00A85C17">
        <w:lastRenderedPageBreak/>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1552" cy="2515427"/>
                    </a:xfrm>
                    <a:prstGeom prst="rect">
                      <a:avLst/>
                    </a:prstGeom>
                  </pic:spPr>
                </pic:pic>
              </a:graphicData>
            </a:graphic>
          </wp:inline>
        </w:drawing>
      </w:r>
    </w:p>
    <w:p w:rsidR="00002892" w:rsidRDefault="007D2721" w:rsidP="007D2721">
      <w:pPr>
        <w:pStyle w:val="afa"/>
      </w:pPr>
      <w:bookmarkStart w:id="35" w:name="_Ref452296006"/>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7</w:t>
      </w:r>
      <w:r w:rsidR="00B06453">
        <w:fldChar w:fldCharType="end"/>
      </w:r>
      <w:bookmarkEnd w:id="35"/>
      <w:r>
        <w:rPr>
          <w:rFonts w:hint="eastAsia"/>
        </w:rPr>
        <w:t xml:space="preserve"> </w:t>
      </w:r>
      <w:r>
        <w:rPr>
          <w:rFonts w:hint="eastAsia"/>
        </w:rPr>
        <w:t>导入题录</w:t>
      </w:r>
    </w:p>
    <w:p w:rsidR="009A74C7" w:rsidRDefault="009A74C7" w:rsidP="009A74C7">
      <w:pPr>
        <w:pStyle w:val="af8"/>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c"/>
      </w:pPr>
      <w:r w:rsidRPr="00A85C17">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189355"/>
                    </a:xfrm>
                    <a:prstGeom prst="rect">
                      <a:avLst/>
                    </a:prstGeom>
                  </pic:spPr>
                </pic:pic>
              </a:graphicData>
            </a:graphic>
          </wp:inline>
        </w:drawing>
      </w:r>
    </w:p>
    <w:p w:rsidR="00CF5D39" w:rsidRDefault="00FC5646" w:rsidP="00A85C17">
      <w:pPr>
        <w:pStyle w:val="afa"/>
        <w:rPr>
          <w:rFonts w:hint="eastAsia"/>
        </w:rPr>
      </w:pPr>
      <w:bookmarkStart w:id="36" w:name="_Ref452061953"/>
      <w:bookmarkStart w:id="37" w:name="_Ref45206194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8</w:t>
      </w:r>
      <w:r w:rsidR="00B06453">
        <w:fldChar w:fldCharType="end"/>
      </w:r>
      <w:bookmarkEnd w:id="36"/>
      <w:r>
        <w:rPr>
          <w:rFonts w:hint="eastAsia"/>
        </w:rPr>
        <w:t xml:space="preserve"> </w:t>
      </w:r>
      <w:r>
        <w:rPr>
          <w:rFonts w:hint="eastAsia"/>
        </w:rPr>
        <w:t>点击“插入引文”</w:t>
      </w:r>
      <w:bookmarkEnd w:id="37"/>
    </w:p>
    <w:p w:rsidR="00B574F8" w:rsidRPr="00910F1D" w:rsidRDefault="00CF5D39" w:rsidP="00910F1D">
      <w:pPr>
        <w:pStyle w:val="af8"/>
        <w:rPr>
          <w:rFonts w:hint="eastAsia"/>
        </w:rPr>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E97C62">
        <w:rPr>
          <w:rFonts w:hint="eastAsia"/>
        </w:rPr>
        <w:t>图</w:t>
      </w:r>
      <w:r w:rsidR="00E97C62">
        <w:rPr>
          <w:rFonts w:hint="eastAsia"/>
        </w:rPr>
        <w:t xml:space="preserve"> </w:t>
      </w:r>
      <w:r w:rsidR="00E97C62">
        <w:t>1</w:t>
      </w:r>
      <w:r w:rsidR="00E97C62">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bookmarkStart w:id="38" w:name="_GoBack"/>
      <w:bookmarkEnd w:id="38"/>
      <w:r w:rsidR="002E09C3">
        <w:rPr>
          <w:rFonts w:hint="eastAsia"/>
        </w:rPr>
        <w:t>”</w:t>
      </w:r>
      <w:r w:rsidR="00BF3C5C">
        <w:rPr>
          <w:rFonts w:hint="eastAsia"/>
        </w:rPr>
        <w:t>。</w:t>
      </w:r>
      <w:r w:rsidR="00B574F8" w:rsidRPr="00910F1D">
        <w:br w:type="page"/>
      </w:r>
    </w:p>
    <w:p w:rsidR="00D36A99" w:rsidRDefault="00D36A99" w:rsidP="00D36A99">
      <w:pPr>
        <w:pStyle w:val="2"/>
        <w:rPr>
          <w:rFonts w:hint="eastAsia"/>
        </w:rPr>
      </w:pPr>
      <w:bookmarkStart w:id="39" w:name="_Toc452297571"/>
      <w:r>
        <w:rPr>
          <w:rFonts w:hint="eastAsia"/>
        </w:rPr>
        <w:lastRenderedPageBreak/>
        <w:t>研究背景及意义</w:t>
      </w:r>
      <w:bookmarkEnd w:id="39"/>
      <w:r w:rsidR="00125473">
        <w:rPr>
          <w:rFonts w:hint="eastAsia"/>
        </w:rPr>
        <w:t>（这是样例）</w:t>
      </w:r>
    </w:p>
    <w:p w:rsidR="00C92BF6" w:rsidRPr="00C92BF6" w:rsidRDefault="00C92BF6" w:rsidP="00C92BF6">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月，国际电信联盟（</w:t>
      </w:r>
      <w:r w:rsidRPr="00C92BF6">
        <w:rPr>
          <w:rFonts w:hint="eastAsia"/>
          <w:sz w:val="24"/>
        </w:rPr>
        <w:t>International Telecommunication Union</w:t>
      </w:r>
      <w:r w:rsidRPr="00C92BF6">
        <w:rPr>
          <w:rFonts w:hint="eastAsia"/>
          <w:sz w:val="24"/>
        </w:rPr>
        <w:t>，</w:t>
      </w:r>
      <w:r w:rsidRPr="00C92BF6">
        <w:rPr>
          <w:rFonts w:hint="eastAsia"/>
          <w:sz w:val="24"/>
        </w:rPr>
        <w:t>ITU</w:t>
      </w:r>
      <w:r w:rsidRPr="00C92BF6">
        <w:rPr>
          <w:rFonts w:hint="eastAsia"/>
          <w:sz w:val="24"/>
        </w:rPr>
        <w:t>）公布了《</w:t>
      </w:r>
      <w:r w:rsidRPr="00C92BF6">
        <w:rPr>
          <w:rFonts w:hint="eastAsia"/>
          <w:sz w:val="24"/>
        </w:rPr>
        <w:t>2015</w:t>
      </w:r>
      <w:r w:rsidRPr="00C92BF6">
        <w:rPr>
          <w:rFonts w:hint="eastAsia"/>
          <w:sz w:val="24"/>
        </w:rPr>
        <w:t>年信息与通信技术数据》，报告称</w:t>
      </w:r>
      <w:r w:rsidRPr="00C92BF6">
        <w:rPr>
          <w:rFonts w:hint="eastAsia"/>
          <w:sz w:val="24"/>
        </w:rPr>
        <w:t>3G</w:t>
      </w:r>
      <w:r w:rsidRPr="00C92BF6">
        <w:rPr>
          <w:rFonts w:hint="eastAsia"/>
          <w:sz w:val="24"/>
        </w:rPr>
        <w:t>网络覆盖率在过去</w:t>
      </w:r>
      <w:r w:rsidRPr="00C92BF6">
        <w:rPr>
          <w:rFonts w:hint="eastAsia"/>
          <w:sz w:val="24"/>
        </w:rPr>
        <w:t>5</w:t>
      </w:r>
      <w:r w:rsidRPr="00C92BF6">
        <w:rPr>
          <w:rFonts w:hint="eastAsia"/>
          <w:sz w:val="24"/>
        </w:rPr>
        <w:t>年间快速提高，由</w:t>
      </w:r>
      <w:r w:rsidRPr="00C92BF6">
        <w:rPr>
          <w:rFonts w:hint="eastAsia"/>
          <w:sz w:val="24"/>
        </w:rPr>
        <w:t>2011</w:t>
      </w:r>
      <w:r w:rsidRPr="00C92BF6">
        <w:rPr>
          <w:rFonts w:hint="eastAsia"/>
          <w:sz w:val="24"/>
        </w:rPr>
        <w:t>年的</w:t>
      </w:r>
      <w:r w:rsidRPr="00C92BF6">
        <w:rPr>
          <w:rFonts w:hint="eastAsia"/>
          <w:sz w:val="24"/>
        </w:rPr>
        <w:t>45</w:t>
      </w:r>
      <w:r w:rsidR="00C829C0">
        <w:rPr>
          <w:rFonts w:hint="eastAsia"/>
          <w:sz w:val="24"/>
        </w:rPr>
        <w:t>%</w:t>
      </w:r>
      <w:r w:rsidRPr="00C92BF6">
        <w:rPr>
          <w:rFonts w:hint="eastAsia"/>
          <w:sz w:val="24"/>
        </w:rPr>
        <w:t>到</w:t>
      </w:r>
      <w:r w:rsidRPr="00C92BF6">
        <w:rPr>
          <w:rFonts w:hint="eastAsia"/>
          <w:sz w:val="24"/>
        </w:rPr>
        <w:t>2015</w:t>
      </w:r>
      <w:r w:rsidRPr="00C92BF6">
        <w:rPr>
          <w:rFonts w:hint="eastAsia"/>
          <w:sz w:val="24"/>
        </w:rPr>
        <w:t>年的</w:t>
      </w:r>
      <w:r w:rsidRPr="00C92BF6">
        <w:rPr>
          <w:rFonts w:hint="eastAsia"/>
          <w:sz w:val="24"/>
        </w:rPr>
        <w:t>69</w:t>
      </w:r>
      <w:r w:rsidR="00C829C0">
        <w:rPr>
          <w:rFonts w:hint="eastAsia"/>
          <w:sz w:val="24"/>
        </w:rPr>
        <w:t>%</w:t>
      </w:r>
      <w:r w:rsidRPr="00C92BF6">
        <w:rPr>
          <w:rFonts w:hint="eastAsia"/>
          <w:sz w:val="24"/>
        </w:rPr>
        <w:t>，城市人口覆盖率达到</w:t>
      </w:r>
      <w:r w:rsidRPr="00C92BF6">
        <w:rPr>
          <w:rFonts w:hint="eastAsia"/>
          <w:sz w:val="24"/>
        </w:rPr>
        <w:t>89</w:t>
      </w:r>
      <w:r w:rsidR="00C829C0">
        <w:rPr>
          <w:rFonts w:hint="eastAsia"/>
          <w:sz w:val="24"/>
        </w:rPr>
        <w:t>%</w:t>
      </w:r>
      <w:r w:rsidRPr="00C92BF6">
        <w:rPr>
          <w:rFonts w:hint="eastAsia"/>
          <w:sz w:val="24"/>
        </w:rPr>
        <w:t>。中国电信每个月都会在其官网上公布其移动用户数。</w:t>
      </w:r>
      <w:r w:rsidRPr="00C92BF6">
        <w:rPr>
          <w:rFonts w:hint="eastAsia"/>
          <w:sz w:val="24"/>
        </w:rPr>
        <w:t>2015</w:t>
      </w:r>
      <w:r w:rsidRPr="00C92BF6">
        <w:rPr>
          <w:rFonts w:hint="eastAsia"/>
          <w:sz w:val="24"/>
        </w:rPr>
        <w:t>年，电信全国</w:t>
      </w:r>
      <w:r w:rsidRPr="00C92BF6">
        <w:rPr>
          <w:rFonts w:hint="eastAsia"/>
          <w:sz w:val="24"/>
        </w:rPr>
        <w:t xml:space="preserve">3G/4G </w:t>
      </w:r>
      <w:r w:rsidRPr="00C92BF6">
        <w:rPr>
          <w:rFonts w:hint="eastAsia"/>
          <w:sz w:val="24"/>
        </w:rPr>
        <w:t>用户数由</w:t>
      </w:r>
      <w:r w:rsidRPr="00C92BF6">
        <w:rPr>
          <w:rFonts w:hint="eastAsia"/>
          <w:sz w:val="24"/>
        </w:rPr>
        <w:t>11863</w:t>
      </w:r>
      <w:r w:rsidRPr="00C92BF6">
        <w:rPr>
          <w:rFonts w:hint="eastAsia"/>
          <w:sz w:val="24"/>
        </w:rPr>
        <w:t>万增至</w:t>
      </w:r>
      <w:r w:rsidRPr="00C92BF6">
        <w:rPr>
          <w:rFonts w:hint="eastAsia"/>
          <w:sz w:val="24"/>
        </w:rPr>
        <w:t xml:space="preserve">14313 </w:t>
      </w:r>
      <w:r w:rsidRPr="00C92BF6">
        <w:rPr>
          <w:rFonts w:hint="eastAsia"/>
          <w:sz w:val="24"/>
        </w:rPr>
        <w:t>万，增幅为</w:t>
      </w:r>
      <w:r w:rsidRPr="00C92BF6">
        <w:rPr>
          <w:rFonts w:hint="eastAsia"/>
          <w:sz w:val="24"/>
        </w:rPr>
        <w:t>20.3</w:t>
      </w:r>
      <w:r w:rsidR="00C829C0">
        <w:rPr>
          <w:rFonts w:hint="eastAsia"/>
          <w:sz w:val="24"/>
        </w:rPr>
        <w:t>%</w:t>
      </w:r>
      <w:r w:rsidRPr="00C92BF6">
        <w:rPr>
          <w:rFonts w:hint="eastAsia"/>
          <w:sz w:val="24"/>
        </w:rPr>
        <w:t>。其中</w:t>
      </w:r>
      <w:r w:rsidRPr="00C92BF6">
        <w:rPr>
          <w:rFonts w:hint="eastAsia"/>
          <w:sz w:val="24"/>
        </w:rPr>
        <w:t xml:space="preserve">4G </w:t>
      </w:r>
      <w:r w:rsidRPr="00C92BF6">
        <w:rPr>
          <w:rFonts w:hint="eastAsia"/>
          <w:sz w:val="24"/>
        </w:rPr>
        <w:t>用户数由</w:t>
      </w:r>
      <w:r w:rsidRPr="00C92BF6">
        <w:rPr>
          <w:rFonts w:hint="eastAsia"/>
          <w:sz w:val="24"/>
        </w:rPr>
        <w:t>708</w:t>
      </w:r>
      <w:r w:rsidRPr="00C92BF6">
        <w:rPr>
          <w:rFonts w:hint="eastAsia"/>
          <w:sz w:val="24"/>
        </w:rPr>
        <w:t>万增至</w:t>
      </w:r>
      <w:r w:rsidRPr="00C92BF6">
        <w:rPr>
          <w:rFonts w:hint="eastAsia"/>
          <w:sz w:val="24"/>
        </w:rPr>
        <w:t xml:space="preserve">5846 </w:t>
      </w:r>
      <w:r w:rsidRPr="00C92BF6">
        <w:rPr>
          <w:rFonts w:hint="eastAsia"/>
          <w:sz w:val="24"/>
        </w:rPr>
        <w:t>万，增幅为</w:t>
      </w:r>
      <w:r w:rsidRPr="00C92BF6">
        <w:rPr>
          <w:rFonts w:hint="eastAsia"/>
          <w:sz w:val="24"/>
        </w:rPr>
        <w:t>725.7</w:t>
      </w:r>
      <w:r w:rsidR="00C829C0">
        <w:rPr>
          <w:rFonts w:hint="eastAsia"/>
          <w:sz w:val="24"/>
        </w:rPr>
        <w:t>%</w:t>
      </w:r>
      <w:r w:rsidRPr="00C92BF6">
        <w:rPr>
          <w:rFonts w:hint="eastAsia"/>
          <w:sz w:val="24"/>
        </w:rPr>
        <w:t>。以上数据说明，移动通信技术经历了前两代的发展，</w:t>
      </w:r>
      <w:r w:rsidRPr="00C92BF6">
        <w:rPr>
          <w:rFonts w:hint="eastAsia"/>
          <w:sz w:val="24"/>
        </w:rPr>
        <w:t>3G/4G</w:t>
      </w:r>
      <w:r w:rsidRPr="00C92BF6">
        <w:rPr>
          <w:rFonts w:hint="eastAsia"/>
          <w:sz w:val="24"/>
        </w:rPr>
        <w:t>业务正在快速增长。</w:t>
      </w:r>
    </w:p>
    <w:p w:rsidR="00C92BF6" w:rsidRPr="00C92BF6" w:rsidRDefault="00C92BF6" w:rsidP="00C92BF6">
      <w:pPr>
        <w:widowControl/>
        <w:spacing w:line="300" w:lineRule="auto"/>
        <w:ind w:firstLineChars="200" w:firstLine="480"/>
        <w:rPr>
          <w:sz w:val="24"/>
        </w:rPr>
      </w:pPr>
      <w:r w:rsidRPr="00C92BF6">
        <w:rPr>
          <w:rFonts w:hint="eastAsia"/>
          <w:sz w:val="24"/>
        </w:rPr>
        <w:t>随着</w:t>
      </w:r>
      <w:r w:rsidRPr="00C92BF6">
        <w:rPr>
          <w:rFonts w:hint="eastAsia"/>
          <w:sz w:val="24"/>
        </w:rPr>
        <w:t>3G/4G</w:t>
      </w:r>
      <w:r w:rsidRPr="00C92BF6">
        <w:rPr>
          <w:rFonts w:hint="eastAsia"/>
          <w:sz w:val="24"/>
        </w:rPr>
        <w:t>业务在我国的迅速普及，人们对于网络质量的要求也越来越高。网络覆盖和网络质量是移动通信网络运营中的重要部分，网络的优化质量直接决定了移动通信网络的好坏，因此移动通信网络运营商非常重视网络优化工作。做好网络优化工作可以维持或者提高网络质量，进而在用户数和周围环境不断变化的情况下，持续提供更好的用户体验，来保证在移动通信竞争环境中保持</w:t>
      </w:r>
      <w:proofErr w:type="gramStart"/>
      <w:r w:rsidRPr="00C92BF6">
        <w:rPr>
          <w:rFonts w:hint="eastAsia"/>
          <w:sz w:val="24"/>
        </w:rPr>
        <w:t>住有力</w:t>
      </w:r>
      <w:proofErr w:type="gramEnd"/>
      <w:r w:rsidRPr="00C92BF6">
        <w:rPr>
          <w:rFonts w:hint="eastAsia"/>
          <w:sz w:val="24"/>
        </w:rPr>
        <w:t>地位。</w:t>
      </w:r>
    </w:p>
    <w:p w:rsidR="00C92BF6" w:rsidRPr="00C92BF6" w:rsidRDefault="00C92BF6" w:rsidP="00C92BF6">
      <w:pPr>
        <w:widowControl/>
        <w:spacing w:line="300" w:lineRule="auto"/>
        <w:ind w:firstLineChars="200" w:firstLine="480"/>
        <w:rPr>
          <w:sz w:val="24"/>
        </w:rPr>
      </w:pPr>
      <w:r w:rsidRPr="00C92BF6">
        <w:rPr>
          <w:rFonts w:hint="eastAsia"/>
          <w:sz w:val="24"/>
        </w:rPr>
        <w:t>移动通信网络优化是通过对入网的设备进行数据采集和分析，找到网络中存在的问题和造成问题的原因，然后通过对网络设备参数或者通信系统参数的优化和调整，使网络性能最佳</w:t>
      </w:r>
      <w:r w:rsidR="00F735EF">
        <w:rPr>
          <w:sz w:val="24"/>
        </w:rPr>
        <w:fldChar w:fldCharType="begin"/>
      </w:r>
      <w:r w:rsidR="00D41CA6">
        <w:rPr>
          <w:sz w:val="24"/>
        </w:rPr>
        <w:instrText xml:space="preserve"> ADDIN NE.Ref.{5B3D7650-B6B8-4C37-9C1D-C6A1AE6B41EC}</w:instrText>
      </w:r>
      <w:r w:rsidR="00F735EF">
        <w:rPr>
          <w:sz w:val="24"/>
        </w:rPr>
        <w:fldChar w:fldCharType="separate"/>
      </w:r>
      <w:r w:rsidR="00D41CA6">
        <w:rPr>
          <w:color w:val="080000"/>
          <w:kern w:val="0"/>
          <w:sz w:val="24"/>
          <w:vertAlign w:val="superscript"/>
        </w:rPr>
        <w:t>[1]</w:t>
      </w:r>
      <w:r w:rsidR="00F735EF">
        <w:rPr>
          <w:sz w:val="24"/>
        </w:rPr>
        <w:fldChar w:fldCharType="end"/>
      </w:r>
      <w:r w:rsidRPr="00C92BF6">
        <w:rPr>
          <w:rFonts w:hint="eastAsia"/>
          <w:sz w:val="24"/>
        </w:rPr>
        <w:t>。通常网络优化包括两方面要求：解决问题和提高性能。解决问题主要是针对网络中发现的问题和故障提出有效方法加以解决和排除。提高性能是对网络中可能正常运行但是指标较差的情况，通过调整参数优化配置等方式来提高网络性能</w:t>
      </w:r>
      <w:r w:rsidR="00F735EF">
        <w:rPr>
          <w:sz w:val="24"/>
        </w:rPr>
        <w:fldChar w:fldCharType="begin"/>
      </w:r>
      <w:r w:rsidR="00D41CA6">
        <w:rPr>
          <w:sz w:val="24"/>
        </w:rPr>
        <w:instrText xml:space="preserve"> ADDIN NE.Ref.{C96350F0-29AA-4F98-ACF8-9D29E9240DFA}</w:instrText>
      </w:r>
      <w:r w:rsidR="00F735EF">
        <w:rPr>
          <w:sz w:val="24"/>
        </w:rPr>
        <w:fldChar w:fldCharType="separate"/>
      </w:r>
      <w:r w:rsidR="00D41CA6">
        <w:rPr>
          <w:color w:val="080000"/>
          <w:kern w:val="0"/>
          <w:sz w:val="24"/>
          <w:vertAlign w:val="superscript"/>
        </w:rPr>
        <w:t>[2]</w:t>
      </w:r>
      <w:r w:rsidR="00F735E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移动通信网络具有较强的地理空间特性，因此在进行网络优化时结合地理位置进行具体分析才有更多的现实意义。目前一些常规的网络指标分析软件与网络优化软件，大多是面向某个单一领域，没有将测试的指标数据与地理空间进行关联，更难以对网络性能指标在地理空间上做更高级的分析。而目前被广泛使用的地理信息系统（</w:t>
      </w:r>
      <w:r w:rsidRPr="00C92BF6">
        <w:rPr>
          <w:rFonts w:hint="eastAsia"/>
          <w:sz w:val="24"/>
        </w:rPr>
        <w:t>GIS</w:t>
      </w:r>
      <w:r w:rsidRPr="00C92BF6">
        <w:rPr>
          <w:rFonts w:hint="eastAsia"/>
          <w:sz w:val="24"/>
        </w:rPr>
        <w:t>）则为移动通信领域提供了一个新的视角，可以将移动通信的网络指标在空间和时间两个维度上进行结合，以直观的空间视图界面展示业务的地理空间分布和随时间变化趋势</w:t>
      </w:r>
      <w:r w:rsidR="00114246">
        <w:rPr>
          <w:sz w:val="24"/>
        </w:rPr>
        <w:fldChar w:fldCharType="begin"/>
      </w:r>
      <w:r w:rsidR="00D41CA6">
        <w:rPr>
          <w:sz w:val="24"/>
        </w:rPr>
        <w:instrText xml:space="preserve"> ADDIN NE.Ref.{24985CCB-E1BB-4B5C-BE3B-CE6CD39D5189}</w:instrText>
      </w:r>
      <w:r w:rsidR="00114246">
        <w:rPr>
          <w:sz w:val="24"/>
        </w:rPr>
        <w:fldChar w:fldCharType="separate"/>
      </w:r>
      <w:r w:rsidR="00D41CA6">
        <w:rPr>
          <w:color w:val="080000"/>
          <w:kern w:val="0"/>
          <w:sz w:val="24"/>
          <w:vertAlign w:val="superscript"/>
        </w:rPr>
        <w:t>[3]</w:t>
      </w:r>
      <w:r w:rsidR="00114246">
        <w:rPr>
          <w:sz w:val="24"/>
        </w:rPr>
        <w:fldChar w:fldCharType="end"/>
      </w:r>
      <w:r w:rsidRPr="00C92BF6">
        <w:rPr>
          <w:rFonts w:hint="eastAsia"/>
          <w:sz w:val="24"/>
        </w:rPr>
        <w:t>。同时，通过在空间和时间上的联合分析，可以找到更多影响网络质量的细节，为最终网络优化的决策提供更加丰富的信息。</w:t>
      </w:r>
    </w:p>
    <w:p w:rsidR="00C92BF6" w:rsidRPr="00C92BF6" w:rsidRDefault="00C92BF6" w:rsidP="00C92BF6">
      <w:pPr>
        <w:widowControl/>
        <w:spacing w:line="300" w:lineRule="auto"/>
        <w:ind w:firstLineChars="200" w:firstLine="480"/>
        <w:rPr>
          <w:sz w:val="24"/>
        </w:rPr>
      </w:pPr>
      <w:r w:rsidRPr="00C92BF6">
        <w:rPr>
          <w:rFonts w:hint="eastAsia"/>
          <w:sz w:val="24"/>
        </w:rPr>
        <w:t>基站记录有用户详细的网络数据和用户话单记录，利用这些数据结合大数据计算进行相应的分析，可以比较实时高效地检测网络的运行状况，并及时发现问题和定位原因。</w:t>
      </w:r>
      <w:proofErr w:type="gramStart"/>
      <w:r w:rsidRPr="00C92BF6">
        <w:rPr>
          <w:rFonts w:hint="eastAsia"/>
          <w:sz w:val="24"/>
        </w:rPr>
        <w:t>云计算</w:t>
      </w:r>
      <w:proofErr w:type="gramEnd"/>
      <w:r w:rsidRPr="00C92BF6">
        <w:rPr>
          <w:rFonts w:hint="eastAsia"/>
          <w:sz w:val="24"/>
        </w:rPr>
        <w:t>平台</w:t>
      </w:r>
      <w:r w:rsidRPr="00C92BF6">
        <w:rPr>
          <w:rFonts w:hint="eastAsia"/>
          <w:sz w:val="24"/>
        </w:rPr>
        <w:t>Hadoop</w:t>
      </w:r>
      <w:r w:rsidRPr="00C92BF6">
        <w:rPr>
          <w:rFonts w:hint="eastAsia"/>
          <w:sz w:val="24"/>
        </w:rPr>
        <w:t>可以用来解决大数据面临的存储和计算问题</w:t>
      </w:r>
      <w:r w:rsidR="00255C02">
        <w:rPr>
          <w:sz w:val="24"/>
        </w:rPr>
        <w:fldChar w:fldCharType="begin"/>
      </w:r>
      <w:r w:rsidR="00D41CA6">
        <w:rPr>
          <w:sz w:val="24"/>
        </w:rPr>
        <w:instrText xml:space="preserve"> ADDIN NE.Ref.{9EAEBEFE-A560-45E4-8B32-94E07E4FEBC7}</w:instrText>
      </w:r>
      <w:r w:rsidR="00255C02">
        <w:rPr>
          <w:sz w:val="24"/>
        </w:rPr>
        <w:fldChar w:fldCharType="separate"/>
      </w:r>
      <w:r w:rsidR="00D41CA6">
        <w:rPr>
          <w:color w:val="080000"/>
          <w:kern w:val="0"/>
          <w:sz w:val="24"/>
          <w:vertAlign w:val="superscript"/>
        </w:rPr>
        <w:t>[4]</w:t>
      </w:r>
      <w:r w:rsidR="00255C02">
        <w:rPr>
          <w:sz w:val="24"/>
        </w:rPr>
        <w:fldChar w:fldCharType="end"/>
      </w:r>
      <w:r w:rsidRPr="00C92BF6">
        <w:rPr>
          <w:rFonts w:hint="eastAsia"/>
          <w:sz w:val="24"/>
        </w:rPr>
        <w:t>，目</w:t>
      </w:r>
      <w:r w:rsidRPr="00C92BF6">
        <w:rPr>
          <w:rFonts w:hint="eastAsia"/>
          <w:sz w:val="24"/>
        </w:rPr>
        <w:lastRenderedPageBreak/>
        <w:t>前</w:t>
      </w:r>
      <w:r w:rsidRPr="00C92BF6">
        <w:rPr>
          <w:rFonts w:hint="eastAsia"/>
          <w:sz w:val="24"/>
        </w:rPr>
        <w:t>Hadoop</w:t>
      </w:r>
      <w:r w:rsidRPr="00C92BF6">
        <w:rPr>
          <w:rFonts w:hint="eastAsia"/>
          <w:sz w:val="24"/>
        </w:rPr>
        <w:t>主要应用于国外的</w:t>
      </w:r>
      <w:r w:rsidRPr="00C92BF6">
        <w:rPr>
          <w:rFonts w:hint="eastAsia"/>
          <w:sz w:val="24"/>
        </w:rPr>
        <w:t>Google</w:t>
      </w:r>
      <w:r w:rsidR="00284C3C">
        <w:rPr>
          <w:rFonts w:hint="eastAsia"/>
          <w:sz w:val="24"/>
        </w:rPr>
        <w:t>、</w:t>
      </w:r>
      <w:r w:rsidRPr="00C92BF6">
        <w:rPr>
          <w:rFonts w:hint="eastAsia"/>
          <w:sz w:val="24"/>
        </w:rPr>
        <w:t>Facebook</w:t>
      </w:r>
      <w:r w:rsidRPr="00C92BF6">
        <w:rPr>
          <w:rFonts w:hint="eastAsia"/>
          <w:sz w:val="24"/>
        </w:rPr>
        <w:t>和国内的腾讯、阿里等互联网公司，但是在移动通信运营商中应用较少。</w:t>
      </w:r>
    </w:p>
    <w:p w:rsidR="00C92BF6" w:rsidRPr="00C92BF6" w:rsidRDefault="00C92BF6" w:rsidP="00C92BF6">
      <w:pPr>
        <w:widowControl/>
        <w:spacing w:line="300" w:lineRule="auto"/>
        <w:ind w:firstLineChars="200" w:firstLine="480"/>
        <w:rPr>
          <w:sz w:val="24"/>
        </w:rPr>
      </w:pPr>
      <w:r w:rsidRPr="00C92BF6">
        <w:rPr>
          <w:rFonts w:hint="eastAsia"/>
          <w:sz w:val="24"/>
        </w:rPr>
        <w:t>该论文所设计的移动通信网络覆盖性能测试工具，采用</w:t>
      </w:r>
      <w:r w:rsidRPr="00C92BF6">
        <w:rPr>
          <w:rFonts w:hint="eastAsia"/>
          <w:sz w:val="24"/>
        </w:rPr>
        <w:t>Hadoop</w:t>
      </w:r>
      <w:proofErr w:type="gramStart"/>
      <w:r w:rsidRPr="00C92BF6">
        <w:rPr>
          <w:rFonts w:hint="eastAsia"/>
          <w:sz w:val="24"/>
        </w:rPr>
        <w:t>云计算</w:t>
      </w:r>
      <w:proofErr w:type="gramEnd"/>
      <w:r w:rsidRPr="00C92BF6">
        <w:rPr>
          <w:rFonts w:hint="eastAsia"/>
          <w:sz w:val="24"/>
        </w:rPr>
        <w:t>平台实现了对基站的话单数据的实时存储，并且结合相应的话单定位算法可以高效地完成对话单数据进行定位处理，得到</w:t>
      </w:r>
      <w:proofErr w:type="gramStart"/>
      <w:r w:rsidRPr="00C92BF6">
        <w:rPr>
          <w:rFonts w:hint="eastAsia"/>
          <w:sz w:val="24"/>
        </w:rPr>
        <w:t>每个话单发</w:t>
      </w:r>
      <w:proofErr w:type="gramEnd"/>
      <w:r w:rsidRPr="00C92BF6">
        <w:rPr>
          <w:rFonts w:hint="eastAsia"/>
          <w:sz w:val="24"/>
        </w:rPr>
        <w:t>生的时间位置和信号质量信息。最后，结合地理信息系统，可以在地图上展示出信号质量和话务量在空间和时间维度上的分布，并通过后续的分析可以找出地图上的弱覆盖和高负载区域，这些信息对于移动通信网络优化具有重要的参考意义。</w:t>
      </w:r>
    </w:p>
    <w:p w:rsidR="00C92BF6" w:rsidRPr="00C92BF6" w:rsidRDefault="00C92BF6" w:rsidP="00284C3C">
      <w:pPr>
        <w:pStyle w:val="2"/>
      </w:pPr>
      <w:bookmarkStart w:id="40" w:name="_Toc451855733"/>
      <w:bookmarkStart w:id="41" w:name="_Toc452297572"/>
      <w:r w:rsidRPr="00C92BF6">
        <w:rPr>
          <w:rFonts w:hint="eastAsia"/>
        </w:rPr>
        <w:t>国内外研究现状</w:t>
      </w:r>
      <w:bookmarkEnd w:id="40"/>
      <w:bookmarkEnd w:id="41"/>
    </w:p>
    <w:p w:rsidR="00C92BF6" w:rsidRDefault="00C92BF6" w:rsidP="00D1128A">
      <w:pPr>
        <w:pStyle w:val="3"/>
        <w:ind w:left="840" w:hanging="840"/>
      </w:pPr>
      <w:r w:rsidRPr="00CF2A85">
        <w:rPr>
          <w:rFonts w:hint="eastAsia"/>
        </w:rPr>
        <w:t>网络优化技术和工具</w:t>
      </w:r>
    </w:p>
    <w:p w:rsidR="00C92BF6" w:rsidRPr="00C92BF6" w:rsidRDefault="00C92BF6" w:rsidP="00D1128A">
      <w:pPr>
        <w:widowControl/>
        <w:spacing w:line="300" w:lineRule="auto"/>
        <w:ind w:firstLine="420"/>
        <w:rPr>
          <w:sz w:val="24"/>
        </w:rPr>
      </w:pPr>
      <w:r w:rsidRPr="00C92BF6">
        <w:rPr>
          <w:rFonts w:hint="eastAsia"/>
          <w:sz w:val="24"/>
        </w:rPr>
        <w:t>随着移动网络技术不断的升级换代，移动通信网络分析和优化技术也需要不断去创新以提高网络检测的效率。传统的网络分析方式非常依靠人力，例如</w:t>
      </w:r>
      <w:proofErr w:type="gramStart"/>
      <w:r w:rsidRPr="00C92BF6">
        <w:rPr>
          <w:rFonts w:hint="eastAsia"/>
          <w:sz w:val="24"/>
        </w:rPr>
        <w:t>路测需要</w:t>
      </w:r>
      <w:proofErr w:type="gramEnd"/>
      <w:r w:rsidRPr="00C92BF6">
        <w:rPr>
          <w:rFonts w:hint="eastAsia"/>
          <w:sz w:val="24"/>
        </w:rPr>
        <w:t>用专业的车辆和设备去采集相关数据，并且需要相关专家对数据做专业的分析。所以</w:t>
      </w:r>
      <w:proofErr w:type="gramStart"/>
      <w:r w:rsidRPr="00C92BF6">
        <w:rPr>
          <w:rFonts w:hint="eastAsia"/>
          <w:sz w:val="24"/>
        </w:rPr>
        <w:t>路测是</w:t>
      </w:r>
      <w:proofErr w:type="gramEnd"/>
      <w:r w:rsidRPr="00C92BF6">
        <w:rPr>
          <w:rFonts w:hint="eastAsia"/>
          <w:sz w:val="24"/>
        </w:rPr>
        <w:t>比较低效的解决方法。为此，</w:t>
      </w:r>
      <w:r w:rsidRPr="00C92BF6">
        <w:rPr>
          <w:rFonts w:hint="eastAsia"/>
          <w:sz w:val="24"/>
        </w:rPr>
        <w:t>3GPP</w:t>
      </w:r>
      <w:r w:rsidRPr="00C92BF6">
        <w:rPr>
          <w:rFonts w:hint="eastAsia"/>
          <w:sz w:val="24"/>
        </w:rPr>
        <w:t>（</w:t>
      </w:r>
      <w:r w:rsidRPr="00C92BF6">
        <w:rPr>
          <w:rFonts w:hint="eastAsia"/>
          <w:sz w:val="24"/>
        </w:rPr>
        <w:t>the 3rd Generation Partnership Project</w:t>
      </w:r>
      <w:r w:rsidRPr="00C92BF6">
        <w:rPr>
          <w:rFonts w:hint="eastAsia"/>
          <w:sz w:val="24"/>
        </w:rPr>
        <w:t>）在其第</w:t>
      </w:r>
      <w:r w:rsidRPr="00C92BF6">
        <w:rPr>
          <w:rFonts w:hint="eastAsia"/>
          <w:sz w:val="24"/>
        </w:rPr>
        <w:t>9</w:t>
      </w:r>
      <w:proofErr w:type="gramStart"/>
      <w:r w:rsidRPr="00C92BF6">
        <w:rPr>
          <w:rFonts w:hint="eastAsia"/>
          <w:sz w:val="24"/>
        </w:rPr>
        <w:t>版标准</w:t>
      </w:r>
      <w:proofErr w:type="gramEnd"/>
      <w:r w:rsidR="00255C02" w:rsidRPr="00E72958">
        <w:rPr>
          <w:sz w:val="24"/>
        </w:rPr>
        <w:fldChar w:fldCharType="begin"/>
      </w:r>
      <w:r w:rsidR="00D41CA6" w:rsidRPr="00E72958">
        <w:rPr>
          <w:sz w:val="24"/>
        </w:rPr>
        <w:instrText xml:space="preserve"> ADDIN NE.Ref.{7880129C-DB4C-4E78-BD48-393A748A12CB}</w:instrText>
      </w:r>
      <w:r w:rsidR="00255C02" w:rsidRPr="00E72958">
        <w:rPr>
          <w:sz w:val="24"/>
        </w:rPr>
        <w:fldChar w:fldCharType="separate"/>
      </w:r>
      <w:r w:rsidR="00D41CA6" w:rsidRPr="00E72958">
        <w:rPr>
          <w:color w:val="080000"/>
          <w:kern w:val="0"/>
          <w:sz w:val="24"/>
        </w:rPr>
        <w:t>[5]</w:t>
      </w:r>
      <w:r w:rsidR="00255C02" w:rsidRPr="00E72958">
        <w:rPr>
          <w:sz w:val="24"/>
        </w:rPr>
        <w:fldChar w:fldCharType="end"/>
      </w:r>
      <w:r w:rsidRPr="00C92BF6">
        <w:rPr>
          <w:rFonts w:hint="eastAsia"/>
          <w:sz w:val="24"/>
        </w:rPr>
        <w:t>中已经包含了</w:t>
      </w:r>
      <w:r w:rsidRPr="00C92BF6">
        <w:rPr>
          <w:rFonts w:hint="eastAsia"/>
          <w:sz w:val="24"/>
        </w:rPr>
        <w:t>MDT</w:t>
      </w:r>
      <w:r w:rsidRPr="00C92BF6">
        <w:rPr>
          <w:rFonts w:hint="eastAsia"/>
          <w:sz w:val="24"/>
        </w:rPr>
        <w:t>（</w:t>
      </w:r>
      <w:r w:rsidRPr="00C92BF6">
        <w:rPr>
          <w:rFonts w:hint="eastAsia"/>
          <w:sz w:val="24"/>
        </w:rPr>
        <w:t>Minimization of Drive Tests</w:t>
      </w:r>
      <w:r w:rsidRPr="00C92BF6">
        <w:rPr>
          <w:rFonts w:hint="eastAsia"/>
          <w:sz w:val="24"/>
        </w:rPr>
        <w:t>），因此使用此版本网络通信标准可以显著降低成本。</w:t>
      </w:r>
      <w:r w:rsidRPr="00C92BF6">
        <w:rPr>
          <w:rFonts w:hint="eastAsia"/>
          <w:sz w:val="24"/>
        </w:rPr>
        <w:t>MDT</w:t>
      </w:r>
      <w:r w:rsidRPr="00C92BF6">
        <w:rPr>
          <w:rFonts w:hint="eastAsia"/>
          <w:sz w:val="24"/>
        </w:rPr>
        <w:t>的基本概念是用户的终端（</w:t>
      </w:r>
      <w:r w:rsidRPr="00C92BF6">
        <w:rPr>
          <w:rFonts w:hint="eastAsia"/>
          <w:sz w:val="24"/>
        </w:rPr>
        <w:t xml:space="preserve">the User </w:t>
      </w:r>
      <w:r w:rsidR="00284C3C" w:rsidRPr="00C92BF6">
        <w:rPr>
          <w:sz w:val="24"/>
        </w:rPr>
        <w:t>Equipment</w:t>
      </w:r>
      <w:r w:rsidRPr="00C92BF6">
        <w:rPr>
          <w:rFonts w:hint="eastAsia"/>
          <w:sz w:val="24"/>
        </w:rPr>
        <w:t>, UEs</w:t>
      </w:r>
      <w:r w:rsidRPr="00C92BF6">
        <w:rPr>
          <w:rFonts w:hint="eastAsia"/>
          <w:sz w:val="24"/>
        </w:rPr>
        <w:t>）可以根据操作请求向网络报告它们的地理位置。传统的</w:t>
      </w:r>
      <w:r w:rsidRPr="00C92BF6">
        <w:rPr>
          <w:rFonts w:hint="eastAsia"/>
          <w:sz w:val="24"/>
        </w:rPr>
        <w:t>UE</w:t>
      </w:r>
      <w:r w:rsidRPr="00C92BF6">
        <w:rPr>
          <w:rFonts w:hint="eastAsia"/>
          <w:sz w:val="24"/>
        </w:rPr>
        <w:t>的测量和</w:t>
      </w:r>
      <w:r w:rsidRPr="00C92BF6">
        <w:rPr>
          <w:rFonts w:hint="eastAsia"/>
          <w:sz w:val="24"/>
        </w:rPr>
        <w:t>MDT</w:t>
      </w:r>
      <w:r w:rsidRPr="00C92BF6">
        <w:rPr>
          <w:rFonts w:hint="eastAsia"/>
          <w:sz w:val="24"/>
        </w:rPr>
        <w:t>的主要区别在于：传统的</w:t>
      </w:r>
      <w:r w:rsidRPr="00C92BF6">
        <w:rPr>
          <w:rFonts w:hint="eastAsia"/>
          <w:sz w:val="24"/>
        </w:rPr>
        <w:t xml:space="preserve">UE </w:t>
      </w:r>
      <w:r w:rsidRPr="00C92BF6">
        <w:rPr>
          <w:rFonts w:hint="eastAsia"/>
          <w:sz w:val="24"/>
        </w:rPr>
        <w:t>是基于小区基站得到的地理位置，而</w:t>
      </w:r>
      <w:r w:rsidRPr="00C92BF6">
        <w:rPr>
          <w:rFonts w:hint="eastAsia"/>
          <w:sz w:val="24"/>
        </w:rPr>
        <w:t>MDT</w:t>
      </w:r>
      <w:r w:rsidRPr="00C92BF6">
        <w:rPr>
          <w:rFonts w:hint="eastAsia"/>
          <w:sz w:val="24"/>
        </w:rPr>
        <w:t>是基于用户终端的</w:t>
      </w:r>
      <w:r w:rsidRPr="00C92BF6">
        <w:rPr>
          <w:rFonts w:hint="eastAsia"/>
          <w:sz w:val="24"/>
        </w:rPr>
        <w:t>GPS</w:t>
      </w:r>
      <w:r w:rsidRPr="00C92BF6">
        <w:rPr>
          <w:rFonts w:hint="eastAsia"/>
          <w:sz w:val="24"/>
        </w:rPr>
        <w:t>技术得到的地理位置</w:t>
      </w:r>
      <w:r w:rsidR="00255C02">
        <w:rPr>
          <w:sz w:val="24"/>
        </w:rPr>
        <w:fldChar w:fldCharType="begin"/>
      </w:r>
      <w:r w:rsidR="00D41CA6">
        <w:rPr>
          <w:sz w:val="24"/>
        </w:rPr>
        <w:instrText xml:space="preserve"> ADDIN NE.Ref.{73E770A6-24EF-485E-99CB-C349F071719D}</w:instrText>
      </w:r>
      <w:r w:rsidR="00255C02">
        <w:rPr>
          <w:sz w:val="24"/>
        </w:rPr>
        <w:fldChar w:fldCharType="separate"/>
      </w:r>
      <w:r w:rsidR="00D41CA6">
        <w:rPr>
          <w:color w:val="080000"/>
          <w:kern w:val="0"/>
          <w:sz w:val="24"/>
          <w:vertAlign w:val="superscript"/>
        </w:rPr>
        <w:t>[6]</w:t>
      </w:r>
      <w:r w:rsidR="00255C02">
        <w:rPr>
          <w:sz w:val="24"/>
        </w:rPr>
        <w:fldChar w:fldCharType="end"/>
      </w:r>
      <w:r w:rsidRPr="00C92BF6">
        <w:rPr>
          <w:rFonts w:hint="eastAsia"/>
          <w:sz w:val="24"/>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C92BF6">
      <w:pPr>
        <w:widowControl/>
        <w:spacing w:line="300" w:lineRule="auto"/>
        <w:ind w:firstLineChars="200" w:firstLine="480"/>
        <w:rPr>
          <w:sz w:val="24"/>
        </w:rPr>
      </w:pPr>
      <w:r w:rsidRPr="00C92BF6">
        <w:rPr>
          <w:rFonts w:hint="eastAsia"/>
          <w:sz w:val="24"/>
        </w:rPr>
        <w:t>为了建立一个准确和</w:t>
      </w:r>
      <w:proofErr w:type="gramStart"/>
      <w:r w:rsidRPr="00C92BF6">
        <w:rPr>
          <w:rFonts w:hint="eastAsia"/>
          <w:sz w:val="24"/>
        </w:rPr>
        <w:t>可</w:t>
      </w:r>
      <w:proofErr w:type="gramEnd"/>
      <w:r w:rsidRPr="00C92BF6">
        <w:rPr>
          <w:rFonts w:hint="eastAsia"/>
          <w:sz w:val="24"/>
        </w:rPr>
        <w:t>依赖的覆盖地图，文献</w:t>
      </w:r>
      <w:r w:rsidR="00255C02" w:rsidRPr="00E72958">
        <w:rPr>
          <w:sz w:val="24"/>
        </w:rPr>
        <w:fldChar w:fldCharType="begin"/>
      </w:r>
      <w:r w:rsidR="00D41CA6" w:rsidRPr="00E72958">
        <w:rPr>
          <w:sz w:val="24"/>
        </w:rPr>
        <w:instrText xml:space="preserve"> ADDIN NE.Ref.{46E1B4E1-C3C6-42A9-A1F6-2771D5CB7102}</w:instrText>
      </w:r>
      <w:r w:rsidR="00255C02" w:rsidRPr="00E72958">
        <w:rPr>
          <w:sz w:val="24"/>
        </w:rPr>
        <w:fldChar w:fldCharType="separate"/>
      </w:r>
      <w:r w:rsidR="00D41CA6" w:rsidRPr="00E72958">
        <w:rPr>
          <w:color w:val="080000"/>
          <w:kern w:val="0"/>
          <w:sz w:val="24"/>
        </w:rPr>
        <w:t>[7]</w:t>
      </w:r>
      <w:r w:rsidR="00255C02" w:rsidRPr="00E72958">
        <w:rPr>
          <w:sz w:val="24"/>
        </w:rPr>
        <w:fldChar w:fldCharType="end"/>
      </w:r>
      <w:r w:rsidRPr="00C92BF6">
        <w:rPr>
          <w:rFonts w:hint="eastAsia"/>
          <w:sz w:val="24"/>
        </w:rPr>
        <w:t>提到一种从统计学借鉴来的空间插值技术</w:t>
      </w:r>
      <w:r w:rsidRPr="00C92BF6">
        <w:rPr>
          <w:rFonts w:hint="eastAsia"/>
          <w:sz w:val="24"/>
        </w:rPr>
        <w:t>Kriging</w:t>
      </w:r>
      <w:r w:rsidR="00255C02">
        <w:rPr>
          <w:sz w:val="24"/>
        </w:rPr>
        <w:fldChar w:fldCharType="begin"/>
      </w:r>
      <w:r w:rsidR="00D41CA6">
        <w:rPr>
          <w:sz w:val="24"/>
        </w:rPr>
        <w:instrText xml:space="preserve"> ADDIN NE.Ref.{A360DB56-028D-4756-89AA-919C0C5E523B}</w:instrText>
      </w:r>
      <w:r w:rsidR="00255C02">
        <w:rPr>
          <w:sz w:val="24"/>
        </w:rPr>
        <w:fldChar w:fldCharType="separate"/>
      </w:r>
      <w:r w:rsidR="00D41CA6">
        <w:rPr>
          <w:color w:val="080000"/>
          <w:kern w:val="0"/>
          <w:sz w:val="24"/>
          <w:vertAlign w:val="superscript"/>
        </w:rPr>
        <w:t>[8]</w:t>
      </w:r>
      <w:r w:rsidR="00255C02">
        <w:rPr>
          <w:sz w:val="24"/>
        </w:rPr>
        <w:fldChar w:fldCharType="end"/>
      </w:r>
      <w:r w:rsidRPr="00C92BF6">
        <w:rPr>
          <w:rFonts w:hint="eastAsia"/>
          <w:sz w:val="24"/>
        </w:rPr>
        <w:t>。</w:t>
      </w:r>
      <w:r w:rsidRPr="00C92BF6">
        <w:rPr>
          <w:rFonts w:hint="eastAsia"/>
          <w:sz w:val="24"/>
        </w:rPr>
        <w:t xml:space="preserve"> </w:t>
      </w:r>
      <w:r w:rsidRPr="00C92BF6">
        <w:rPr>
          <w:rFonts w:hint="eastAsia"/>
          <w:sz w:val="24"/>
        </w:rPr>
        <w:t>这种技术依赖于所测的数据的相关性并且可以在感兴趣的区域绘制出一个完整地图。在一些论文中应用</w:t>
      </w:r>
      <w:r w:rsidRPr="00C92BF6">
        <w:rPr>
          <w:rFonts w:hint="eastAsia"/>
          <w:sz w:val="24"/>
        </w:rPr>
        <w:t>Kriging</w:t>
      </w:r>
      <w:r w:rsidRPr="00C92BF6">
        <w:rPr>
          <w:rFonts w:hint="eastAsia"/>
          <w:sz w:val="24"/>
        </w:rPr>
        <w:t>技术</w:t>
      </w:r>
      <w:r w:rsidR="00255C02">
        <w:rPr>
          <w:sz w:val="24"/>
        </w:rPr>
        <w:fldChar w:fldCharType="begin"/>
      </w:r>
      <w:r w:rsidR="00D41CA6">
        <w:rPr>
          <w:sz w:val="24"/>
        </w:rPr>
        <w:instrText xml:space="preserve"> ADDIN NE.Ref.{5120C136-FE1D-4CFF-9422-A4BE22D89235}</w:instrText>
      </w:r>
      <w:r w:rsidR="00255C02">
        <w:rPr>
          <w:sz w:val="24"/>
        </w:rPr>
        <w:fldChar w:fldCharType="separate"/>
      </w:r>
      <w:r w:rsidR="00D41CA6">
        <w:rPr>
          <w:color w:val="080000"/>
          <w:kern w:val="0"/>
          <w:sz w:val="24"/>
          <w:vertAlign w:val="superscript"/>
        </w:rPr>
        <w:t>[9]</w:t>
      </w:r>
      <w:r w:rsidR="00255C02">
        <w:rPr>
          <w:sz w:val="24"/>
        </w:rPr>
        <w:fldChar w:fldCharType="end"/>
      </w:r>
      <w:r w:rsidRPr="00C92BF6">
        <w:rPr>
          <w:rFonts w:hint="eastAsia"/>
          <w:sz w:val="24"/>
        </w:rPr>
        <w:t>去做覆盖地图预测。在许多文献</w:t>
      </w:r>
      <w:r w:rsidR="00255C02" w:rsidRPr="00E72958">
        <w:rPr>
          <w:sz w:val="24"/>
        </w:rPr>
        <w:fldChar w:fldCharType="begin"/>
      </w:r>
      <w:r w:rsidR="00D41CA6" w:rsidRPr="00E72958">
        <w:rPr>
          <w:sz w:val="24"/>
        </w:rPr>
        <w:instrText xml:space="preserve"> ADDIN NE.Ref.{ED315798-3A9D-4B17-B4F2-CD057400838F}</w:instrText>
      </w:r>
      <w:r w:rsidR="00255C02" w:rsidRPr="00E72958">
        <w:rPr>
          <w:sz w:val="24"/>
        </w:rPr>
        <w:fldChar w:fldCharType="separate"/>
      </w:r>
      <w:r w:rsidR="00D41CA6" w:rsidRPr="00E72958">
        <w:rPr>
          <w:color w:val="080000"/>
          <w:kern w:val="0"/>
          <w:sz w:val="24"/>
        </w:rPr>
        <w:t>[7, 10, 11]</w:t>
      </w:r>
      <w:r w:rsidR="00255C02" w:rsidRPr="00E72958">
        <w:rPr>
          <w:sz w:val="24"/>
        </w:rPr>
        <w:fldChar w:fldCharType="end"/>
      </w:r>
      <w:r w:rsidRPr="00C92BF6">
        <w:rPr>
          <w:rFonts w:hint="eastAsia"/>
          <w:sz w:val="24"/>
        </w:rPr>
        <w:t>都研究</w:t>
      </w:r>
      <w:r w:rsidRPr="00C92BF6">
        <w:rPr>
          <w:rFonts w:hint="eastAsia"/>
          <w:sz w:val="24"/>
        </w:rPr>
        <w:t>Kriging</w:t>
      </w:r>
      <w:r w:rsidRPr="00C92BF6">
        <w:rPr>
          <w:rFonts w:hint="eastAsia"/>
          <w:sz w:val="24"/>
        </w:rPr>
        <w:t>和它的一些衍生技术来进行覆盖预测。</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255C02" w:rsidRPr="00E72958">
        <w:rPr>
          <w:sz w:val="24"/>
        </w:rPr>
        <w:fldChar w:fldCharType="begin"/>
      </w:r>
      <w:r w:rsidR="00D41CA6" w:rsidRPr="00E72958">
        <w:rPr>
          <w:sz w:val="24"/>
        </w:rPr>
        <w:instrText xml:space="preserve"> ADDIN NE.Ref.{1CADABFD-7D61-4181-8AF3-00A2413A4EFD}</w:instrText>
      </w:r>
      <w:r w:rsidR="00255C02" w:rsidRPr="00E72958">
        <w:rPr>
          <w:sz w:val="24"/>
        </w:rPr>
        <w:fldChar w:fldCharType="separate"/>
      </w:r>
      <w:r w:rsidR="00D41CA6" w:rsidRPr="00E72958">
        <w:rPr>
          <w:color w:val="080000"/>
          <w:kern w:val="0"/>
          <w:sz w:val="24"/>
        </w:rPr>
        <w:t>[11]</w:t>
      </w:r>
      <w:r w:rsidR="00255C02" w:rsidRPr="00E72958">
        <w:rPr>
          <w:sz w:val="24"/>
        </w:rPr>
        <w:fldChar w:fldCharType="end"/>
      </w:r>
      <w:r w:rsidRPr="00C92BF6">
        <w:rPr>
          <w:rFonts w:hint="eastAsia"/>
          <w:sz w:val="24"/>
        </w:rPr>
        <w:t>，</w:t>
      </w:r>
      <w:r w:rsidRPr="00C92BF6">
        <w:rPr>
          <w:rFonts w:hint="eastAsia"/>
          <w:sz w:val="24"/>
        </w:rPr>
        <w:t>Galindo-Serrano</w:t>
      </w:r>
      <w:r w:rsidRPr="00C92BF6">
        <w:rPr>
          <w:rFonts w:hint="eastAsia"/>
          <w:sz w:val="24"/>
        </w:rPr>
        <w:t>等提出无线环境地图（</w:t>
      </w:r>
      <w:r w:rsidRPr="00C92BF6">
        <w:rPr>
          <w:rFonts w:hint="eastAsia"/>
          <w:sz w:val="24"/>
        </w:rPr>
        <w:t>Raido Environment Maps, REM</w:t>
      </w:r>
      <w:r w:rsidRPr="00C92BF6">
        <w:rPr>
          <w:rFonts w:hint="eastAsia"/>
          <w:sz w:val="24"/>
        </w:rPr>
        <w:t>）的方法用来解决蜂窝网络覆盖盲区检测的问题。</w:t>
      </w:r>
      <w:r w:rsidRPr="00C92BF6">
        <w:rPr>
          <w:rFonts w:hint="eastAsia"/>
          <w:sz w:val="24"/>
        </w:rPr>
        <w:t>REM</w:t>
      </w:r>
      <w:r w:rsidRPr="00C92BF6">
        <w:rPr>
          <w:rFonts w:hint="eastAsia"/>
          <w:sz w:val="24"/>
        </w:rPr>
        <w:t>对那些有地理位置的数据应用了空间差值的技术来得到真实的地理数据。这种方式可以自动鉴别覆盖盲区的数量、位置和形状。</w:t>
      </w:r>
      <w:r w:rsidRPr="00C92BF6">
        <w:rPr>
          <w:rFonts w:hint="eastAsia"/>
          <w:sz w:val="24"/>
        </w:rPr>
        <w:t xml:space="preserve">REM </w:t>
      </w:r>
      <w:r w:rsidRPr="00C92BF6">
        <w:rPr>
          <w:rFonts w:hint="eastAsia"/>
          <w:sz w:val="24"/>
        </w:rPr>
        <w:t>可以对覆盖盲区的检测和预测效率都会有提高。</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Milola</w:t>
      </w:r>
      <w:r w:rsidRPr="00C92BF6">
        <w:rPr>
          <w:rFonts w:hint="eastAsia"/>
          <w:sz w:val="24"/>
        </w:rPr>
        <w:t>提出在文献</w:t>
      </w:r>
      <w:r w:rsidR="001E6684" w:rsidRPr="00E72958">
        <w:rPr>
          <w:sz w:val="24"/>
        </w:rPr>
        <w:fldChar w:fldCharType="begin"/>
      </w:r>
      <w:r w:rsidR="00D41CA6" w:rsidRPr="00E72958">
        <w:rPr>
          <w:sz w:val="24"/>
        </w:rPr>
        <w:instrText xml:space="preserve"> ADDIN NE.Ref.{6A64A7D2-86F5-44BA-9525-F9E2B4513D7D}</w:instrText>
      </w:r>
      <w:r w:rsidR="001E6684" w:rsidRPr="00E72958">
        <w:rPr>
          <w:sz w:val="24"/>
        </w:rPr>
        <w:fldChar w:fldCharType="separate"/>
      </w:r>
      <w:r w:rsidR="00D41CA6" w:rsidRPr="00E72958">
        <w:rPr>
          <w:color w:val="080000"/>
          <w:kern w:val="0"/>
          <w:sz w:val="24"/>
        </w:rPr>
        <w:t>[12]</w:t>
      </w:r>
      <w:r w:rsidR="001E6684" w:rsidRPr="00E72958">
        <w:rPr>
          <w:sz w:val="24"/>
        </w:rPr>
        <w:fldChar w:fldCharType="end"/>
      </w:r>
      <w:r w:rsidRPr="00C92BF6">
        <w:rPr>
          <w:rFonts w:hint="eastAsia"/>
          <w:sz w:val="24"/>
        </w:rPr>
        <w:t>提出地理位置的数据信息需要位置</w:t>
      </w:r>
      <w:r w:rsidRPr="00C92BF6">
        <w:rPr>
          <w:rFonts w:hint="eastAsia"/>
          <w:sz w:val="24"/>
        </w:rPr>
        <w:t>/</w:t>
      </w:r>
      <w:r w:rsidRPr="00C92BF6">
        <w:rPr>
          <w:rFonts w:hint="eastAsia"/>
          <w:sz w:val="24"/>
        </w:rPr>
        <w:t>环境信息。</w:t>
      </w:r>
      <w:r w:rsidRPr="00C92BF6">
        <w:rPr>
          <w:rFonts w:hint="eastAsia"/>
          <w:sz w:val="24"/>
        </w:rPr>
        <w:t>REM</w:t>
      </w:r>
      <w:r w:rsidRPr="00C92BF6">
        <w:rPr>
          <w:rFonts w:hint="eastAsia"/>
          <w:sz w:val="24"/>
        </w:rPr>
        <w:t>存储了地理位置信息、移动通信网络测量数据、环境信息以及过去的数据。在文献</w:t>
      </w:r>
      <w:r w:rsidR="001E6684" w:rsidRPr="001E6684">
        <w:rPr>
          <w:sz w:val="24"/>
        </w:rPr>
        <w:fldChar w:fldCharType="begin"/>
      </w:r>
      <w:r w:rsidR="00D41CA6">
        <w:rPr>
          <w:sz w:val="24"/>
        </w:rPr>
        <w:instrText xml:space="preserve"> ADDIN NE.Ref.{761516F4-3C7E-4E2A-908E-88C897B017E5}</w:instrText>
      </w:r>
      <w:r w:rsidR="001E6684" w:rsidRPr="001E6684">
        <w:rPr>
          <w:sz w:val="24"/>
        </w:rPr>
        <w:fldChar w:fldCharType="separate"/>
      </w:r>
      <w:r w:rsidR="00D41CA6">
        <w:rPr>
          <w:color w:val="080000"/>
          <w:kern w:val="0"/>
          <w:sz w:val="24"/>
          <w:vertAlign w:val="superscript"/>
        </w:rPr>
        <w:t>[13, 14]</w:t>
      </w:r>
      <w:r w:rsidR="001E6684" w:rsidRPr="001E6684">
        <w:rPr>
          <w:sz w:val="24"/>
        </w:rPr>
        <w:fldChar w:fldCharType="end"/>
      </w:r>
      <w:r w:rsidRPr="00C92BF6">
        <w:rPr>
          <w:rFonts w:hint="eastAsia"/>
          <w:sz w:val="24"/>
        </w:rPr>
        <w:t>中，作者提出一种网状的</w:t>
      </w:r>
      <w:r w:rsidRPr="00C92BF6">
        <w:rPr>
          <w:rFonts w:hint="eastAsia"/>
          <w:sz w:val="24"/>
        </w:rPr>
        <w:t>REM</w:t>
      </w:r>
      <w:r w:rsidRPr="00C92BF6">
        <w:rPr>
          <w:rFonts w:hint="eastAsia"/>
          <w:sz w:val="24"/>
        </w:rPr>
        <w:t>结构，</w:t>
      </w:r>
      <w:r w:rsidR="00284C3C">
        <w:rPr>
          <w:rFonts w:hint="eastAsia"/>
          <w:sz w:val="24"/>
        </w:rPr>
        <w:t>IC</w:t>
      </w:r>
      <w:r w:rsidRPr="00C92BF6">
        <w:rPr>
          <w:rFonts w:hint="eastAsia"/>
          <w:sz w:val="24"/>
        </w:rPr>
        <w:t>（</w:t>
      </w:r>
      <w:r w:rsidRPr="00C92BF6">
        <w:rPr>
          <w:rFonts w:hint="eastAsia"/>
          <w:sz w:val="24"/>
        </w:rPr>
        <w:t>Interference Cartography</w:t>
      </w:r>
      <w:r w:rsidRPr="00C92BF6">
        <w:rPr>
          <w:rFonts w:hint="eastAsia"/>
          <w:sz w:val="24"/>
        </w:rPr>
        <w:t>），这种结构中的点是方形栅格（比如像素点）。该方法的主要观点是：</w:t>
      </w:r>
    </w:p>
    <w:p w:rsidR="00C92BF6" w:rsidRPr="00C92BF6" w:rsidRDefault="00C92BF6" w:rsidP="00C92BF6">
      <w:pPr>
        <w:widowControl/>
        <w:spacing w:line="300" w:lineRule="auto"/>
        <w:ind w:firstLineChars="200" w:firstLine="480"/>
        <w:rPr>
          <w:sz w:val="24"/>
        </w:rPr>
      </w:pPr>
      <w:r w:rsidRPr="00C92BF6">
        <w:rPr>
          <w:rFonts w:hint="eastAsia"/>
          <w:sz w:val="24"/>
        </w:rPr>
        <w:t>1</w:t>
      </w:r>
      <w:r w:rsidRPr="00C92BF6">
        <w:rPr>
          <w:rFonts w:hint="eastAsia"/>
          <w:sz w:val="24"/>
        </w:rPr>
        <w:t>）用收集得到的带有地理位置的测量数据来预测未测量位置的测量数据；</w:t>
      </w:r>
    </w:p>
    <w:p w:rsidR="00C92BF6" w:rsidRPr="00C92BF6" w:rsidRDefault="00C92BF6" w:rsidP="00C92BF6">
      <w:pPr>
        <w:widowControl/>
        <w:spacing w:line="300" w:lineRule="auto"/>
        <w:ind w:firstLineChars="200" w:firstLine="480"/>
        <w:rPr>
          <w:sz w:val="24"/>
        </w:rPr>
      </w:pPr>
      <w:r w:rsidRPr="00C92BF6">
        <w:rPr>
          <w:rFonts w:hint="eastAsia"/>
          <w:sz w:val="24"/>
        </w:rPr>
        <w:t>2</w:t>
      </w:r>
      <w:r w:rsidRPr="00C92BF6">
        <w:rPr>
          <w:rFonts w:hint="eastAsia"/>
          <w:sz w:val="24"/>
        </w:rPr>
        <w:t>）测试未测量位置来提高预测的质量。</w:t>
      </w:r>
    </w:p>
    <w:p w:rsidR="00C92BF6" w:rsidRPr="00C92BF6" w:rsidRDefault="00284C3C" w:rsidP="00C92BF6">
      <w:pPr>
        <w:widowControl/>
        <w:spacing w:line="300" w:lineRule="auto"/>
        <w:ind w:firstLineChars="200" w:firstLine="480"/>
        <w:rPr>
          <w:sz w:val="24"/>
        </w:rPr>
      </w:pPr>
      <w:r>
        <w:rPr>
          <w:rFonts w:hint="eastAsia"/>
          <w:sz w:val="24"/>
        </w:rPr>
        <w:t>然而算法的复杂性随着测量点数数目的增加成指数增长</w:t>
      </w:r>
      <w:r>
        <w:rPr>
          <w:rFonts w:hint="eastAsia"/>
          <w:sz w:val="24"/>
        </w:rPr>
        <w:t>O(N</w:t>
      </w:r>
      <w:r w:rsidRPr="00284C3C">
        <w:rPr>
          <w:rFonts w:hint="eastAsia"/>
          <w:sz w:val="24"/>
          <w:vertAlign w:val="superscript"/>
        </w:rPr>
        <w:t>3</w:t>
      </w:r>
      <w:r>
        <w:rPr>
          <w:rFonts w:hint="eastAsia"/>
          <w:sz w:val="24"/>
        </w:rPr>
        <w:t>)</w:t>
      </w:r>
      <w:r w:rsidR="00C92BF6" w:rsidRPr="00C92BF6">
        <w:rPr>
          <w:rFonts w:hint="eastAsia"/>
          <w:sz w:val="24"/>
        </w:rPr>
        <w:t>，</w:t>
      </w:r>
      <w:r>
        <w:rPr>
          <w:rFonts w:hint="eastAsia"/>
          <w:sz w:val="24"/>
        </w:rPr>
        <w:t>N</w:t>
      </w:r>
      <w:r w:rsidR="00C92BF6" w:rsidRPr="00C92BF6">
        <w:rPr>
          <w:rFonts w:hint="eastAsia"/>
          <w:sz w:val="24"/>
        </w:rPr>
        <w:t>是测量点的数目）。在文献</w:t>
      </w:r>
      <w:r w:rsidR="001E6684" w:rsidRPr="00E72958">
        <w:rPr>
          <w:sz w:val="24"/>
        </w:rPr>
        <w:fldChar w:fldCharType="begin"/>
      </w:r>
      <w:r w:rsidR="00D41CA6" w:rsidRPr="00E72958">
        <w:rPr>
          <w:sz w:val="24"/>
        </w:rPr>
        <w:instrText xml:space="preserve"> ADDIN NE.Ref.{8BDBBF2C-F0FC-4625-A0AC-5CBB43FDA0C8}</w:instrText>
      </w:r>
      <w:r w:rsidR="001E6684" w:rsidRPr="00E72958">
        <w:rPr>
          <w:sz w:val="24"/>
        </w:rPr>
        <w:fldChar w:fldCharType="separate"/>
      </w:r>
      <w:r w:rsidR="00D41CA6" w:rsidRPr="00E72958">
        <w:rPr>
          <w:color w:val="080000"/>
          <w:kern w:val="0"/>
          <w:sz w:val="24"/>
        </w:rPr>
        <w:t>[15]</w:t>
      </w:r>
      <w:r w:rsidR="001E6684" w:rsidRPr="00E72958">
        <w:rPr>
          <w:sz w:val="24"/>
        </w:rPr>
        <w:fldChar w:fldCharType="end"/>
      </w:r>
      <w:r w:rsidR="00C92BF6" w:rsidRPr="00C92BF6">
        <w:rPr>
          <w:rFonts w:hint="eastAsia"/>
          <w:sz w:val="24"/>
        </w:rPr>
        <w:t>中提到的</w:t>
      </w:r>
      <w:r w:rsidR="00C92BF6" w:rsidRPr="00C92BF6">
        <w:rPr>
          <w:rFonts w:hint="eastAsia"/>
          <w:sz w:val="24"/>
        </w:rPr>
        <w:t xml:space="preserve">FRK </w:t>
      </w:r>
      <w:r w:rsidR="00C92BF6" w:rsidRPr="00C92BF6">
        <w:rPr>
          <w:rFonts w:hint="eastAsia"/>
          <w:sz w:val="24"/>
        </w:rPr>
        <w:t>（</w:t>
      </w:r>
      <w:r w:rsidR="00C92BF6" w:rsidRPr="00C92BF6">
        <w:rPr>
          <w:rFonts w:hint="eastAsia"/>
          <w:sz w:val="24"/>
        </w:rPr>
        <w:t>Fixed Rank Kriging</w:t>
      </w:r>
      <w:r w:rsidR="00C92BF6" w:rsidRPr="00C92BF6">
        <w:rPr>
          <w:rFonts w:hint="eastAsia"/>
          <w:sz w:val="24"/>
        </w:rPr>
        <w:t>）是</w:t>
      </w:r>
      <w:r w:rsidR="00C92BF6" w:rsidRPr="00C92BF6">
        <w:rPr>
          <w:rFonts w:hint="eastAsia"/>
          <w:sz w:val="24"/>
        </w:rPr>
        <w:t>Kriging</w:t>
      </w:r>
      <w:r w:rsidR="00C92BF6" w:rsidRPr="00C92BF6">
        <w:rPr>
          <w:rFonts w:hint="eastAsia"/>
          <w:sz w:val="24"/>
        </w:rPr>
        <w:t>的一种变型，它的算法复杂度为</w:t>
      </w:r>
      <w:r>
        <w:rPr>
          <w:rFonts w:hint="eastAsia"/>
          <w:sz w:val="24"/>
        </w:rPr>
        <w:t>O(NR</w:t>
      </w:r>
      <w:r w:rsidR="00C92BF6" w:rsidRPr="00284C3C">
        <w:rPr>
          <w:rFonts w:hint="eastAsia"/>
          <w:sz w:val="24"/>
          <w:vertAlign w:val="superscript"/>
        </w:rPr>
        <w:t>2</w:t>
      </w:r>
      <w:r>
        <w:rPr>
          <w:rFonts w:hint="eastAsia"/>
          <w:sz w:val="24"/>
        </w:rPr>
        <w:t>)</w:t>
      </w:r>
      <w:r w:rsidR="00C92BF6" w:rsidRPr="00C92BF6">
        <w:rPr>
          <w:rFonts w:hint="eastAsia"/>
          <w:sz w:val="24"/>
        </w:rPr>
        <w:t>，</w:t>
      </w:r>
      <w:r>
        <w:rPr>
          <w:rFonts w:hint="eastAsia"/>
          <w:sz w:val="24"/>
        </w:rPr>
        <w:t>R</w:t>
      </w:r>
      <w:r w:rsidR="00C92BF6" w:rsidRPr="00C92BF6">
        <w:rPr>
          <w:rFonts w:hint="eastAsia"/>
          <w:sz w:val="24"/>
        </w:rPr>
        <w:t>是由用户定义的“固定等级”。在文献</w:t>
      </w:r>
      <w:r w:rsidR="001E6684" w:rsidRPr="00E72958">
        <w:rPr>
          <w:sz w:val="24"/>
        </w:rPr>
        <w:fldChar w:fldCharType="begin"/>
      </w:r>
      <w:r w:rsidR="00D41CA6" w:rsidRPr="00E72958">
        <w:rPr>
          <w:sz w:val="24"/>
        </w:rPr>
        <w:instrText xml:space="preserve"> ADDIN NE.Ref.{F6161EE0-218D-4EB2-8442-53ECFB1C5E4E}</w:instrText>
      </w:r>
      <w:r w:rsidR="001E6684" w:rsidRPr="00E72958">
        <w:rPr>
          <w:sz w:val="24"/>
        </w:rPr>
        <w:fldChar w:fldCharType="separate"/>
      </w:r>
      <w:r w:rsidR="00D41CA6" w:rsidRPr="00E72958">
        <w:rPr>
          <w:color w:val="080000"/>
          <w:kern w:val="0"/>
          <w:sz w:val="24"/>
        </w:rPr>
        <w:t>[16, 17]</w:t>
      </w:r>
      <w:r w:rsidR="001E6684" w:rsidRPr="00E72958">
        <w:rPr>
          <w:sz w:val="24"/>
        </w:rPr>
        <w:fldChar w:fldCharType="end"/>
      </w:r>
      <w:r w:rsidR="00C92BF6" w:rsidRPr="00C92BF6">
        <w:rPr>
          <w:rFonts w:hint="eastAsia"/>
          <w:sz w:val="24"/>
        </w:rPr>
        <w:t>，该算法被用于覆盖预测。在仿真和实际测试的性能评估中，</w:t>
      </w:r>
      <w:r w:rsidR="00C92BF6" w:rsidRPr="00C92BF6">
        <w:rPr>
          <w:rFonts w:hint="eastAsia"/>
          <w:sz w:val="24"/>
        </w:rPr>
        <w:t>FRK</w:t>
      </w:r>
      <w:r w:rsidR="00C92BF6" w:rsidRPr="00C92BF6">
        <w:rPr>
          <w:rFonts w:hint="eastAsia"/>
          <w:sz w:val="24"/>
        </w:rPr>
        <w:t>均被证明在算法复杂度和预测准确度之间实现了非常好的平衡。</w:t>
      </w:r>
    </w:p>
    <w:p w:rsidR="00C92BF6" w:rsidRPr="00C92BF6" w:rsidRDefault="00C92BF6" w:rsidP="00C92BF6">
      <w:pPr>
        <w:widowControl/>
        <w:spacing w:line="300" w:lineRule="auto"/>
        <w:ind w:firstLineChars="200" w:firstLine="480"/>
        <w:rPr>
          <w:sz w:val="24"/>
        </w:rPr>
      </w:pPr>
      <w:r w:rsidRPr="00C92BF6">
        <w:rPr>
          <w:rFonts w:hint="eastAsia"/>
          <w:sz w:val="24"/>
        </w:rPr>
        <w:t>但是之前的这些工作大多是建立在移动终端可以准确定位的理想情况下的。然而，文献</w:t>
      </w:r>
      <w:r w:rsidR="00E8796F" w:rsidRPr="00E724FF">
        <w:rPr>
          <w:sz w:val="24"/>
        </w:rPr>
        <w:fldChar w:fldCharType="begin"/>
      </w:r>
      <w:r w:rsidR="00D41CA6" w:rsidRPr="00E724FF">
        <w:rPr>
          <w:sz w:val="24"/>
        </w:rPr>
        <w:instrText xml:space="preserve"> ADDIN NE.Ref.{A0D47AD3-1521-4850-A2E9-9846ACACA0A9}</w:instrText>
      </w:r>
      <w:r w:rsidR="00E8796F" w:rsidRPr="00E724FF">
        <w:rPr>
          <w:sz w:val="24"/>
        </w:rPr>
        <w:fldChar w:fldCharType="separate"/>
      </w:r>
      <w:r w:rsidR="00D41CA6" w:rsidRPr="00E724FF">
        <w:rPr>
          <w:color w:val="080000"/>
          <w:kern w:val="0"/>
          <w:sz w:val="24"/>
        </w:rPr>
        <w:t>[18]</w:t>
      </w:r>
      <w:r w:rsidR="00E8796F" w:rsidRPr="00E724FF">
        <w:rPr>
          <w:sz w:val="24"/>
        </w:rPr>
        <w:fldChar w:fldCharType="end"/>
      </w:r>
      <w:r w:rsidRPr="00C92BF6">
        <w:rPr>
          <w:rFonts w:hint="eastAsia"/>
          <w:sz w:val="24"/>
        </w:rPr>
        <w:t>中指出使用</w:t>
      </w:r>
      <w:r w:rsidRPr="00C92BF6">
        <w:rPr>
          <w:rFonts w:hint="eastAsia"/>
          <w:sz w:val="24"/>
        </w:rPr>
        <w:t>GPS</w:t>
      </w:r>
      <w:r w:rsidRPr="00C92BF6">
        <w:rPr>
          <w:rFonts w:hint="eastAsia"/>
          <w:sz w:val="24"/>
        </w:rPr>
        <w:t>定位的误差在</w:t>
      </w:r>
      <w:r w:rsidRPr="00C92BF6">
        <w:rPr>
          <w:rFonts w:hint="eastAsia"/>
          <w:sz w:val="24"/>
        </w:rPr>
        <w:t>5m</w:t>
      </w:r>
      <w:r w:rsidRPr="00C92BF6">
        <w:rPr>
          <w:rFonts w:hint="eastAsia"/>
          <w:sz w:val="24"/>
        </w:rPr>
        <w:t>到</w:t>
      </w:r>
      <w:r w:rsidRPr="00C92BF6">
        <w:rPr>
          <w:rFonts w:hint="eastAsia"/>
          <w:sz w:val="24"/>
        </w:rPr>
        <w:t>30m</w:t>
      </w:r>
      <w:r w:rsidRPr="00C92BF6">
        <w:rPr>
          <w:rFonts w:hint="eastAsia"/>
          <w:sz w:val="24"/>
        </w:rPr>
        <w:t>范围内，而在文献</w:t>
      </w:r>
      <w:r w:rsidR="00E8796F" w:rsidRPr="00E724FF">
        <w:rPr>
          <w:sz w:val="24"/>
        </w:rPr>
        <w:fldChar w:fldCharType="begin"/>
      </w:r>
      <w:r w:rsidR="00D41CA6" w:rsidRPr="00E724FF">
        <w:rPr>
          <w:sz w:val="24"/>
        </w:rPr>
        <w:instrText xml:space="preserve"> ADDIN NE.Ref.{FBE0F93A-4632-432D-8F78-13599B9CBFDC}</w:instrText>
      </w:r>
      <w:r w:rsidR="00E8796F" w:rsidRPr="00E724FF">
        <w:rPr>
          <w:sz w:val="24"/>
        </w:rPr>
        <w:fldChar w:fldCharType="separate"/>
      </w:r>
      <w:r w:rsidR="00D41CA6" w:rsidRPr="00E724FF">
        <w:rPr>
          <w:color w:val="080000"/>
          <w:kern w:val="0"/>
          <w:sz w:val="24"/>
        </w:rPr>
        <w:t>[19]</w:t>
      </w:r>
      <w:r w:rsidR="00E8796F" w:rsidRPr="00E724FF">
        <w:rPr>
          <w:sz w:val="24"/>
        </w:rPr>
        <w:fldChar w:fldCharType="end"/>
      </w:r>
      <w:r w:rsidR="00847D64">
        <w:rPr>
          <w:rFonts w:hint="eastAsia"/>
          <w:sz w:val="24"/>
        </w:rPr>
        <w:t>中</w:t>
      </w:r>
      <w:r w:rsidRPr="00C92BF6">
        <w:rPr>
          <w:rFonts w:hint="eastAsia"/>
          <w:sz w:val="24"/>
        </w:rPr>
        <w:t>说明基于无线网络度量的定位技术误差在</w:t>
      </w:r>
      <w:r w:rsidRPr="00C92BF6">
        <w:rPr>
          <w:rFonts w:hint="eastAsia"/>
          <w:sz w:val="24"/>
        </w:rPr>
        <w:t>50m</w:t>
      </w:r>
      <w:r w:rsidRPr="00C92BF6">
        <w:rPr>
          <w:rFonts w:hint="eastAsia"/>
          <w:sz w:val="24"/>
        </w:rPr>
        <w:t>到</w:t>
      </w:r>
      <w:r w:rsidRPr="00C92BF6">
        <w:rPr>
          <w:rFonts w:hint="eastAsia"/>
          <w:sz w:val="24"/>
        </w:rPr>
        <w:t>300m</w:t>
      </w:r>
      <w:r w:rsidRPr="00C92BF6">
        <w:rPr>
          <w:rFonts w:hint="eastAsia"/>
          <w:sz w:val="24"/>
        </w:rPr>
        <w:t>。这都说明定位的不确定性降低了覆盖预测的准确性。</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E8796F" w:rsidRPr="00E72958">
        <w:rPr>
          <w:sz w:val="24"/>
        </w:rPr>
        <w:fldChar w:fldCharType="begin"/>
      </w:r>
      <w:r w:rsidR="00D41CA6" w:rsidRPr="00E72958">
        <w:rPr>
          <w:sz w:val="24"/>
        </w:rPr>
        <w:instrText xml:space="preserve"> ADDIN NE.Ref.{9095793E-6C9C-4128-8541-094F405F52D3}</w:instrText>
      </w:r>
      <w:r w:rsidR="00E8796F" w:rsidRPr="00E72958">
        <w:rPr>
          <w:sz w:val="24"/>
        </w:rPr>
        <w:fldChar w:fldCharType="separate"/>
      </w:r>
      <w:r w:rsidR="00D41CA6" w:rsidRPr="00E72958">
        <w:rPr>
          <w:color w:val="080000"/>
          <w:kern w:val="0"/>
          <w:sz w:val="24"/>
        </w:rPr>
        <w:t>[20]</w:t>
      </w:r>
      <w:r w:rsidR="00E8796F" w:rsidRPr="00E72958">
        <w:rPr>
          <w:sz w:val="24"/>
        </w:rPr>
        <w:fldChar w:fldCharType="end"/>
      </w:r>
      <w:r w:rsidRPr="00C92BF6">
        <w:rPr>
          <w:rFonts w:hint="eastAsia"/>
          <w:sz w:val="24"/>
        </w:rPr>
        <w:t>中，</w:t>
      </w:r>
      <w:r w:rsidR="00284C3C">
        <w:rPr>
          <w:rFonts w:hint="eastAsia"/>
          <w:sz w:val="24"/>
        </w:rPr>
        <w:t xml:space="preserve">A. </w:t>
      </w:r>
      <w:r w:rsidRPr="00C92BF6">
        <w:rPr>
          <w:rFonts w:hint="eastAsia"/>
          <w:sz w:val="24"/>
        </w:rPr>
        <w:t>Palaios</w:t>
      </w:r>
      <w:r w:rsidRPr="00C92BF6">
        <w:rPr>
          <w:rFonts w:hint="eastAsia"/>
          <w:sz w:val="24"/>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sz w:val="24"/>
        </w:rPr>
        <w:t>MDT</w:t>
      </w:r>
      <w:r w:rsidRPr="00C92BF6">
        <w:rPr>
          <w:rFonts w:hint="eastAsia"/>
          <w:sz w:val="24"/>
        </w:rPr>
        <w:t>特性测量的情况。在文献</w:t>
      </w:r>
      <w:r w:rsidR="00E8796F" w:rsidRPr="00E724FF">
        <w:rPr>
          <w:sz w:val="24"/>
        </w:rPr>
        <w:fldChar w:fldCharType="begin"/>
      </w:r>
      <w:r w:rsidR="00D41CA6" w:rsidRPr="00E724FF">
        <w:rPr>
          <w:sz w:val="24"/>
        </w:rPr>
        <w:instrText xml:space="preserve"> ADDIN NE.Ref.{6FAA44BC-7421-472C-8096-8A9A2F76F0F9}</w:instrText>
      </w:r>
      <w:r w:rsidR="00E8796F" w:rsidRPr="00E724FF">
        <w:rPr>
          <w:sz w:val="24"/>
        </w:rPr>
        <w:fldChar w:fldCharType="separate"/>
      </w:r>
      <w:r w:rsidR="00D41CA6" w:rsidRPr="00E724FF">
        <w:rPr>
          <w:color w:val="080000"/>
          <w:kern w:val="0"/>
          <w:sz w:val="24"/>
        </w:rPr>
        <w:t>[21]</w:t>
      </w:r>
      <w:r w:rsidR="00E8796F" w:rsidRPr="00E724FF">
        <w:rPr>
          <w:sz w:val="24"/>
        </w:rPr>
        <w:fldChar w:fldCharType="end"/>
      </w:r>
      <w:r w:rsidRPr="00C92BF6">
        <w:rPr>
          <w:rFonts w:hint="eastAsia"/>
          <w:sz w:val="24"/>
        </w:rPr>
        <w:t>中，作者</w:t>
      </w:r>
      <w:r w:rsidRPr="00C92BF6">
        <w:rPr>
          <w:rFonts w:hint="eastAsia"/>
          <w:sz w:val="24"/>
        </w:rPr>
        <w:t>Braham</w:t>
      </w:r>
      <w:r w:rsidRPr="00C92BF6">
        <w:rPr>
          <w:rFonts w:hint="eastAsia"/>
          <w:sz w:val="24"/>
        </w:rPr>
        <w:t>等人提出了通过扩展</w:t>
      </w:r>
      <w:r w:rsidRPr="00C92BF6">
        <w:rPr>
          <w:rFonts w:hint="eastAsia"/>
          <w:sz w:val="24"/>
        </w:rPr>
        <w:t>FRK</w:t>
      </w:r>
      <w:r w:rsidRPr="00C92BF6">
        <w:rPr>
          <w:rFonts w:hint="eastAsia"/>
          <w:sz w:val="24"/>
        </w:rPr>
        <w:t>算法来处理定位不准确的问题。在预测和校准模型中，在</w:t>
      </w:r>
      <w:r w:rsidRPr="00C92BF6">
        <w:rPr>
          <w:rFonts w:hint="eastAsia"/>
          <w:sz w:val="24"/>
        </w:rPr>
        <w:t>FRK</w:t>
      </w:r>
      <w:r w:rsidRPr="00C92BF6">
        <w:rPr>
          <w:rFonts w:hint="eastAsia"/>
          <w:sz w:val="24"/>
        </w:rPr>
        <w:t>模型中定位的</w:t>
      </w:r>
      <w:proofErr w:type="gramStart"/>
      <w:r w:rsidRPr="00C92BF6">
        <w:rPr>
          <w:rFonts w:hint="eastAsia"/>
          <w:sz w:val="24"/>
        </w:rPr>
        <w:t>不</w:t>
      </w:r>
      <w:proofErr w:type="gramEnd"/>
      <w:r w:rsidRPr="00C92BF6">
        <w:rPr>
          <w:rFonts w:hint="eastAsia"/>
          <w:sz w:val="24"/>
        </w:rPr>
        <w:t>准确性影响了函数的均值和协方差。该文献的主要贡献是</w:t>
      </w:r>
      <w:r w:rsidRPr="00C92BF6">
        <w:rPr>
          <w:rFonts w:hint="eastAsia"/>
          <w:sz w:val="24"/>
        </w:rPr>
        <w:t>1</w:t>
      </w:r>
      <w:r w:rsidRPr="00C92BF6">
        <w:rPr>
          <w:rFonts w:hint="eastAsia"/>
          <w:sz w:val="24"/>
        </w:rPr>
        <w:t>）通过在模型中引入定位的不确定性，作者比较和研究了最佳线性无</w:t>
      </w:r>
      <w:proofErr w:type="gramStart"/>
      <w:r w:rsidRPr="00C92BF6">
        <w:rPr>
          <w:rFonts w:hint="eastAsia"/>
          <w:sz w:val="24"/>
        </w:rPr>
        <w:t>偏预测</w:t>
      </w:r>
      <w:proofErr w:type="gramEnd"/>
      <w:r w:rsidRPr="00C92BF6">
        <w:rPr>
          <w:rFonts w:hint="eastAsia"/>
          <w:sz w:val="24"/>
        </w:rPr>
        <w:t>值和条件期望预测；</w:t>
      </w:r>
      <w:r w:rsidRPr="00C92BF6">
        <w:rPr>
          <w:rFonts w:hint="eastAsia"/>
          <w:sz w:val="24"/>
        </w:rPr>
        <w:t>2</w:t>
      </w:r>
      <w:r w:rsidRPr="00C92BF6">
        <w:rPr>
          <w:rFonts w:hint="eastAsia"/>
          <w:sz w:val="24"/>
        </w:rPr>
        <w:t>）引入了</w:t>
      </w:r>
      <w:r w:rsidRPr="00C92BF6">
        <w:rPr>
          <w:rFonts w:hint="eastAsia"/>
          <w:sz w:val="24"/>
        </w:rPr>
        <w:t>SAEM</w:t>
      </w:r>
      <w:r w:rsidRPr="00C92BF6">
        <w:rPr>
          <w:rFonts w:hint="eastAsia"/>
          <w:sz w:val="24"/>
        </w:rPr>
        <w:t>（</w:t>
      </w:r>
      <w:r w:rsidRPr="00C92BF6">
        <w:rPr>
          <w:rFonts w:hint="eastAsia"/>
          <w:sz w:val="24"/>
        </w:rPr>
        <w:t>Stochastic Approximation EM</w:t>
      </w:r>
      <w:r w:rsidRPr="00C92BF6">
        <w:rPr>
          <w:rFonts w:hint="eastAsia"/>
          <w:sz w:val="24"/>
        </w:rPr>
        <w:t>）算法。</w:t>
      </w:r>
      <w:r w:rsidRPr="00C92BF6">
        <w:rPr>
          <w:rFonts w:hint="eastAsia"/>
          <w:sz w:val="24"/>
        </w:rPr>
        <w:t>SAEM</w:t>
      </w:r>
      <w:r w:rsidRPr="00C92BF6">
        <w:rPr>
          <w:rFonts w:hint="eastAsia"/>
          <w:sz w:val="24"/>
        </w:rPr>
        <w:t>结合了随机</w:t>
      </w:r>
      <w:r w:rsidRPr="00C92BF6">
        <w:rPr>
          <w:rFonts w:hint="eastAsia"/>
          <w:sz w:val="24"/>
        </w:rPr>
        <w:t>EM</w:t>
      </w:r>
      <w:r w:rsidRPr="00C92BF6">
        <w:rPr>
          <w:rFonts w:hint="eastAsia"/>
          <w:sz w:val="24"/>
        </w:rPr>
        <w:t>和</w:t>
      </w:r>
      <w:r w:rsidRPr="00C92BF6">
        <w:rPr>
          <w:rFonts w:hint="eastAsia"/>
          <w:sz w:val="24"/>
        </w:rPr>
        <w:t>Gibbs</w:t>
      </w:r>
      <w:r w:rsidRPr="00C92BF6">
        <w:rPr>
          <w:rFonts w:hint="eastAsia"/>
          <w:sz w:val="24"/>
        </w:rPr>
        <w:t>抽样程序来处理大量的计算</w:t>
      </w:r>
      <w:r w:rsidR="00E8796F">
        <w:rPr>
          <w:sz w:val="24"/>
        </w:rPr>
        <w:fldChar w:fldCharType="begin"/>
      </w:r>
      <w:r w:rsidR="00D41CA6">
        <w:rPr>
          <w:sz w:val="24"/>
        </w:rPr>
        <w:instrText xml:space="preserve"> ADDIN NE.Ref.{BA69A07C-0106-4C55-B771-65FDF62A7600}</w:instrText>
      </w:r>
      <w:r w:rsidR="00E8796F">
        <w:rPr>
          <w:sz w:val="24"/>
        </w:rPr>
        <w:fldChar w:fldCharType="separate"/>
      </w:r>
      <w:r w:rsidR="00D41CA6">
        <w:rPr>
          <w:color w:val="080000"/>
          <w:kern w:val="0"/>
          <w:sz w:val="24"/>
          <w:vertAlign w:val="superscript"/>
        </w:rPr>
        <w:t>[22]</w:t>
      </w:r>
      <w:r w:rsidR="00E8796F">
        <w:rPr>
          <w:sz w:val="24"/>
        </w:rPr>
        <w:fldChar w:fldCharType="end"/>
      </w:r>
      <w:r w:rsidRPr="00C92BF6">
        <w:rPr>
          <w:rFonts w:hint="eastAsia"/>
          <w:sz w:val="24"/>
        </w:rPr>
        <w:t>。</w:t>
      </w:r>
      <w:r w:rsidRPr="00C92BF6">
        <w:rPr>
          <w:rFonts w:hint="eastAsia"/>
          <w:sz w:val="24"/>
        </w:rPr>
        <w:t xml:space="preserve">Gibbs </w:t>
      </w:r>
      <w:r w:rsidRPr="00C92BF6">
        <w:rPr>
          <w:rFonts w:hint="eastAsia"/>
          <w:sz w:val="24"/>
        </w:rPr>
        <w:t>算法用并行处理的方法解决了定位概率密度抽样的问题。</w:t>
      </w:r>
    </w:p>
    <w:p w:rsidR="00C92BF6" w:rsidRPr="00C92BF6" w:rsidRDefault="00C92BF6" w:rsidP="00C92BF6">
      <w:pPr>
        <w:widowControl/>
        <w:spacing w:line="300" w:lineRule="auto"/>
        <w:ind w:firstLineChars="200" w:firstLine="480"/>
        <w:rPr>
          <w:sz w:val="24"/>
        </w:rPr>
      </w:pPr>
      <w:r w:rsidRPr="00C92BF6">
        <w:rPr>
          <w:rFonts w:hint="eastAsia"/>
          <w:sz w:val="24"/>
        </w:rPr>
        <w:t>至于网络优化工具，国际上的优化系统厂商在全球的无线网络优化市场中占据着较大的市场份额，其中爱立信公司开发的</w:t>
      </w:r>
      <w:r w:rsidRPr="00C92BF6">
        <w:rPr>
          <w:rFonts w:hint="eastAsia"/>
          <w:sz w:val="24"/>
        </w:rPr>
        <w:t>Tems</w:t>
      </w:r>
      <w:r w:rsidRPr="00C92BF6">
        <w:rPr>
          <w:rFonts w:hint="eastAsia"/>
          <w:sz w:val="24"/>
        </w:rPr>
        <w:t>优化系统应该最为广泛</w:t>
      </w:r>
      <w:r w:rsidR="00E8796F">
        <w:rPr>
          <w:sz w:val="24"/>
        </w:rPr>
        <w:fldChar w:fldCharType="begin"/>
      </w:r>
      <w:r w:rsidR="00D41CA6">
        <w:rPr>
          <w:sz w:val="24"/>
        </w:rPr>
        <w:instrText xml:space="preserve"> ADDIN NE.Ref.{B82FB0CF-CA15-40F2-802C-E2CA4CB6E887}</w:instrText>
      </w:r>
      <w:r w:rsidR="00E8796F">
        <w:rPr>
          <w:sz w:val="24"/>
        </w:rPr>
        <w:fldChar w:fldCharType="separate"/>
      </w:r>
      <w:r w:rsidR="00D41CA6">
        <w:rPr>
          <w:color w:val="080000"/>
          <w:kern w:val="0"/>
          <w:sz w:val="24"/>
          <w:vertAlign w:val="superscript"/>
        </w:rPr>
        <w:t>[23]</w:t>
      </w:r>
      <w:r w:rsidR="00E8796F">
        <w:rPr>
          <w:sz w:val="24"/>
        </w:rPr>
        <w:fldChar w:fldCharType="end"/>
      </w:r>
      <w:r w:rsidRPr="00C92BF6">
        <w:rPr>
          <w:rFonts w:hint="eastAsia"/>
          <w:sz w:val="24"/>
        </w:rPr>
        <w:t>。在国内，例如华为、中兴等公司也在开发相应的网络优化软件，但是开发的优化软件虽然在最近几年已经取得了长足的进步，但是还是存在一定的问题，首</w:t>
      </w:r>
      <w:r w:rsidR="00284C3C">
        <w:rPr>
          <w:rFonts w:hint="eastAsia"/>
          <w:sz w:val="24"/>
        </w:rPr>
        <w:t>先在网络优化的实践过程中仍然需要人工参与，缺少自动化操作；其次</w:t>
      </w:r>
      <w:r w:rsidRPr="00C92BF6">
        <w:rPr>
          <w:rFonts w:hint="eastAsia"/>
          <w:sz w:val="24"/>
        </w:rPr>
        <w:t>是采用较为传统的数据存储和计算方法，对与海量的通信数据的处理效率不高；最后，仅仅是针对某种特定类型的数据提供处理，优化系统通用性有待提高。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r w:rsidRPr="00C92BF6">
        <w:rPr>
          <w:rFonts w:hint="eastAsia"/>
        </w:rPr>
        <w:lastRenderedPageBreak/>
        <w:t>地理信息系统</w:t>
      </w:r>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w:t>
      </w:r>
      <w:proofErr w:type="gramStart"/>
      <w:r w:rsidRPr="00C92BF6">
        <w:rPr>
          <w:rFonts w:hint="eastAsia"/>
          <w:sz w:val="24"/>
        </w:rPr>
        <w:t>数标建立</w:t>
      </w:r>
      <w:proofErr w:type="gramEnd"/>
      <w:r w:rsidRPr="00C92BF6">
        <w:rPr>
          <w:rFonts w:hint="eastAsia"/>
          <w:sz w:val="24"/>
        </w:rPr>
        <w:t>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proofErr w:type="gramStart"/>
      <w:r w:rsidRPr="00C92BF6">
        <w:rPr>
          <w:rFonts w:hint="eastAsia"/>
          <w:sz w:val="24"/>
        </w:rPr>
        <w:t>个</w:t>
      </w:r>
      <w:proofErr w:type="gramEnd"/>
      <w:r w:rsidRPr="00C92BF6">
        <w:rPr>
          <w:rFonts w:hint="eastAsia"/>
          <w:sz w:val="24"/>
        </w:rPr>
        <w:t>栅格组成，每个栅格用</w:t>
      </w:r>
      <w:r w:rsidRPr="00C92BF6">
        <w:rPr>
          <w:rFonts w:hint="eastAsia"/>
          <w:sz w:val="24"/>
        </w:rPr>
        <w:t>(x,y)</w:t>
      </w:r>
      <w:r w:rsidRPr="00C92BF6">
        <w:rPr>
          <w:rFonts w:hint="eastAsia"/>
          <w:sz w:val="24"/>
        </w:rPr>
        <w:t>坐标来标示，然后每个栅格的属性值可以通过颜色或者灰度值</w:t>
      </w:r>
      <w:proofErr w:type="gramStart"/>
      <w:r w:rsidRPr="00C92BF6">
        <w:rPr>
          <w:rFonts w:hint="eastAsia"/>
          <w:sz w:val="24"/>
        </w:rPr>
        <w:t>值</w:t>
      </w:r>
      <w:proofErr w:type="gramEnd"/>
      <w:r w:rsidRPr="00C92BF6">
        <w:rPr>
          <w:rFonts w:hint="eastAsia"/>
          <w:sz w:val="24"/>
        </w:rPr>
        <w:t>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284C3C">
      <w:pPr>
        <w:pStyle w:val="2"/>
      </w:pPr>
      <w:bookmarkStart w:id="42" w:name="_Toc451855734"/>
      <w:bookmarkStart w:id="43" w:name="_Toc452297573"/>
      <w:r w:rsidRPr="00C92BF6">
        <w:rPr>
          <w:rFonts w:hint="eastAsia"/>
        </w:rPr>
        <w:lastRenderedPageBreak/>
        <w:t>本文主要研究内容</w:t>
      </w:r>
      <w:bookmarkEnd w:id="42"/>
      <w:bookmarkEnd w:id="43"/>
    </w:p>
    <w:p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本文的研究目的是设计并实现一个基于地理栅格的蜂窝网络覆盖性能分析的工具。本文处理的数据是某运营商在某一地区一段时间内的</w:t>
      </w:r>
      <w:r w:rsidRPr="00C92BF6">
        <w:rPr>
          <w:rFonts w:hint="eastAsia"/>
          <w:sz w:val="24"/>
        </w:rPr>
        <w:t xml:space="preserve">PCMD </w:t>
      </w:r>
      <w:r w:rsidRPr="00C92BF6">
        <w:rPr>
          <w:rFonts w:hint="eastAsia"/>
          <w:sz w:val="24"/>
        </w:rPr>
        <w:t>（</w:t>
      </w:r>
      <w:r w:rsidRPr="00C92BF6">
        <w:rPr>
          <w:rFonts w:hint="eastAsia"/>
          <w:sz w:val="24"/>
        </w:rPr>
        <w:t>Per Call Measurement Data</w:t>
      </w:r>
      <w:r w:rsidRPr="00C92BF6">
        <w:rPr>
          <w:rFonts w:hint="eastAsia"/>
          <w:sz w:val="24"/>
        </w:rPr>
        <w:t>）数据。本文所做的主要工作如下：</w:t>
      </w:r>
    </w:p>
    <w:p w:rsidR="00C92BF6" w:rsidRPr="00284C3C" w:rsidRDefault="00C92BF6" w:rsidP="00284C3C">
      <w:pPr>
        <w:pStyle w:val="a6"/>
        <w:widowControl/>
        <w:numPr>
          <w:ilvl w:val="0"/>
          <w:numId w:val="32"/>
        </w:numPr>
        <w:spacing w:line="300" w:lineRule="auto"/>
        <w:ind w:firstLineChars="0"/>
        <w:rPr>
          <w:sz w:val="24"/>
        </w:rPr>
      </w:pPr>
      <w:r w:rsidRPr="00284C3C">
        <w:rPr>
          <w:rFonts w:hint="eastAsia"/>
          <w:sz w:val="24"/>
        </w:rPr>
        <w:t>通过</w:t>
      </w:r>
      <w:r w:rsidRPr="00284C3C">
        <w:rPr>
          <w:rFonts w:hint="eastAsia"/>
          <w:sz w:val="24"/>
        </w:rPr>
        <w:t>Hadoop</w:t>
      </w:r>
      <w:r w:rsidRPr="00284C3C">
        <w:rPr>
          <w:rFonts w:hint="eastAsia"/>
          <w:sz w:val="24"/>
        </w:rPr>
        <w:t>分布式处理平台对</w:t>
      </w:r>
      <w:r w:rsidRPr="00284C3C">
        <w:rPr>
          <w:rFonts w:hint="eastAsia"/>
          <w:sz w:val="24"/>
        </w:rPr>
        <w:t>PCMD</w:t>
      </w:r>
      <w:r w:rsidRPr="00284C3C">
        <w:rPr>
          <w:rFonts w:hint="eastAsia"/>
          <w:sz w:val="24"/>
        </w:rPr>
        <w:t>数据进行存取，生成栅格数据。</w:t>
      </w:r>
      <w:r w:rsidRPr="00284C3C">
        <w:rPr>
          <w:rFonts w:hint="eastAsia"/>
          <w:sz w:val="24"/>
        </w:rPr>
        <w:t>PCMD</w:t>
      </w:r>
      <w:r w:rsidRPr="00284C3C">
        <w:rPr>
          <w:rFonts w:hint="eastAsia"/>
          <w:sz w:val="24"/>
        </w:rPr>
        <w:t>数据记录的是每天通话记录的情况，包含通话时间、信号质量、基站编号、往返时延等基本信息。其中对</w:t>
      </w:r>
      <w:r w:rsidRPr="00284C3C">
        <w:rPr>
          <w:rFonts w:hint="eastAsia"/>
          <w:sz w:val="24"/>
        </w:rPr>
        <w:t>PCMD</w:t>
      </w:r>
      <w:r w:rsidRPr="00284C3C">
        <w:rPr>
          <w:rFonts w:hint="eastAsia"/>
          <w:sz w:val="24"/>
        </w:rPr>
        <w:t>中的基站编号和往返时延采用定位算法进行计算，可以得到每条通话的具体位置。由于</w:t>
      </w:r>
      <w:r w:rsidRPr="00284C3C">
        <w:rPr>
          <w:rFonts w:hint="eastAsia"/>
          <w:sz w:val="24"/>
        </w:rPr>
        <w:t xml:space="preserve">PCMD </w:t>
      </w:r>
      <w:r w:rsidRPr="00284C3C">
        <w:rPr>
          <w:rFonts w:hint="eastAsia"/>
          <w:sz w:val="24"/>
        </w:rPr>
        <w:t>话</w:t>
      </w:r>
      <w:proofErr w:type="gramStart"/>
      <w:r w:rsidRPr="00284C3C">
        <w:rPr>
          <w:rFonts w:hint="eastAsia"/>
          <w:sz w:val="24"/>
        </w:rPr>
        <w:t>单数据量巨大</w:t>
      </w:r>
      <w:proofErr w:type="gramEnd"/>
      <w:r w:rsidRPr="00284C3C">
        <w:rPr>
          <w:rFonts w:hint="eastAsia"/>
          <w:sz w:val="24"/>
        </w:rPr>
        <w:t>，一个月某省就能生成几十亿条话单数据，采用</w:t>
      </w:r>
      <w:r w:rsidRPr="00284C3C">
        <w:rPr>
          <w:rFonts w:hint="eastAsia"/>
          <w:sz w:val="24"/>
        </w:rPr>
        <w:t xml:space="preserve">Hadoop </w:t>
      </w:r>
      <w:r w:rsidRPr="00284C3C">
        <w:rPr>
          <w:rFonts w:hint="eastAsia"/>
          <w:sz w:val="24"/>
        </w:rPr>
        <w:t>平台可以高效地对这些数据进行存取和计算，生成的栅格数据。</w:t>
      </w:r>
    </w:p>
    <w:p w:rsidR="00C92BF6" w:rsidRPr="00284C3C" w:rsidRDefault="00C92BF6" w:rsidP="00284C3C">
      <w:pPr>
        <w:pStyle w:val="a6"/>
        <w:widowControl/>
        <w:numPr>
          <w:ilvl w:val="0"/>
          <w:numId w:val="32"/>
        </w:numPr>
        <w:spacing w:line="300" w:lineRule="auto"/>
        <w:ind w:firstLineChars="0"/>
        <w:rPr>
          <w:sz w:val="24"/>
        </w:rPr>
      </w:pPr>
      <w:r w:rsidRPr="00284C3C">
        <w:rPr>
          <w:rFonts w:hint="eastAsia"/>
          <w:sz w:val="24"/>
        </w:rPr>
        <w:t>将蜂窝网络的信号覆盖和话务负载信息以栅格图的形式进行展示。要更好地基于地理位置展示蜂窝网络的信息，需要将地理空间细分为若干个</w:t>
      </w:r>
      <w:r w:rsidRPr="00284C3C">
        <w:rPr>
          <w:rFonts w:hint="eastAsia"/>
          <w:sz w:val="24"/>
        </w:rPr>
        <w:t xml:space="preserve">100m*100m </w:t>
      </w:r>
      <w:r w:rsidRPr="00284C3C">
        <w:rPr>
          <w:rFonts w:hint="eastAsia"/>
          <w:sz w:val="24"/>
        </w:rPr>
        <w:t>的栅格。</w:t>
      </w:r>
      <w:r w:rsidRPr="00284C3C">
        <w:rPr>
          <w:rFonts w:hint="eastAsia"/>
          <w:sz w:val="24"/>
        </w:rPr>
        <w:t>Hadoop</w:t>
      </w:r>
      <w:r w:rsidRPr="00284C3C">
        <w:rPr>
          <w:rFonts w:hint="eastAsia"/>
          <w:sz w:val="24"/>
        </w:rPr>
        <w:t>平台生成的栅格数据包含具体位置、信号质量、话务量、时间戳和日期等信息，具体位置指栅格的</w:t>
      </w:r>
      <w:r w:rsidRPr="00284C3C">
        <w:rPr>
          <w:rFonts w:hint="eastAsia"/>
          <w:sz w:val="24"/>
        </w:rPr>
        <w:t>ID</w:t>
      </w:r>
      <w:r w:rsidRPr="00284C3C">
        <w:rPr>
          <w:rFonts w:hint="eastAsia"/>
          <w:sz w:val="24"/>
        </w:rPr>
        <w:t>，信号质量指某一时间段内在该栅格发生的所有通话的信号质量的平均值，话务量指某一时间段内在该栅格中发生的所有通话的数量，时间戳和日期是标记某个具体时间段。根据之前已经计算好的每个栅格的信号质量和话务量信息，根据值的大小在底图进行染色，最后生成信号覆盖和话务负载的栅格图。</w:t>
      </w:r>
    </w:p>
    <w:p w:rsidR="00C92BF6" w:rsidRPr="00284C3C" w:rsidRDefault="00C92BF6" w:rsidP="00284C3C">
      <w:pPr>
        <w:pStyle w:val="a6"/>
        <w:widowControl/>
        <w:numPr>
          <w:ilvl w:val="0"/>
          <w:numId w:val="32"/>
        </w:numPr>
        <w:spacing w:line="300" w:lineRule="auto"/>
        <w:ind w:firstLineChars="0"/>
        <w:rPr>
          <w:sz w:val="24"/>
        </w:rPr>
      </w:pPr>
      <w:r w:rsidRPr="00284C3C">
        <w:rPr>
          <w:rFonts w:hint="eastAsia"/>
          <w:sz w:val="24"/>
        </w:rPr>
        <w:t>对蜂窝网络的信号覆盖和话务负载信息单独进行处理和分析，分别找到分析地区在该时间段内的弱覆盖区域和高负载区域。弱覆盖区域是指信号质量低于某一分析阈值的区域，高负载区域是指话务量高于某一分析阈值的区域，两个阈值都允许用户手动输入。通过数据分析，找到栅格数据中信号质量低于某一阈值的栅格，调低染色的透明度，并调高正常区域的染色透明度，在栅格图中重点突出显示弱覆盖区域。同理，突出显示高负载区域。</w:t>
      </w:r>
    </w:p>
    <w:p w:rsidR="00C92BF6" w:rsidRPr="00284C3C" w:rsidRDefault="00C92BF6" w:rsidP="00284C3C">
      <w:pPr>
        <w:pStyle w:val="a6"/>
        <w:widowControl/>
        <w:numPr>
          <w:ilvl w:val="0"/>
          <w:numId w:val="32"/>
        </w:numPr>
        <w:spacing w:line="300" w:lineRule="auto"/>
        <w:ind w:firstLineChars="0"/>
        <w:rPr>
          <w:sz w:val="24"/>
        </w:rPr>
      </w:pPr>
      <w:r w:rsidRPr="00284C3C">
        <w:rPr>
          <w:rFonts w:hint="eastAsia"/>
          <w:sz w:val="24"/>
        </w:rPr>
        <w:t>对蜂窝网络的信号覆盖和话务负载进行联合统计与分析，统计出同时存在弱覆盖和高负载栅格的比例，并且在栅格图上重点展示此类栅格的位置。通过分析这些栅格点与基站距离之间的关系对此类需要优化的栅格点进行分类，针对基站能覆盖到的栅格点，通过调整基站参数结构、天线倾角等方式来优化；针对基站覆盖不到的栅格点，通过增建基站或者放置直放站的方式来优化。</w:t>
      </w:r>
    </w:p>
    <w:p w:rsidR="00C92BF6" w:rsidRPr="00C92BF6" w:rsidRDefault="00C92BF6" w:rsidP="00284C3C">
      <w:pPr>
        <w:pStyle w:val="2"/>
      </w:pPr>
      <w:bookmarkStart w:id="44" w:name="_Toc451855735"/>
      <w:bookmarkStart w:id="45" w:name="_Toc452297574"/>
      <w:r w:rsidRPr="00C92BF6">
        <w:rPr>
          <w:rFonts w:hint="eastAsia"/>
        </w:rPr>
        <w:lastRenderedPageBreak/>
        <w:t>论文组织结构</w:t>
      </w:r>
      <w:bookmarkEnd w:id="44"/>
      <w:bookmarkEnd w:id="45"/>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w:t>
      </w:r>
      <w:proofErr w:type="gramStart"/>
      <w:r w:rsidRPr="00C92BF6">
        <w:rPr>
          <w:rFonts w:hint="eastAsia"/>
          <w:sz w:val="24"/>
        </w:rPr>
        <w:t>的</w:t>
      </w:r>
      <w:proofErr w:type="gramEnd"/>
      <w:r w:rsidRPr="00C92BF6">
        <w:rPr>
          <w:rFonts w:hint="eastAsia"/>
          <w:sz w:val="24"/>
        </w:rPr>
        <w:t>研究背景和意义，介绍国内外有关网络优化常采用的分析方法和工具，之后又介绍了</w:t>
      </w:r>
      <w:r w:rsidRPr="00C92BF6">
        <w:rPr>
          <w:rFonts w:hint="eastAsia"/>
          <w:sz w:val="24"/>
        </w:rPr>
        <w:t>GIS</w:t>
      </w:r>
      <w:r w:rsidRPr="00C92BF6">
        <w:rPr>
          <w:rFonts w:hint="eastAsia"/>
          <w:sz w:val="24"/>
        </w:rPr>
        <w:t>在移动通信网络中的应用现状，并介绍论文的主要解决的问题，最后给出了论文组织结构。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第二章介绍的是网络测量的相关参数和有关话单定位的算法，为之后的章节做铺垫。</w:t>
      </w:r>
    </w:p>
    <w:p w:rsidR="00C92BF6" w:rsidRPr="00C92BF6" w:rsidRDefault="00C92BF6" w:rsidP="00C92BF6">
      <w:pPr>
        <w:widowControl/>
        <w:spacing w:line="300" w:lineRule="auto"/>
        <w:ind w:firstLineChars="200" w:firstLine="480"/>
        <w:rPr>
          <w:sz w:val="24"/>
        </w:rPr>
      </w:pPr>
      <w:r w:rsidRPr="00C92BF6">
        <w:rPr>
          <w:rFonts w:hint="eastAsia"/>
          <w:sz w:val="24"/>
        </w:rPr>
        <w:t>第三章首先提出的该分析工具的需求分析和系统框架，然后依次谈到数据获取的流程和各个模块的设计工作，并详细说明了每个模块设置的意义、具体要解决的问题以及具体的执行流程。</w:t>
      </w:r>
    </w:p>
    <w:p w:rsidR="00C92BF6" w:rsidRPr="00C92BF6" w:rsidRDefault="00C92BF6" w:rsidP="00C92BF6">
      <w:pPr>
        <w:widowControl/>
        <w:spacing w:line="300" w:lineRule="auto"/>
        <w:ind w:firstLineChars="200" w:firstLine="480"/>
        <w:rPr>
          <w:sz w:val="24"/>
        </w:rPr>
      </w:pPr>
      <w:r w:rsidRPr="00C92BF6">
        <w:rPr>
          <w:rFonts w:hint="eastAsia"/>
          <w:sz w:val="24"/>
        </w:rPr>
        <w:t>第四章首先给出了该工具的交互流程设计，之后展开谈到每个模块的具体实现。对重点环节给出了伪代码和效果图，并且重点阐述了基于地理的覆盖性能模块对于</w:t>
      </w:r>
      <w:r w:rsidRPr="00C92BF6">
        <w:rPr>
          <w:rFonts w:hint="eastAsia"/>
          <w:sz w:val="24"/>
        </w:rPr>
        <w:t>II</w:t>
      </w:r>
      <w:r w:rsidRPr="00C92BF6">
        <w:rPr>
          <w:rFonts w:hint="eastAsia"/>
          <w:sz w:val="24"/>
        </w:rPr>
        <w:t>类目标栅格聚类的具体实现思路。</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第五章是对本文所设计和实现的工具进行测试，首先分别对信号覆盖和话务负载模块单独测试，之后再联合测试，并对每一个测试的结果进行结果展示和分析，对最终的测试结果进行评估。该章节验证了</w:t>
      </w:r>
      <w:proofErr w:type="gramStart"/>
      <w:r w:rsidRPr="00C92BF6">
        <w:rPr>
          <w:rFonts w:hint="eastAsia"/>
          <w:sz w:val="24"/>
        </w:rPr>
        <w:t>本工具</w:t>
      </w:r>
      <w:proofErr w:type="gramEnd"/>
      <w:r w:rsidRPr="00C92BF6">
        <w:rPr>
          <w:rFonts w:hint="eastAsia"/>
          <w:sz w:val="24"/>
        </w:rPr>
        <w:t>的各功能模块达到了预期效果。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第六章对本文进行了总结和展望，首先总结了本文的工作成果，最后客观地分析了本文所实现的蜂窝网络优化方法的不足，同时给出了未来可以改进的方向。</w:t>
      </w:r>
      <w:bookmarkEnd w:id="16"/>
      <w:bookmarkEnd w:id="17"/>
      <w:bookmarkEnd w:id="18"/>
      <w:bookmarkEnd w:id="19"/>
      <w:bookmarkEnd w:id="20"/>
      <w:bookmarkEnd w:id="21"/>
    </w:p>
    <w:p w:rsidR="00924BF5" w:rsidRDefault="00924BF5" w:rsidP="00EA6ADC">
      <w:pPr>
        <w:pStyle w:val="10"/>
      </w:pPr>
      <w:bookmarkStart w:id="46" w:name="_Toc452297575"/>
      <w:r>
        <w:rPr>
          <w:rFonts w:hint="eastAsia"/>
        </w:rPr>
        <w:lastRenderedPageBreak/>
        <w:t>相关技术概述</w:t>
      </w:r>
      <w:bookmarkEnd w:id="46"/>
    </w:p>
    <w:p w:rsidR="00924BF5" w:rsidRDefault="00924BF5" w:rsidP="00284C3C">
      <w:pPr>
        <w:pStyle w:val="2"/>
      </w:pPr>
      <w:bookmarkStart w:id="47" w:name="_Toc452297576"/>
      <w:r>
        <w:rPr>
          <w:rFonts w:hint="eastAsia"/>
        </w:rPr>
        <w:t>网络测量参数介绍</w:t>
      </w:r>
      <w:bookmarkEnd w:id="47"/>
    </w:p>
    <w:p w:rsidR="00924BF5" w:rsidRDefault="00924BF5" w:rsidP="00EA6ADC">
      <w:pPr>
        <w:pStyle w:val="af8"/>
      </w:pPr>
      <w:r>
        <w:rPr>
          <w:rFonts w:hint="eastAsia"/>
        </w:rPr>
        <w:t>在移动通信系统中，衡量一个网络好坏最重要的要素是覆盖、容量、质量、频谱利用率和传输效率</w:t>
      </w:r>
      <w:r w:rsidR="00E8796F">
        <w:fldChar w:fldCharType="begin"/>
      </w:r>
      <w:r w:rsidR="00D41CA6">
        <w:instrText xml:space="preserve"> ADDIN NE.Ref.{FDB36EFA-D546-4404-B1C6-43DA2B620C98}</w:instrText>
      </w:r>
      <w:r w:rsidR="00E8796F">
        <w:fldChar w:fldCharType="separate"/>
      </w:r>
      <w:r w:rsidR="00D41CA6">
        <w:rPr>
          <w:color w:val="080000"/>
          <w:kern w:val="0"/>
          <w:vertAlign w:val="superscript"/>
        </w:rPr>
        <w:t>[1]</w:t>
      </w:r>
      <w:r w:rsidR="00E8796F">
        <w:fldChar w:fldCharType="end"/>
      </w:r>
      <w:r>
        <w:rPr>
          <w:rFonts w:hint="eastAsia"/>
        </w:rPr>
        <w:t>。</w:t>
      </w:r>
    </w:p>
    <w:p w:rsidR="00924BF5" w:rsidRDefault="00924BF5" w:rsidP="00D1128A">
      <w:pPr>
        <w:pStyle w:val="3"/>
        <w:ind w:left="840" w:hanging="840"/>
      </w:pPr>
      <w:r>
        <w:rPr>
          <w:rFonts w:hint="eastAsia"/>
        </w:rPr>
        <w:t>网络覆盖测量参数</w:t>
      </w:r>
    </w:p>
    <w:p w:rsidR="00924BF5" w:rsidRDefault="00924BF5" w:rsidP="00EA6ADC">
      <w:pPr>
        <w:pStyle w:val="af8"/>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8"/>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rsidR="00924BF5" w:rsidRDefault="00924BF5" w:rsidP="004B0430">
      <w:pPr>
        <w:pStyle w:val="af8"/>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rsidR="00924BF5" w:rsidRDefault="00924BF5" w:rsidP="004B0430">
      <w:pPr>
        <w:pStyle w:val="af8"/>
        <w:ind w:firstLine="482"/>
      </w:pPr>
      <w:r w:rsidRPr="004B0430">
        <w:rPr>
          <w:rFonts w:hint="eastAsia"/>
          <w:b/>
        </w:rPr>
        <w:t>Ec/Io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r>
        <w:rPr>
          <w:rFonts w:hint="eastAsia"/>
        </w:rPr>
        <w:t>Ec/Io</w:t>
      </w:r>
      <w:r>
        <w:rPr>
          <w:rFonts w:hint="eastAsia"/>
        </w:rPr>
        <w:t>指每</w:t>
      </w:r>
      <w:proofErr w:type="gramStart"/>
      <w:r>
        <w:rPr>
          <w:rFonts w:hint="eastAsia"/>
        </w:rPr>
        <w:t>码片辛哈</w:t>
      </w:r>
      <w:proofErr w:type="gramEnd"/>
      <w:r>
        <w:rPr>
          <w:rFonts w:hint="eastAsia"/>
        </w:rPr>
        <w:t>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8"/>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w:t>
      </w:r>
      <w:r>
        <w:rPr>
          <w:rFonts w:hint="eastAsia"/>
        </w:rPr>
        <w:lastRenderedPageBreak/>
        <w:t>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rsidR="00924BF5" w:rsidRDefault="00924BF5" w:rsidP="00D1128A">
      <w:pPr>
        <w:pStyle w:val="3"/>
        <w:ind w:left="840" w:hanging="840"/>
      </w:pPr>
      <w:r>
        <w:rPr>
          <w:rFonts w:hint="eastAsia"/>
        </w:rPr>
        <w:t>网络容量测量参数</w:t>
      </w:r>
    </w:p>
    <w:p w:rsidR="00924BF5" w:rsidRDefault="00924BF5" w:rsidP="00EA6ADC">
      <w:pPr>
        <w:pStyle w:val="af8"/>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8"/>
      </w:pPr>
      <w:r>
        <w:rPr>
          <w:rFonts w:hint="eastAsia"/>
        </w:rPr>
        <w:t>同时，作为移动通信运营商，在满足用户的话</w:t>
      </w:r>
      <w:proofErr w:type="gramStart"/>
      <w:r>
        <w:rPr>
          <w:rFonts w:hint="eastAsia"/>
        </w:rPr>
        <w:t>务需</w:t>
      </w:r>
      <w:proofErr w:type="gramEnd"/>
      <w:r>
        <w:rPr>
          <w:rFonts w:hint="eastAsia"/>
        </w:rPr>
        <w:t>求的同时，也要充分合理利用既有网络设备和频谱资源，实现资源利用率最大化，从而达到提供优质服务、节省投资的目的。这也是网络优化的目标和原则。</w:t>
      </w:r>
    </w:p>
    <w:p w:rsidR="00924BF5" w:rsidRDefault="00924BF5" w:rsidP="00EA6ADC">
      <w:pPr>
        <w:pStyle w:val="af8"/>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8"/>
      </w:pPr>
      <w:r>
        <w:rPr>
          <w:rFonts w:hint="eastAsia"/>
        </w:rPr>
        <w:t>在通信系统中，无论是固定通信系统还是移动通信系统，都用话务量来反映通信业务量的大小，也用来反映网络容量的大小和通信设备的负荷。</w:t>
      </w:r>
    </w:p>
    <w:p w:rsidR="00924BF5" w:rsidRDefault="00924BF5" w:rsidP="00EA6ADC">
      <w:pPr>
        <w:pStyle w:val="af8"/>
      </w:pPr>
      <w:r>
        <w:rPr>
          <w:rFonts w:hint="eastAsia"/>
        </w:rPr>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8"/>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b"/>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a"/>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p>
    <w:p w:rsidR="004448C8" w:rsidRDefault="00924BF5" w:rsidP="00D36AFD">
      <w:pPr>
        <w:pStyle w:val="af8"/>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8"/>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8"/>
      </w:pPr>
      <w:r>
        <w:rPr>
          <w:rFonts w:hint="eastAsia"/>
        </w:rPr>
        <w:t>对于有多个用户的系统，系统的总话务量等于所有用户话务量之和：</w:t>
      </w:r>
    </w:p>
    <w:p w:rsidR="009734D8" w:rsidRPr="001E6684" w:rsidRDefault="009734D8" w:rsidP="009734D8">
      <w:pPr>
        <w:pStyle w:val="afb"/>
        <w:rPr>
          <w:vanish/>
          <w:sz w:val="32"/>
          <w:specVanish/>
        </w:rPr>
      </w:pPr>
      <w:r>
        <w:rPr>
          <w:rFonts w:hint="eastAsia"/>
        </w:rPr>
        <w:lastRenderedPageBreak/>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a"/>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rFonts w:hint="eastAsia"/>
          <w:sz w:val="24"/>
        </w:rPr>
        <w:t>)</w:t>
      </w:r>
    </w:p>
    <w:p w:rsidR="001E6684" w:rsidRPr="001E6684" w:rsidRDefault="00924BF5" w:rsidP="009734D8">
      <w:pPr>
        <w:pStyle w:val="af8"/>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8"/>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8"/>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b"/>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a"/>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3</w:t>
      </w:r>
      <w:r w:rsidRPr="001E6684">
        <w:rPr>
          <w:sz w:val="24"/>
        </w:rPr>
        <w:fldChar w:fldCharType="end"/>
      </w:r>
      <w:r w:rsidRPr="001E6684">
        <w:rPr>
          <w:rFonts w:hint="eastAsia"/>
          <w:sz w:val="24"/>
        </w:rPr>
        <w:t>)</w:t>
      </w:r>
    </w:p>
    <w:p w:rsidR="00924BF5" w:rsidRDefault="00924BF5" w:rsidP="00EA6ADC">
      <w:pPr>
        <w:pStyle w:val="af8"/>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8"/>
      </w:pPr>
      <w:r>
        <w:rPr>
          <w:rFonts w:hint="eastAsia"/>
        </w:rPr>
        <w:t>在进行网络规划和优化时，一般以满足网络忙时的话务量需求作为规划和优化的目标。</w:t>
      </w:r>
    </w:p>
    <w:p w:rsidR="00964CB5" w:rsidRDefault="00964CB5" w:rsidP="00284C3C">
      <w:pPr>
        <w:pStyle w:val="2"/>
      </w:pPr>
      <w:bookmarkStart w:id="48" w:name="_Toc452297577"/>
      <w:r>
        <w:rPr>
          <w:rFonts w:hint="eastAsia"/>
        </w:rPr>
        <w:t>话单定位算法介绍</w:t>
      </w:r>
      <w:bookmarkEnd w:id="48"/>
    </w:p>
    <w:p w:rsidR="00964CB5" w:rsidRDefault="00964CB5" w:rsidP="00964CB5">
      <w:pPr>
        <w:pStyle w:val="af8"/>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A7493D" w:rsidRDefault="00432F5E" w:rsidP="00A7493D">
      <w:pPr>
        <w:pStyle w:val="af8"/>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a"/>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06756" cy="1800000"/>
                    </a:xfrm>
                    <a:prstGeom prst="rect">
                      <a:avLst/>
                    </a:prstGeom>
                  </pic:spPr>
                </pic:pic>
              </a:graphicData>
            </a:graphic>
          </wp:inline>
        </w:drawing>
      </w:r>
    </w:p>
    <w:p w:rsidR="00A7493D" w:rsidRDefault="00A7493D" w:rsidP="00A7493D">
      <w:pPr>
        <w:pStyle w:val="afa"/>
      </w:pPr>
      <w:bookmarkStart w:id="49" w:name="_Ref45188036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49"/>
      <w:r w:rsidRPr="00A7493D">
        <w:rPr>
          <w:rFonts w:hint="eastAsia"/>
        </w:rPr>
        <w:t>单点定位示意图</w:t>
      </w:r>
    </w:p>
    <w:p w:rsidR="00964CB5" w:rsidRDefault="00964CB5" w:rsidP="00964CB5">
      <w:pPr>
        <w:pStyle w:val="af8"/>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8"/>
        <w:ind w:firstLine="482"/>
      </w:pPr>
      <w:r w:rsidRPr="00A7493D">
        <w:rPr>
          <w:rFonts w:hint="eastAsia"/>
          <w:b/>
        </w:rPr>
        <w:lastRenderedPageBreak/>
        <w:t>AOA(Angle of Arrival)</w:t>
      </w:r>
      <w:r>
        <w:rPr>
          <w:rFonts w:hint="eastAsia"/>
        </w:rPr>
        <w:t>定位算法是基于方向角的两基</w:t>
      </w:r>
      <w:proofErr w:type="gramStart"/>
      <w:r>
        <w:rPr>
          <w:rFonts w:hint="eastAsia"/>
        </w:rPr>
        <w:t>站定位</w:t>
      </w:r>
      <w:proofErr w:type="gramEnd"/>
      <w:r>
        <w:rPr>
          <w:rFonts w:hint="eastAsia"/>
        </w:rPr>
        <w:t>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c"/>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449070"/>
                    </a:xfrm>
                    <a:prstGeom prst="rect">
                      <a:avLst/>
                    </a:prstGeom>
                  </pic:spPr>
                </pic:pic>
              </a:graphicData>
            </a:graphic>
          </wp:inline>
        </w:drawing>
      </w:r>
    </w:p>
    <w:p w:rsidR="00A7493D" w:rsidRDefault="00A7493D" w:rsidP="00A7493D">
      <w:pPr>
        <w:pStyle w:val="afa"/>
      </w:pPr>
      <w:bookmarkStart w:id="50" w:name="_Ref452297104"/>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50"/>
      <w:r>
        <w:rPr>
          <w:rFonts w:hint="eastAsia"/>
        </w:rPr>
        <w:t>两点定位示意图</w:t>
      </w:r>
    </w:p>
    <w:p w:rsidR="00964CB5" w:rsidRPr="00A7493D" w:rsidRDefault="00964CB5" w:rsidP="00A7493D">
      <w:pPr>
        <w:pStyle w:val="af8"/>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A7493D">
      <w:pPr>
        <w:pStyle w:val="af8"/>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964CB5">
      <w:pPr>
        <w:pStyle w:val="af8"/>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w:t>
      </w:r>
      <w:proofErr w:type="gramStart"/>
      <w:r w:rsidR="004B58F3">
        <w:rPr>
          <w:rFonts w:hint="eastAsia"/>
        </w:rPr>
        <w:t>取角度</w:t>
      </w:r>
      <w:proofErr w:type="gramEnd"/>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8"/>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c"/>
      </w:pPr>
      <w:r w:rsidRPr="009D5494">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5122" cy="1706591"/>
                    </a:xfrm>
                    <a:prstGeom prst="rect">
                      <a:avLst/>
                    </a:prstGeom>
                  </pic:spPr>
                </pic:pic>
              </a:graphicData>
            </a:graphic>
          </wp:inline>
        </w:drawing>
      </w:r>
    </w:p>
    <w:p w:rsidR="00964CB5" w:rsidRDefault="0013521A" w:rsidP="0013521A">
      <w:pPr>
        <w:pStyle w:val="afa"/>
      </w:pPr>
      <w:bookmarkStart w:id="51" w:name="_Ref451965769"/>
      <w:bookmarkStart w:id="52" w:name="_Ref451965764"/>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51"/>
      <w:r w:rsidRPr="0044030A">
        <w:rPr>
          <w:rFonts w:hint="eastAsia"/>
        </w:rPr>
        <w:t>三点及三点以上定位示意图</w:t>
      </w:r>
      <w:bookmarkEnd w:id="52"/>
    </w:p>
    <w:p w:rsidR="00964CB5" w:rsidRDefault="00C33DB3" w:rsidP="0044030A">
      <w:pPr>
        <w:pStyle w:val="af8"/>
        <w:numPr>
          <w:ilvl w:val="0"/>
          <w:numId w:val="34"/>
        </w:numPr>
        <w:ind w:firstLineChars="0"/>
      </w:pPr>
      <w:r>
        <w:rPr>
          <w:rFonts w:hint="eastAsia"/>
        </w:rPr>
        <w:lastRenderedPageBreak/>
        <w:t>两圆相离、相含：</w:t>
      </w:r>
      <w:r w:rsidR="00964CB5">
        <w:rPr>
          <w:rFonts w:hint="eastAsia"/>
        </w:rPr>
        <w:t>处理方法同</w:t>
      </w:r>
      <w:r w:rsidR="00964CB5">
        <w:rPr>
          <w:rFonts w:hint="eastAsia"/>
        </w:rPr>
        <w:t>AOA</w:t>
      </w:r>
      <w:r w:rsidR="00964CB5">
        <w:rPr>
          <w:rFonts w:hint="eastAsia"/>
        </w:rPr>
        <w:t>，不再考虑第三点。</w:t>
      </w:r>
    </w:p>
    <w:p w:rsidR="00964CB5" w:rsidRDefault="00964CB5" w:rsidP="0044030A">
      <w:pPr>
        <w:pStyle w:val="af8"/>
        <w:numPr>
          <w:ilvl w:val="0"/>
          <w:numId w:val="34"/>
        </w:numPr>
        <w:ind w:firstLineChars="0"/>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924BF5" w:rsidRDefault="00924BF5" w:rsidP="00284C3C">
      <w:pPr>
        <w:pStyle w:val="2"/>
      </w:pPr>
      <w:bookmarkStart w:id="53" w:name="_Toc452297578"/>
      <w:r>
        <w:rPr>
          <w:rFonts w:hint="eastAsia"/>
        </w:rPr>
        <w:t>本章小结</w:t>
      </w:r>
      <w:bookmarkEnd w:id="53"/>
    </w:p>
    <w:p w:rsidR="00924BF5" w:rsidRDefault="00924BF5" w:rsidP="00663E9A">
      <w:pPr>
        <w:pStyle w:val="af8"/>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8"/>
      </w:pPr>
    </w:p>
    <w:p w:rsidR="00DA528E" w:rsidRDefault="00DA528E">
      <w:pPr>
        <w:widowControl/>
        <w:jc w:val="left"/>
        <w:rPr>
          <w:sz w:val="24"/>
        </w:rPr>
      </w:pPr>
      <w:r>
        <w:br w:type="page"/>
      </w:r>
    </w:p>
    <w:p w:rsidR="00DA528E" w:rsidRDefault="00DA528E" w:rsidP="00DA528E">
      <w:pPr>
        <w:pStyle w:val="10"/>
      </w:pPr>
      <w:bookmarkStart w:id="54" w:name="_Toc452297579"/>
      <w:r>
        <w:rPr>
          <w:rFonts w:hint="eastAsia"/>
        </w:rPr>
        <w:lastRenderedPageBreak/>
        <w:t>分析工具的设计</w:t>
      </w:r>
      <w:bookmarkEnd w:id="54"/>
      <w:r>
        <w:t xml:space="preserve"> </w:t>
      </w:r>
    </w:p>
    <w:p w:rsidR="00DA528E" w:rsidRDefault="00DA528E" w:rsidP="00DA528E">
      <w:pPr>
        <w:pStyle w:val="2"/>
      </w:pPr>
      <w:bookmarkStart w:id="55" w:name="_Toc452297580"/>
      <w:r>
        <w:rPr>
          <w:rFonts w:hint="eastAsia"/>
        </w:rPr>
        <w:t>需求分析和系统框架</w:t>
      </w:r>
      <w:bookmarkEnd w:id="55"/>
    </w:p>
    <w:p w:rsidR="00DA528E" w:rsidRPr="000E6D31" w:rsidRDefault="00DA528E" w:rsidP="000E6D31">
      <w:pPr>
        <w:pStyle w:val="af8"/>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rsidR="00DA528E" w:rsidRPr="000E6D31" w:rsidRDefault="00DA528E" w:rsidP="000E6D31">
      <w:pPr>
        <w:pStyle w:val="af8"/>
      </w:pPr>
      <w:r w:rsidRPr="000E6D31">
        <w:rPr>
          <w:rFonts w:hint="eastAsia"/>
        </w:rPr>
        <w:t>针对网络优化，目前已经存在一些分析工具，这些工具主要是通过</w:t>
      </w:r>
      <w:proofErr w:type="gramStart"/>
      <w:r w:rsidRPr="000E6D31">
        <w:rPr>
          <w:rFonts w:hint="eastAsia"/>
        </w:rPr>
        <w:t>采集路测</w:t>
      </w:r>
      <w:proofErr w:type="gramEnd"/>
      <w:r w:rsidRPr="000E6D31">
        <w:rPr>
          <w:rFonts w:hint="eastAsia"/>
        </w:rPr>
        <w:t>数据、用户投诉数据进行分析，然后再</w:t>
      </w:r>
      <w:proofErr w:type="gramStart"/>
      <w:r w:rsidRPr="000E6D31">
        <w:rPr>
          <w:rFonts w:hint="eastAsia"/>
        </w:rPr>
        <w:t>结合现网的</w:t>
      </w:r>
      <w:proofErr w:type="gramEnd"/>
      <w:r w:rsidRPr="000E6D31">
        <w:rPr>
          <w:rFonts w:hint="eastAsia"/>
        </w:rPr>
        <w:t>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rsidR="00DA528E" w:rsidRPr="000E6D31" w:rsidRDefault="00DA528E" w:rsidP="000E6D31">
      <w:pPr>
        <w:pStyle w:val="af8"/>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rsidR="00DA528E" w:rsidRPr="000E6D31" w:rsidRDefault="00DA528E" w:rsidP="000E6D31">
      <w:pPr>
        <w:pStyle w:val="af8"/>
      </w:pPr>
      <w:r w:rsidRPr="000E6D31">
        <w:rPr>
          <w:rFonts w:hint="eastAsia"/>
        </w:rPr>
        <w:t>通过对移动通信网络信号覆盖质量和话务量的分析，发现网络覆盖中话务量较高但是信号覆盖质量较差的区域，为移动通信网络的优化提供有价值的参考信息。其中得到的基站优化排序和增建基站区域排序，再结合实际情况，可以作为网络优化方案的一部分。</w:t>
      </w:r>
    </w:p>
    <w:p w:rsidR="000E6D31" w:rsidRDefault="00DA528E" w:rsidP="000E6D31">
      <w:pPr>
        <w:pStyle w:val="af8"/>
      </w:pPr>
      <w:r w:rsidRPr="000E6D31">
        <w:rPr>
          <w:rFonts w:hint="eastAsia"/>
        </w:rPr>
        <w:lastRenderedPageBreak/>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rsidR="000E6D31" w:rsidRDefault="00351341" w:rsidP="00351341">
      <w:pPr>
        <w:pStyle w:val="afc"/>
      </w:pPr>
      <w:r w:rsidRPr="00351341">
        <w:object w:dxaOrig="1492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36.05pt;height:142.25pt" o:ole="">
            <v:imagedata r:id="rId30" o:title=""/>
          </v:shape>
          <o:OLEObject Type="Embed" ProgID="Visio.Drawing.15" ShapeID="_x0000_i1034" DrawAspect="Content" ObjectID="_1526042438" r:id="rId31"/>
        </w:object>
      </w:r>
    </w:p>
    <w:p w:rsidR="000E6D31" w:rsidRDefault="000E6D31" w:rsidP="000E6D31">
      <w:pPr>
        <w:pStyle w:val="afa"/>
      </w:pPr>
      <w:bookmarkStart w:id="56" w:name="_Ref45229720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56"/>
      <w:r w:rsidRPr="000E6D31">
        <w:rPr>
          <w:rFonts w:hint="eastAsia"/>
        </w:rPr>
        <w:t>系统总体框架</w:t>
      </w:r>
    </w:p>
    <w:p w:rsidR="00DA528E" w:rsidRDefault="00351341" w:rsidP="000E6D31">
      <w:pPr>
        <w:pStyle w:val="af8"/>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rsidR="00DA528E" w:rsidRDefault="00DA528E" w:rsidP="000E6D31">
      <w:pPr>
        <w:pStyle w:val="2"/>
      </w:pPr>
      <w:bookmarkStart w:id="57" w:name="_Toc452297581"/>
      <w:r>
        <w:rPr>
          <w:rFonts w:hint="eastAsia"/>
        </w:rPr>
        <w:t>数据的获取</w:t>
      </w:r>
      <w:bookmarkEnd w:id="57"/>
      <w:r>
        <w:t xml:space="preserve"> </w:t>
      </w:r>
    </w:p>
    <w:p w:rsidR="00FB083B" w:rsidRPr="000E6D31" w:rsidRDefault="00FB083B" w:rsidP="00FB083B">
      <w:pPr>
        <w:pStyle w:val="3"/>
        <w:ind w:left="840" w:hanging="840"/>
        <w:rPr>
          <w:rFonts w:ascii="黑体" w:cs="黑体"/>
          <w:sz w:val="26"/>
          <w:szCs w:val="26"/>
        </w:rPr>
      </w:pPr>
      <w:r>
        <w:rPr>
          <w:rFonts w:hint="eastAsia"/>
        </w:rPr>
        <w:t>原始数据介绍</w:t>
      </w:r>
      <w:r>
        <w:t xml:space="preserve"> </w:t>
      </w:r>
    </w:p>
    <w:p w:rsidR="00FB083B" w:rsidRDefault="00FB083B" w:rsidP="00FB083B">
      <w:pPr>
        <w:pStyle w:val="af8"/>
      </w:pPr>
      <w:r>
        <w:rPr>
          <w:rFonts w:hint="eastAsia"/>
        </w:rPr>
        <w:t>该课题采集的</w:t>
      </w:r>
      <w:r>
        <w:t xml:space="preserve"> </w:t>
      </w:r>
      <w:r>
        <w:rPr>
          <w:rFonts w:ascii="HZAQX S+ Nimbus Rom No 9 L" w:eastAsia="HZAQX S+ Nimbus Rom No 9 L" w:cs="HZAQX S+ Nimbus Rom No 9 L"/>
        </w:rPr>
        <w:t>PCMD</w:t>
      </w:r>
      <w:r>
        <w:rPr>
          <w:rFonts w:hint="eastAsia"/>
        </w:rPr>
        <w:t>话单数</w:t>
      </w:r>
      <w:proofErr w:type="gramStart"/>
      <w:r>
        <w:rPr>
          <w:rFonts w:hint="eastAsia"/>
        </w:rPr>
        <w:t>据时间</w:t>
      </w:r>
      <w:proofErr w:type="gramEnd"/>
      <w:r>
        <w:rPr>
          <w:rFonts w:hint="eastAsia"/>
        </w:rPr>
        <w:t>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w:t>
      </w:r>
      <w:r>
        <w:rPr>
          <w:rFonts w:hint="eastAsia"/>
        </w:rPr>
        <w:lastRenderedPageBreak/>
        <w:t>文件夹。每个文件夹</w:t>
      </w:r>
      <w:proofErr w:type="gramStart"/>
      <w:r>
        <w:rPr>
          <w:rFonts w:hint="eastAsia"/>
        </w:rPr>
        <w:t>内记录</w:t>
      </w:r>
      <w:proofErr w:type="gramEnd"/>
      <w:r>
        <w:rPr>
          <w:rFonts w:hint="eastAsia"/>
        </w:rPr>
        <w:t>着这个地级市内的话单记录，话单数</w:t>
      </w:r>
      <w:proofErr w:type="gramStart"/>
      <w:r>
        <w:rPr>
          <w:rFonts w:hint="eastAsia"/>
        </w:rPr>
        <w:t>据按照</w:t>
      </w:r>
      <w:proofErr w:type="gramEnd"/>
      <w:r>
        <w:rPr>
          <w:rFonts w:hint="eastAsia"/>
        </w:rPr>
        <w:t>小时以地级市为划分生成，平均每小时的产生量为数</w:t>
      </w:r>
      <w:r>
        <w:rPr>
          <w:rFonts w:ascii="HZAQX S+ Nimbus Rom No 9 L" w:eastAsia="HZAQX S+ Nimbus Rom No 9 L" w:cs="HZAQX S+ Nimbus Rom No 9 L"/>
        </w:rPr>
        <w:t>GB</w:t>
      </w:r>
      <w:r>
        <w:rPr>
          <w:rFonts w:hint="eastAsia"/>
        </w:rPr>
        <w:t>左右。</w:t>
      </w:r>
    </w:p>
    <w:p w:rsidR="00FB083B" w:rsidRDefault="00FB083B" w:rsidP="00FB083B">
      <w:pPr>
        <w:pStyle w:val="af8"/>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rsidR="00FB083B" w:rsidRDefault="00FB083B" w:rsidP="00FB083B">
      <w:pPr>
        <w:pStyle w:val="af8"/>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rsidR="00FB083B" w:rsidRPr="000E6D31" w:rsidRDefault="0017095A" w:rsidP="0017095A">
      <w:pPr>
        <w:pStyle w:val="afa"/>
      </w:pPr>
      <w:bookmarkStart w:id="58"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8"/>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7"/>
        <w:tblW w:w="0" w:type="auto"/>
        <w:tblLook w:val="04A0" w:firstRow="1" w:lastRow="0" w:firstColumn="1" w:lastColumn="0" w:noHBand="0" w:noVBand="1"/>
      </w:tblPr>
      <w:tblGrid>
        <w:gridCol w:w="1101"/>
        <w:gridCol w:w="4961"/>
        <w:gridCol w:w="2884"/>
      </w:tblGrid>
      <w:tr w:rsidR="00FB083B" w:rsidTr="001811E6">
        <w:tc>
          <w:tcPr>
            <w:tcW w:w="1101" w:type="dxa"/>
          </w:tcPr>
          <w:p w:rsidR="00FB083B" w:rsidRDefault="00FB083B" w:rsidP="001811E6">
            <w:pPr>
              <w:pStyle w:val="af8"/>
              <w:ind w:firstLineChars="0" w:firstLine="0"/>
              <w:rPr>
                <w:rFonts w:cstheme="minorBidi"/>
              </w:rPr>
            </w:pPr>
            <w:r>
              <w:rPr>
                <w:rFonts w:cstheme="minorBidi" w:hint="eastAsia"/>
              </w:rPr>
              <w:t>序号</w:t>
            </w:r>
          </w:p>
        </w:tc>
        <w:tc>
          <w:tcPr>
            <w:tcW w:w="4961" w:type="dxa"/>
          </w:tcPr>
          <w:p w:rsidR="00FB083B" w:rsidRDefault="00FB083B" w:rsidP="001811E6">
            <w:pPr>
              <w:pStyle w:val="af8"/>
              <w:ind w:firstLineChars="0" w:firstLine="0"/>
              <w:rPr>
                <w:rFonts w:cstheme="minorBidi"/>
              </w:rPr>
            </w:pPr>
            <w:r>
              <w:rPr>
                <w:rFonts w:cstheme="minorBidi" w:hint="eastAsia"/>
              </w:rPr>
              <w:t>字段名称</w:t>
            </w:r>
          </w:p>
        </w:tc>
        <w:tc>
          <w:tcPr>
            <w:tcW w:w="2884" w:type="dxa"/>
          </w:tcPr>
          <w:p w:rsidR="00FB083B" w:rsidRDefault="00FB083B" w:rsidP="001811E6">
            <w:pPr>
              <w:pStyle w:val="af8"/>
              <w:ind w:firstLineChars="0" w:firstLine="0"/>
              <w:rPr>
                <w:rFonts w:cstheme="minorBidi"/>
              </w:rPr>
            </w:pPr>
            <w:r>
              <w:rPr>
                <w:rFonts w:cstheme="minorBidi" w:hint="eastAsia"/>
              </w:rPr>
              <w:t>说明</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1</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CallStartTime</w:t>
            </w:r>
          </w:p>
        </w:tc>
        <w:tc>
          <w:tcPr>
            <w:tcW w:w="2884" w:type="dxa"/>
          </w:tcPr>
          <w:p w:rsidR="00FB083B" w:rsidRDefault="00FB083B" w:rsidP="001811E6">
            <w:pPr>
              <w:pStyle w:val="af8"/>
              <w:ind w:firstLineChars="0" w:firstLine="0"/>
              <w:rPr>
                <w:rFonts w:cstheme="minorBidi"/>
              </w:rPr>
            </w:pPr>
            <w:r w:rsidRPr="000E6D31">
              <w:rPr>
                <w:rFonts w:cstheme="minorBidi" w:hint="eastAsia"/>
              </w:rPr>
              <w:t>电话开始时间</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2</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CallType</w:t>
            </w:r>
          </w:p>
        </w:tc>
        <w:tc>
          <w:tcPr>
            <w:tcW w:w="2884" w:type="dxa"/>
          </w:tcPr>
          <w:p w:rsidR="00FB083B" w:rsidRDefault="00FB083B" w:rsidP="001811E6">
            <w:pPr>
              <w:pStyle w:val="af8"/>
              <w:ind w:firstLineChars="0" w:firstLine="0"/>
              <w:rPr>
                <w:rFonts w:cstheme="minorBidi"/>
              </w:rPr>
            </w:pPr>
            <w:r w:rsidRPr="000E6D31">
              <w:rPr>
                <w:rFonts w:cstheme="minorBidi" w:hint="eastAsia"/>
              </w:rPr>
              <w:t>呼叫类型</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3</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CallEstablished</w:t>
            </w:r>
          </w:p>
        </w:tc>
        <w:tc>
          <w:tcPr>
            <w:tcW w:w="2884" w:type="dxa"/>
          </w:tcPr>
          <w:p w:rsidR="00FB083B" w:rsidRDefault="00FB083B" w:rsidP="001811E6">
            <w:pPr>
              <w:pStyle w:val="af8"/>
              <w:ind w:firstLineChars="0" w:firstLine="0"/>
              <w:rPr>
                <w:rFonts w:cstheme="minorBidi"/>
              </w:rPr>
            </w:pPr>
            <w:r w:rsidRPr="000E6D31">
              <w:rPr>
                <w:rFonts w:cstheme="minorBidi" w:hint="eastAsia"/>
              </w:rPr>
              <w:t>通话是否已建立</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4</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rsidR="00FB083B" w:rsidRDefault="00FB083B" w:rsidP="001811E6">
            <w:pPr>
              <w:pStyle w:val="af8"/>
              <w:ind w:firstLineChars="0" w:firstLine="0"/>
              <w:rPr>
                <w:rFonts w:cstheme="minorBidi"/>
              </w:rPr>
            </w:pPr>
            <w:r>
              <w:rPr>
                <w:rFonts w:cstheme="minorBidi" w:hint="eastAsia"/>
              </w:rPr>
              <w:t>参考基站</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5</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rsidR="00FB083B" w:rsidRDefault="00FB083B" w:rsidP="001811E6">
            <w:pPr>
              <w:pStyle w:val="af8"/>
              <w:ind w:firstLineChars="0" w:firstLine="0"/>
              <w:rPr>
                <w:rFonts w:cstheme="minorBidi"/>
              </w:rPr>
            </w:pPr>
            <w:r>
              <w:rPr>
                <w:rFonts w:cstheme="minorBidi" w:hint="eastAsia"/>
              </w:rPr>
              <w:t>参考扇区</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6</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rsidR="00FB083B" w:rsidRDefault="00FB083B" w:rsidP="001811E6">
            <w:pPr>
              <w:pStyle w:val="af8"/>
              <w:ind w:firstLineChars="0" w:firstLine="0"/>
              <w:rPr>
                <w:rFonts w:cstheme="minorBidi"/>
              </w:rPr>
            </w:pPr>
            <w:r w:rsidRPr="000E6D31">
              <w:rPr>
                <w:rFonts w:cstheme="minorBidi" w:hint="eastAsia"/>
              </w:rPr>
              <w:t>参考导频强度</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7</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rsidR="00FB083B" w:rsidRDefault="00FB083B" w:rsidP="001811E6">
            <w:pPr>
              <w:pStyle w:val="af8"/>
              <w:ind w:firstLineChars="0" w:firstLine="0"/>
              <w:rPr>
                <w:rFonts w:cstheme="minorBidi"/>
              </w:rPr>
            </w:pPr>
            <w:r w:rsidRPr="000E6D31">
              <w:rPr>
                <w:rFonts w:cstheme="minorBidi" w:hint="eastAsia"/>
              </w:rPr>
              <w:t>参考往返延迟</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8</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rsidR="00FB083B" w:rsidRDefault="00FB083B" w:rsidP="001811E6">
            <w:pPr>
              <w:pStyle w:val="af8"/>
              <w:ind w:firstLineChars="0" w:firstLine="0"/>
              <w:rPr>
                <w:rFonts w:cstheme="minorBidi"/>
              </w:rPr>
            </w:pPr>
            <w:r w:rsidRPr="000E6D31">
              <w:rPr>
                <w:rFonts w:cstheme="minorBidi" w:hint="eastAsia"/>
              </w:rPr>
              <w:t>非参考基站</w:t>
            </w:r>
            <w:r>
              <w:rPr>
                <w:rFonts w:cstheme="minorBidi" w:hint="eastAsia"/>
              </w:rPr>
              <w:t>1</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9</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rsidR="00FB083B" w:rsidRDefault="00FB083B" w:rsidP="001811E6">
            <w:pPr>
              <w:pStyle w:val="af8"/>
              <w:ind w:firstLineChars="0" w:firstLine="0"/>
              <w:rPr>
                <w:rFonts w:cstheme="minorBidi"/>
              </w:rPr>
            </w:pPr>
            <w:r w:rsidRPr="000E6D31">
              <w:rPr>
                <w:rFonts w:cstheme="minorBidi" w:hint="eastAsia"/>
              </w:rPr>
              <w:t>非参考扇区</w:t>
            </w:r>
            <w:r>
              <w:rPr>
                <w:rFonts w:cstheme="minorBidi" w:hint="eastAsia"/>
              </w:rPr>
              <w:t>1</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10</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rsidR="00FB083B" w:rsidRDefault="00FB083B" w:rsidP="001811E6">
            <w:pPr>
              <w:pStyle w:val="af8"/>
              <w:ind w:firstLineChars="0" w:firstLine="0"/>
              <w:rPr>
                <w:rFonts w:cstheme="minorBidi"/>
              </w:rPr>
            </w:pPr>
            <w:r w:rsidRPr="000E6D31">
              <w:rPr>
                <w:rFonts w:cstheme="minorBidi" w:hint="eastAsia"/>
              </w:rPr>
              <w:t>非参考导频强度</w:t>
            </w:r>
            <w:r>
              <w:rPr>
                <w:rFonts w:cstheme="minorBidi" w:hint="eastAsia"/>
              </w:rPr>
              <w:t>1</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11</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rsidR="00FB083B" w:rsidRDefault="00FB083B" w:rsidP="001811E6">
            <w:pPr>
              <w:pStyle w:val="af8"/>
              <w:ind w:firstLineChars="0" w:firstLine="0"/>
              <w:rPr>
                <w:rFonts w:cstheme="minorBidi"/>
              </w:rPr>
            </w:pPr>
            <w:r w:rsidRPr="000E6D31">
              <w:rPr>
                <w:rFonts w:cstheme="minorBidi" w:hint="eastAsia"/>
              </w:rPr>
              <w:t>非参考基站往返时延</w:t>
            </w:r>
            <w:r>
              <w:rPr>
                <w:rFonts w:cstheme="minorBidi" w:hint="eastAsia"/>
              </w:rPr>
              <w:t>1</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12</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rsidR="00FB083B" w:rsidRDefault="00FB083B" w:rsidP="001811E6">
            <w:pPr>
              <w:pStyle w:val="af8"/>
              <w:ind w:firstLineChars="0" w:firstLine="0"/>
              <w:rPr>
                <w:rFonts w:cstheme="minorBidi"/>
              </w:rPr>
            </w:pPr>
            <w:r w:rsidRPr="000E6D31">
              <w:rPr>
                <w:rFonts w:cstheme="minorBidi" w:hint="eastAsia"/>
              </w:rPr>
              <w:t>非参考基站</w:t>
            </w:r>
            <w:r w:rsidRPr="000E6D31">
              <w:rPr>
                <w:rFonts w:cstheme="minorBidi" w:hint="eastAsia"/>
              </w:rPr>
              <w:t>2</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13</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rsidR="00FB083B" w:rsidRDefault="00FB083B" w:rsidP="001811E6">
            <w:pPr>
              <w:pStyle w:val="af8"/>
              <w:ind w:firstLineChars="0" w:firstLine="0"/>
              <w:rPr>
                <w:rFonts w:cstheme="minorBidi"/>
              </w:rPr>
            </w:pPr>
            <w:r w:rsidRPr="000E6D31">
              <w:rPr>
                <w:rFonts w:cstheme="minorBidi" w:hint="eastAsia"/>
              </w:rPr>
              <w:t>非参考扇区</w:t>
            </w:r>
            <w:r w:rsidRPr="000E6D31">
              <w:rPr>
                <w:rFonts w:cstheme="minorBidi" w:hint="eastAsia"/>
              </w:rPr>
              <w:t>2</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14</w:t>
            </w:r>
          </w:p>
        </w:tc>
        <w:tc>
          <w:tcPr>
            <w:tcW w:w="4961" w:type="dxa"/>
          </w:tcPr>
          <w:p w:rsidR="00FB083B" w:rsidRPr="000E6D31" w:rsidRDefault="00FB083B" w:rsidP="001811E6">
            <w:pPr>
              <w:pStyle w:val="af8"/>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rsidR="00FB083B" w:rsidRDefault="00FB083B" w:rsidP="001811E6">
            <w:pPr>
              <w:pStyle w:val="af8"/>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rsidTr="001811E6">
        <w:tc>
          <w:tcPr>
            <w:tcW w:w="1101" w:type="dxa"/>
          </w:tcPr>
          <w:p w:rsidR="00FB083B" w:rsidRDefault="00FB083B" w:rsidP="001811E6">
            <w:pPr>
              <w:pStyle w:val="af8"/>
              <w:ind w:firstLineChars="0" w:firstLine="0"/>
              <w:rPr>
                <w:rFonts w:cstheme="minorBidi"/>
              </w:rPr>
            </w:pPr>
            <w:r>
              <w:rPr>
                <w:rFonts w:cstheme="minorBidi" w:hint="eastAsia"/>
              </w:rPr>
              <w:t>15</w:t>
            </w:r>
          </w:p>
        </w:tc>
        <w:tc>
          <w:tcPr>
            <w:tcW w:w="4961" w:type="dxa"/>
          </w:tcPr>
          <w:p w:rsidR="00FB083B" w:rsidRPr="000E6D31" w:rsidRDefault="00FB083B" w:rsidP="001811E6">
            <w:pPr>
              <w:pStyle w:val="af8"/>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rsidR="00FB083B" w:rsidRDefault="00FB083B" w:rsidP="001811E6">
            <w:pPr>
              <w:pStyle w:val="af8"/>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rsidR="00DA528E" w:rsidRDefault="00DA528E" w:rsidP="000E6D31">
      <w:pPr>
        <w:pStyle w:val="3"/>
        <w:ind w:left="840" w:hanging="840"/>
        <w:rPr>
          <w:rFonts w:ascii="黑体" w:cs="黑体"/>
        </w:rPr>
      </w:pPr>
      <w:r>
        <w:t>Hadoop</w:t>
      </w:r>
      <w:r>
        <w:rPr>
          <w:rFonts w:ascii="黑体" w:cs="黑体" w:hint="eastAsia"/>
        </w:rPr>
        <w:t>分布式处理平台</w:t>
      </w:r>
      <w:r>
        <w:rPr>
          <w:rFonts w:ascii="黑体" w:cs="黑体"/>
        </w:rPr>
        <w:t xml:space="preserve"> </w:t>
      </w:r>
    </w:p>
    <w:p w:rsidR="00DA528E" w:rsidRPr="000E6D31" w:rsidRDefault="00DA528E" w:rsidP="000E6D31">
      <w:pPr>
        <w:pStyle w:val="af8"/>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rsidR="00DA528E" w:rsidRDefault="00DA528E" w:rsidP="00DA528E">
      <w:pPr>
        <w:pStyle w:val="af8"/>
      </w:pPr>
      <w:r>
        <w:rPr>
          <w:rFonts w:ascii="HZAQX S+ Nimbus Rom No 9 L" w:eastAsia="HZAQX S+ Nimbus Rom No 9 L" w:cs="HZAQX S+ Nimbus Rom No 9 L"/>
        </w:rPr>
        <w:lastRenderedPageBreak/>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rsidR="00DA528E" w:rsidRDefault="00DA528E" w:rsidP="00DA528E">
      <w:pPr>
        <w:pStyle w:val="af8"/>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rsidR="00DA528E" w:rsidRDefault="00DA528E" w:rsidP="00DA528E">
      <w:pPr>
        <w:pStyle w:val="af8"/>
      </w:pPr>
      <w:r>
        <w:rPr>
          <w:rFonts w:ascii="JLKRY H+ CMS Y 10" w:eastAsia="HZAQX S+ Nimbus Rom No 9 L" w:cs="JLKRY H+ CMS Y 10"/>
        </w:rPr>
        <w:t>•</w:t>
      </w:r>
      <w:r>
        <w:rPr>
          <w:rFonts w:hint="eastAsia"/>
        </w:rPr>
        <w:t>具有高容错性，可以部署在价格低廉的服务器上；</w:t>
      </w:r>
      <w:r>
        <w:t xml:space="preserve"> </w:t>
      </w:r>
    </w:p>
    <w:p w:rsidR="00DA528E" w:rsidRDefault="00DA528E" w:rsidP="00DA528E">
      <w:pPr>
        <w:pStyle w:val="af8"/>
      </w:pPr>
      <w:r>
        <w:rPr>
          <w:rFonts w:ascii="JLKRY H+ CMS Y 10" w:cs="JLKRY H+ CMS Y 10"/>
        </w:rPr>
        <w:t>•</w:t>
      </w:r>
      <w:r>
        <w:rPr>
          <w:rFonts w:hint="eastAsia"/>
        </w:rPr>
        <w:t>提供高吞吐量来获取应用数据，适合于那些有着超大数据集的应用程序；</w:t>
      </w:r>
      <w:r>
        <w:t xml:space="preserve"> </w:t>
      </w:r>
    </w:p>
    <w:p w:rsidR="001F447D" w:rsidRDefault="00DA528E" w:rsidP="00DA528E">
      <w:pPr>
        <w:pStyle w:val="af8"/>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rsidR="00DA528E" w:rsidRDefault="00DA528E" w:rsidP="00DA528E">
      <w:pPr>
        <w:pStyle w:val="af8"/>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w:t>
      </w:r>
      <w:proofErr w:type="gramStart"/>
      <w:r>
        <w:rPr>
          <w:rFonts w:hint="eastAsia"/>
        </w:rPr>
        <w:t>个</w:t>
      </w:r>
      <w:proofErr w:type="gramEnd"/>
      <w:r>
        <w:rPr>
          <w:rFonts w:hint="eastAsia"/>
        </w:rPr>
        <w:t>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rsidR="002B28BE" w:rsidRDefault="00AB755C" w:rsidP="002B28BE">
      <w:pPr>
        <w:pStyle w:val="afa"/>
        <w:rPr>
          <w:rFonts w:hint="eastAsia"/>
        </w:rPr>
      </w:pPr>
      <w:r w:rsidRPr="00AB755C">
        <w:object w:dxaOrig="11085" w:dyaOrig="4186">
          <v:shape id="_x0000_i1025" type="#_x0000_t75" style="width:436.6pt;height:165.3pt" o:ole="">
            <v:imagedata r:id="rId32" o:title=""/>
          </v:shape>
        </w:object>
      </w:r>
    </w:p>
    <w:p w:rsidR="00DA528E" w:rsidRDefault="00E22EC2" w:rsidP="002B28BE">
      <w:pPr>
        <w:pStyle w:val="afa"/>
      </w:pPr>
      <w:bookmarkStart w:id="59" w:name="_Ref45195658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59"/>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rsidR="00DA528E" w:rsidRDefault="00DA528E" w:rsidP="00DA528E">
      <w:pPr>
        <w:pStyle w:val="af8"/>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rsidR="00DA528E" w:rsidRDefault="00DA528E" w:rsidP="00387D8A">
      <w:pPr>
        <w:pStyle w:val="af8"/>
        <w:numPr>
          <w:ilvl w:val="0"/>
          <w:numId w:val="37"/>
        </w:numPr>
        <w:ind w:firstLineChars="0"/>
      </w:pPr>
      <w:r>
        <w:rPr>
          <w:rFonts w:hint="eastAsia"/>
        </w:rPr>
        <w:t>处理话单数据，定位每条话单经纬度；</w:t>
      </w:r>
      <w:r>
        <w:t xml:space="preserve"> </w:t>
      </w:r>
    </w:p>
    <w:p w:rsidR="00DA528E" w:rsidRDefault="00DA528E" w:rsidP="00387D8A">
      <w:pPr>
        <w:pStyle w:val="af8"/>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rsidR="00DA528E" w:rsidRDefault="00DA528E" w:rsidP="00387D8A">
      <w:pPr>
        <w:pStyle w:val="af8"/>
        <w:numPr>
          <w:ilvl w:val="0"/>
          <w:numId w:val="37"/>
        </w:numPr>
        <w:ind w:firstLineChars="0"/>
      </w:pPr>
      <w:r>
        <w:rPr>
          <w:rFonts w:hint="eastAsia"/>
        </w:rPr>
        <w:t>计算全省各地区的地图栅格信息；</w:t>
      </w:r>
      <w:r>
        <w:t xml:space="preserve"> </w:t>
      </w:r>
    </w:p>
    <w:p w:rsidR="00DA528E" w:rsidRDefault="00DA528E" w:rsidP="00387D8A">
      <w:pPr>
        <w:pStyle w:val="af8"/>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rsidR="00DA528E" w:rsidRDefault="00DA528E" w:rsidP="00E22EC2">
      <w:pPr>
        <w:pStyle w:val="3"/>
        <w:ind w:left="840" w:hanging="840"/>
        <w:rPr>
          <w:rFonts w:ascii="黑体" w:cs="黑体"/>
        </w:rPr>
      </w:pPr>
      <w:r>
        <w:rPr>
          <w:rFonts w:ascii="黑体" w:cs="黑体" w:hint="eastAsia"/>
        </w:rPr>
        <w:t>数据结构</w:t>
      </w:r>
    </w:p>
    <w:p w:rsidR="00DA528E" w:rsidRDefault="00DA528E" w:rsidP="00DA528E">
      <w:pPr>
        <w:pStyle w:val="af8"/>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w:t>
      </w:r>
      <w:proofErr w:type="gramStart"/>
      <w:r>
        <w:rPr>
          <w:rFonts w:hint="eastAsia"/>
        </w:rPr>
        <w:t>一</w:t>
      </w:r>
      <w:proofErr w:type="gramEnd"/>
      <w:r>
        <w:rPr>
          <w:rFonts w:hint="eastAsia"/>
        </w:rPr>
        <w:t>称为栅格数据。其中通过单点定</w:t>
      </w:r>
      <w:r>
        <w:rPr>
          <w:rFonts w:hint="eastAsia"/>
        </w:rPr>
        <w:lastRenderedPageBreak/>
        <w:t>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rsidR="00DA528E" w:rsidRDefault="0044416C" w:rsidP="0044416C">
      <w:pPr>
        <w:pStyle w:val="afa"/>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7"/>
        <w:tblW w:w="0" w:type="auto"/>
        <w:jc w:val="center"/>
        <w:tblLook w:val="04A0" w:firstRow="1" w:lastRow="0" w:firstColumn="1" w:lastColumn="0" w:noHBand="0" w:noVBand="1"/>
      </w:tblPr>
      <w:tblGrid>
        <w:gridCol w:w="2093"/>
        <w:gridCol w:w="2835"/>
        <w:gridCol w:w="2977"/>
      </w:tblGrid>
      <w:tr w:rsidR="00387D8A" w:rsidTr="00387D8A">
        <w:trPr>
          <w:jc w:val="center"/>
        </w:trPr>
        <w:tc>
          <w:tcPr>
            <w:tcW w:w="2093" w:type="dxa"/>
            <w:vAlign w:val="center"/>
          </w:tcPr>
          <w:p w:rsidR="00387D8A" w:rsidRDefault="00387D8A" w:rsidP="00387D8A">
            <w:pPr>
              <w:pStyle w:val="af8"/>
              <w:ind w:firstLineChars="0" w:firstLine="0"/>
              <w:jc w:val="center"/>
              <w:rPr>
                <w:rFonts w:cstheme="minorBidi"/>
              </w:rPr>
            </w:pPr>
            <w:r>
              <w:rPr>
                <w:rFonts w:cstheme="minorBidi" w:hint="eastAsia"/>
              </w:rPr>
              <w:t>字段编号</w:t>
            </w:r>
          </w:p>
        </w:tc>
        <w:tc>
          <w:tcPr>
            <w:tcW w:w="2835" w:type="dxa"/>
            <w:vAlign w:val="center"/>
          </w:tcPr>
          <w:p w:rsidR="00387D8A" w:rsidRDefault="00387D8A" w:rsidP="00387D8A">
            <w:pPr>
              <w:pStyle w:val="af8"/>
              <w:ind w:firstLineChars="0" w:firstLine="0"/>
              <w:jc w:val="center"/>
              <w:rPr>
                <w:rFonts w:cstheme="minorBidi"/>
              </w:rPr>
            </w:pPr>
            <w:r>
              <w:rPr>
                <w:rFonts w:cstheme="minorBidi" w:hint="eastAsia"/>
              </w:rPr>
              <w:t>字段名称</w:t>
            </w:r>
          </w:p>
        </w:tc>
        <w:tc>
          <w:tcPr>
            <w:tcW w:w="2977" w:type="dxa"/>
            <w:vAlign w:val="center"/>
          </w:tcPr>
          <w:p w:rsidR="00387D8A" w:rsidRDefault="00387D8A" w:rsidP="00387D8A">
            <w:pPr>
              <w:pStyle w:val="af8"/>
              <w:ind w:firstLineChars="0" w:firstLine="0"/>
              <w:jc w:val="center"/>
              <w:rPr>
                <w:rFonts w:cstheme="minorBidi"/>
              </w:rPr>
            </w:pPr>
            <w:r>
              <w:rPr>
                <w:rFonts w:cstheme="minorBidi" w:hint="eastAsia"/>
              </w:rPr>
              <w:t>说明</w:t>
            </w:r>
          </w:p>
        </w:tc>
      </w:tr>
      <w:tr w:rsidR="00387D8A" w:rsidTr="00387D8A">
        <w:trPr>
          <w:jc w:val="center"/>
        </w:trPr>
        <w:tc>
          <w:tcPr>
            <w:tcW w:w="2093" w:type="dxa"/>
            <w:vAlign w:val="center"/>
          </w:tcPr>
          <w:p w:rsidR="00387D8A" w:rsidRDefault="00387D8A" w:rsidP="00387D8A">
            <w:pPr>
              <w:pStyle w:val="af8"/>
              <w:ind w:firstLineChars="0" w:firstLine="0"/>
              <w:jc w:val="center"/>
              <w:rPr>
                <w:rFonts w:cstheme="minorBidi"/>
              </w:rPr>
            </w:pPr>
            <w:r>
              <w:rPr>
                <w:rFonts w:cstheme="minorBidi" w:hint="eastAsia"/>
              </w:rPr>
              <w:t>1</w:t>
            </w:r>
          </w:p>
        </w:tc>
        <w:tc>
          <w:tcPr>
            <w:tcW w:w="2835" w:type="dxa"/>
            <w:vAlign w:val="center"/>
          </w:tcPr>
          <w:p w:rsidR="00387D8A" w:rsidRPr="00387D8A" w:rsidRDefault="00387D8A" w:rsidP="00387D8A">
            <w:pPr>
              <w:pStyle w:val="af8"/>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rsidR="00387D8A" w:rsidRDefault="00387D8A" w:rsidP="00387D8A">
            <w:pPr>
              <w:pStyle w:val="af8"/>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rsidTr="00387D8A">
        <w:trPr>
          <w:jc w:val="center"/>
        </w:trPr>
        <w:tc>
          <w:tcPr>
            <w:tcW w:w="2093" w:type="dxa"/>
            <w:vAlign w:val="center"/>
          </w:tcPr>
          <w:p w:rsidR="00387D8A" w:rsidRDefault="00387D8A" w:rsidP="00387D8A">
            <w:pPr>
              <w:pStyle w:val="af8"/>
              <w:ind w:firstLineChars="0" w:firstLine="0"/>
              <w:jc w:val="center"/>
              <w:rPr>
                <w:rFonts w:cstheme="minorBidi"/>
              </w:rPr>
            </w:pPr>
            <w:r>
              <w:rPr>
                <w:rFonts w:cstheme="minorBidi" w:hint="eastAsia"/>
              </w:rPr>
              <w:t>2</w:t>
            </w:r>
          </w:p>
        </w:tc>
        <w:tc>
          <w:tcPr>
            <w:tcW w:w="2835" w:type="dxa"/>
            <w:vAlign w:val="center"/>
          </w:tcPr>
          <w:p w:rsidR="00387D8A" w:rsidRPr="00387D8A" w:rsidRDefault="00387D8A" w:rsidP="00387D8A">
            <w:pPr>
              <w:pStyle w:val="af8"/>
              <w:ind w:firstLineChars="0" w:firstLine="0"/>
              <w:jc w:val="center"/>
              <w:rPr>
                <w:rFonts w:cstheme="minorBidi"/>
                <w:i/>
              </w:rPr>
            </w:pPr>
            <w:r w:rsidRPr="00387D8A">
              <w:rPr>
                <w:rFonts w:cstheme="minorBidi" w:hint="eastAsia"/>
                <w:i/>
              </w:rPr>
              <w:t>longitude</w:t>
            </w:r>
          </w:p>
        </w:tc>
        <w:tc>
          <w:tcPr>
            <w:tcW w:w="2977" w:type="dxa"/>
            <w:vAlign w:val="center"/>
          </w:tcPr>
          <w:p w:rsidR="00387D8A" w:rsidRDefault="00387D8A" w:rsidP="00387D8A">
            <w:pPr>
              <w:pStyle w:val="af8"/>
              <w:ind w:firstLineChars="0" w:firstLine="0"/>
              <w:jc w:val="center"/>
              <w:rPr>
                <w:rFonts w:cstheme="minorBidi"/>
              </w:rPr>
            </w:pPr>
            <w:r w:rsidRPr="00387D8A">
              <w:rPr>
                <w:rFonts w:cstheme="minorBidi" w:hint="eastAsia"/>
              </w:rPr>
              <w:t>栅格对应的经度</w:t>
            </w:r>
          </w:p>
        </w:tc>
      </w:tr>
      <w:tr w:rsidR="00387D8A" w:rsidTr="00387D8A">
        <w:trPr>
          <w:jc w:val="center"/>
        </w:trPr>
        <w:tc>
          <w:tcPr>
            <w:tcW w:w="2093" w:type="dxa"/>
            <w:vAlign w:val="center"/>
          </w:tcPr>
          <w:p w:rsidR="00387D8A" w:rsidRDefault="00387D8A" w:rsidP="00387D8A">
            <w:pPr>
              <w:pStyle w:val="af8"/>
              <w:ind w:firstLineChars="0" w:firstLine="0"/>
              <w:jc w:val="center"/>
              <w:rPr>
                <w:rFonts w:cstheme="minorBidi"/>
              </w:rPr>
            </w:pPr>
            <w:r>
              <w:rPr>
                <w:rFonts w:cstheme="minorBidi" w:hint="eastAsia"/>
              </w:rPr>
              <w:t>3</w:t>
            </w:r>
          </w:p>
        </w:tc>
        <w:tc>
          <w:tcPr>
            <w:tcW w:w="2835" w:type="dxa"/>
            <w:vAlign w:val="center"/>
          </w:tcPr>
          <w:p w:rsidR="00387D8A" w:rsidRPr="00387D8A" w:rsidRDefault="00387D8A" w:rsidP="00387D8A">
            <w:pPr>
              <w:pStyle w:val="af8"/>
              <w:ind w:firstLineChars="0" w:firstLine="0"/>
              <w:jc w:val="center"/>
              <w:rPr>
                <w:rFonts w:cstheme="minorBidi"/>
                <w:i/>
              </w:rPr>
            </w:pPr>
            <w:r w:rsidRPr="00387D8A">
              <w:rPr>
                <w:rFonts w:cstheme="minorBidi" w:hint="eastAsia"/>
                <w:i/>
              </w:rPr>
              <w:t>latitude</w:t>
            </w:r>
          </w:p>
        </w:tc>
        <w:tc>
          <w:tcPr>
            <w:tcW w:w="2977" w:type="dxa"/>
            <w:vAlign w:val="center"/>
          </w:tcPr>
          <w:p w:rsidR="00387D8A" w:rsidRDefault="00387D8A" w:rsidP="00387D8A">
            <w:pPr>
              <w:pStyle w:val="af8"/>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rsidTr="00387D8A">
        <w:trPr>
          <w:jc w:val="center"/>
        </w:trPr>
        <w:tc>
          <w:tcPr>
            <w:tcW w:w="2093" w:type="dxa"/>
            <w:vAlign w:val="center"/>
          </w:tcPr>
          <w:p w:rsidR="00387D8A" w:rsidRDefault="00387D8A" w:rsidP="00387D8A">
            <w:pPr>
              <w:pStyle w:val="af8"/>
              <w:ind w:firstLineChars="0" w:firstLine="0"/>
              <w:jc w:val="center"/>
              <w:rPr>
                <w:rFonts w:cstheme="minorBidi"/>
              </w:rPr>
            </w:pPr>
            <w:r>
              <w:rPr>
                <w:rFonts w:cstheme="minorBidi" w:hint="eastAsia"/>
              </w:rPr>
              <w:t>4</w:t>
            </w:r>
          </w:p>
        </w:tc>
        <w:tc>
          <w:tcPr>
            <w:tcW w:w="2835" w:type="dxa"/>
            <w:vAlign w:val="center"/>
          </w:tcPr>
          <w:p w:rsidR="00387D8A" w:rsidRPr="00387D8A" w:rsidRDefault="00387D8A" w:rsidP="00387D8A">
            <w:pPr>
              <w:pStyle w:val="af8"/>
              <w:ind w:firstLineChars="0" w:firstLine="0"/>
              <w:jc w:val="center"/>
              <w:rPr>
                <w:rFonts w:cstheme="minorBidi"/>
                <w:i/>
              </w:rPr>
            </w:pPr>
            <w:r w:rsidRPr="00387D8A">
              <w:rPr>
                <w:rFonts w:cstheme="minorBidi" w:hint="eastAsia"/>
                <w:i/>
              </w:rPr>
              <w:t>Ec/Io</w:t>
            </w:r>
          </w:p>
        </w:tc>
        <w:tc>
          <w:tcPr>
            <w:tcW w:w="2977" w:type="dxa"/>
            <w:vAlign w:val="center"/>
          </w:tcPr>
          <w:p w:rsidR="00387D8A" w:rsidRDefault="00387D8A" w:rsidP="00387D8A">
            <w:pPr>
              <w:pStyle w:val="af8"/>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rsidTr="00387D8A">
        <w:trPr>
          <w:jc w:val="center"/>
        </w:trPr>
        <w:tc>
          <w:tcPr>
            <w:tcW w:w="2093" w:type="dxa"/>
            <w:vAlign w:val="center"/>
          </w:tcPr>
          <w:p w:rsidR="00387D8A" w:rsidRDefault="00387D8A" w:rsidP="00387D8A">
            <w:pPr>
              <w:pStyle w:val="af8"/>
              <w:ind w:firstLineChars="0" w:firstLine="0"/>
              <w:jc w:val="center"/>
              <w:rPr>
                <w:rFonts w:cstheme="minorBidi"/>
              </w:rPr>
            </w:pPr>
            <w:r>
              <w:rPr>
                <w:rFonts w:cstheme="minorBidi" w:hint="eastAsia"/>
              </w:rPr>
              <w:t>5</w:t>
            </w:r>
          </w:p>
        </w:tc>
        <w:tc>
          <w:tcPr>
            <w:tcW w:w="2835" w:type="dxa"/>
            <w:vAlign w:val="center"/>
          </w:tcPr>
          <w:p w:rsidR="00387D8A" w:rsidRPr="00387D8A" w:rsidRDefault="00387D8A" w:rsidP="00387D8A">
            <w:pPr>
              <w:pStyle w:val="af8"/>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8"/>
              <w:ind w:firstLineChars="0" w:firstLine="0"/>
              <w:jc w:val="center"/>
              <w:rPr>
                <w:rFonts w:cstheme="minorBidi"/>
              </w:rPr>
            </w:pPr>
            <w:r w:rsidRPr="00387D8A">
              <w:rPr>
                <w:rFonts w:cstheme="minorBidi" w:hint="eastAsia"/>
              </w:rPr>
              <w:t>该栅格的话务量</w:t>
            </w:r>
          </w:p>
        </w:tc>
      </w:tr>
      <w:tr w:rsidR="00387D8A" w:rsidTr="00387D8A">
        <w:trPr>
          <w:jc w:val="center"/>
        </w:trPr>
        <w:tc>
          <w:tcPr>
            <w:tcW w:w="2093" w:type="dxa"/>
            <w:vAlign w:val="center"/>
          </w:tcPr>
          <w:p w:rsidR="00387D8A" w:rsidRDefault="00387D8A" w:rsidP="00387D8A">
            <w:pPr>
              <w:pStyle w:val="af8"/>
              <w:ind w:firstLineChars="0" w:firstLine="0"/>
              <w:jc w:val="center"/>
              <w:rPr>
                <w:rFonts w:cstheme="minorBidi"/>
              </w:rPr>
            </w:pPr>
            <w:r>
              <w:rPr>
                <w:rFonts w:cstheme="minorBidi" w:hint="eastAsia"/>
              </w:rPr>
              <w:t>6</w:t>
            </w:r>
          </w:p>
        </w:tc>
        <w:tc>
          <w:tcPr>
            <w:tcW w:w="2835" w:type="dxa"/>
            <w:vAlign w:val="center"/>
          </w:tcPr>
          <w:p w:rsidR="00387D8A" w:rsidRPr="00387D8A" w:rsidRDefault="00387D8A" w:rsidP="00387D8A">
            <w:pPr>
              <w:pStyle w:val="af8"/>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8"/>
              <w:ind w:firstLineChars="0" w:firstLine="0"/>
              <w:jc w:val="center"/>
              <w:rPr>
                <w:rFonts w:cstheme="minorBidi"/>
              </w:rPr>
            </w:pPr>
            <w:r>
              <w:rPr>
                <w:rFonts w:cstheme="minorBidi" w:hint="eastAsia"/>
              </w:rPr>
              <w:t>时间戳</w:t>
            </w:r>
          </w:p>
        </w:tc>
      </w:tr>
      <w:tr w:rsidR="00387D8A" w:rsidTr="00387D8A">
        <w:trPr>
          <w:jc w:val="center"/>
        </w:trPr>
        <w:tc>
          <w:tcPr>
            <w:tcW w:w="2093" w:type="dxa"/>
            <w:vAlign w:val="center"/>
          </w:tcPr>
          <w:p w:rsidR="00387D8A" w:rsidRDefault="00387D8A" w:rsidP="00387D8A">
            <w:pPr>
              <w:pStyle w:val="af8"/>
              <w:ind w:firstLineChars="0" w:firstLine="0"/>
              <w:jc w:val="center"/>
              <w:rPr>
                <w:rFonts w:cstheme="minorBidi"/>
              </w:rPr>
            </w:pPr>
            <w:r>
              <w:rPr>
                <w:rFonts w:cstheme="minorBidi" w:hint="eastAsia"/>
              </w:rPr>
              <w:t>7</w:t>
            </w:r>
          </w:p>
        </w:tc>
        <w:tc>
          <w:tcPr>
            <w:tcW w:w="2835" w:type="dxa"/>
            <w:vAlign w:val="center"/>
          </w:tcPr>
          <w:p w:rsidR="00387D8A" w:rsidRPr="00387D8A" w:rsidRDefault="00387D8A" w:rsidP="00387D8A">
            <w:pPr>
              <w:pStyle w:val="af8"/>
              <w:ind w:firstLineChars="0" w:firstLine="0"/>
              <w:jc w:val="center"/>
              <w:rPr>
                <w:rFonts w:cstheme="minorBidi"/>
                <w:i/>
              </w:rPr>
            </w:pPr>
            <w:r w:rsidRPr="00387D8A">
              <w:rPr>
                <w:rFonts w:cstheme="minorBidi" w:hint="eastAsia"/>
                <w:i/>
              </w:rPr>
              <w:t>data</w:t>
            </w:r>
          </w:p>
        </w:tc>
        <w:tc>
          <w:tcPr>
            <w:tcW w:w="2977" w:type="dxa"/>
            <w:vAlign w:val="center"/>
          </w:tcPr>
          <w:p w:rsidR="00387D8A" w:rsidRDefault="00387D8A" w:rsidP="00387D8A">
            <w:pPr>
              <w:pStyle w:val="af8"/>
              <w:ind w:firstLineChars="0" w:firstLine="0"/>
              <w:jc w:val="center"/>
              <w:rPr>
                <w:rFonts w:cstheme="minorBidi"/>
              </w:rPr>
            </w:pPr>
            <w:r>
              <w:rPr>
                <w:rFonts w:cstheme="minorBidi" w:hint="eastAsia"/>
              </w:rPr>
              <w:t>日期</w:t>
            </w:r>
          </w:p>
        </w:tc>
      </w:tr>
    </w:tbl>
    <w:p w:rsidR="00DA528E" w:rsidRPr="005E4496" w:rsidRDefault="0044416C" w:rsidP="005E4496">
      <w:pPr>
        <w:pStyle w:val="af8"/>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rsidR="00387D8A" w:rsidRDefault="0044416C" w:rsidP="0044416C">
      <w:pPr>
        <w:pStyle w:val="afa"/>
      </w:pPr>
      <w:bookmarkStart w:id="60"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60"/>
      <w:r w:rsidR="00387D8A" w:rsidRPr="00387D8A">
        <w:rPr>
          <w:rFonts w:hint="eastAsia"/>
        </w:rPr>
        <w:t>数据库中的栅格数</w:t>
      </w:r>
    </w:p>
    <w:tbl>
      <w:tblPr>
        <w:tblStyle w:val="af7"/>
        <w:tblW w:w="0" w:type="auto"/>
        <w:tblLook w:val="04A0" w:firstRow="1" w:lastRow="0" w:firstColumn="1" w:lastColumn="0" w:noHBand="0" w:noVBand="1"/>
      </w:tblPr>
      <w:tblGrid>
        <w:gridCol w:w="1278"/>
        <w:gridCol w:w="1278"/>
        <w:gridCol w:w="1278"/>
        <w:gridCol w:w="1278"/>
        <w:gridCol w:w="1278"/>
        <w:gridCol w:w="1278"/>
        <w:gridCol w:w="1278"/>
      </w:tblGrid>
      <w:tr w:rsidR="00387D8A" w:rsidTr="00387D8A">
        <w:tc>
          <w:tcPr>
            <w:tcW w:w="1278" w:type="dxa"/>
            <w:vAlign w:val="center"/>
          </w:tcPr>
          <w:p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rsidR="00387D8A" w:rsidRDefault="00387D8A" w:rsidP="00387D8A">
            <w:pPr>
              <w:jc w:val="center"/>
            </w:pPr>
            <w:r w:rsidRPr="00387D8A">
              <w:rPr>
                <w:rFonts w:cstheme="minorBidi" w:hint="eastAsia"/>
                <w:i/>
              </w:rPr>
              <w:t>longitude</w:t>
            </w:r>
          </w:p>
        </w:tc>
        <w:tc>
          <w:tcPr>
            <w:tcW w:w="1278" w:type="dxa"/>
            <w:vAlign w:val="center"/>
          </w:tcPr>
          <w:p w:rsidR="00387D8A" w:rsidRDefault="00387D8A" w:rsidP="00387D8A">
            <w:pPr>
              <w:jc w:val="center"/>
            </w:pPr>
            <w:r w:rsidRPr="00387D8A">
              <w:rPr>
                <w:rFonts w:cstheme="minorBidi" w:hint="eastAsia"/>
                <w:i/>
              </w:rPr>
              <w:t>latitude</w:t>
            </w:r>
          </w:p>
        </w:tc>
        <w:tc>
          <w:tcPr>
            <w:tcW w:w="1278" w:type="dxa"/>
            <w:vAlign w:val="center"/>
          </w:tcPr>
          <w:p w:rsidR="00387D8A" w:rsidRDefault="00387D8A" w:rsidP="00387D8A">
            <w:pPr>
              <w:jc w:val="center"/>
            </w:pPr>
            <w:r w:rsidRPr="00387D8A">
              <w:rPr>
                <w:rFonts w:cstheme="minorBidi" w:hint="eastAsia"/>
                <w:i/>
              </w:rPr>
              <w:t>Ec/Io</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data</w:t>
            </w:r>
          </w:p>
        </w:tc>
      </w:tr>
      <w:tr w:rsidR="00387D8A" w:rsidTr="00387D8A">
        <w:tc>
          <w:tcPr>
            <w:tcW w:w="1278" w:type="dxa"/>
            <w:vAlign w:val="center"/>
          </w:tcPr>
          <w:p w:rsidR="00387D8A" w:rsidRDefault="00387D8A" w:rsidP="00387D8A">
            <w:pPr>
              <w:jc w:val="center"/>
            </w:pPr>
            <w:r w:rsidRPr="00387D8A">
              <w:t>1000ˆ1003</w:t>
            </w:r>
          </w:p>
        </w:tc>
        <w:tc>
          <w:tcPr>
            <w:tcW w:w="1278" w:type="dxa"/>
            <w:vAlign w:val="center"/>
          </w:tcPr>
          <w:p w:rsidR="00387D8A" w:rsidRDefault="00387D8A" w:rsidP="00387D8A">
            <w:pPr>
              <w:jc w:val="center"/>
            </w:pPr>
            <w:r w:rsidRPr="00387D8A">
              <w:t>104.72652</w:t>
            </w:r>
          </w:p>
        </w:tc>
        <w:tc>
          <w:tcPr>
            <w:tcW w:w="1278" w:type="dxa"/>
            <w:vAlign w:val="center"/>
          </w:tcPr>
          <w:p w:rsidR="00387D8A" w:rsidRDefault="00387D8A" w:rsidP="00387D8A">
            <w:pPr>
              <w:jc w:val="center"/>
            </w:pPr>
            <w:r w:rsidRPr="00387D8A">
              <w:t>34.85763</w:t>
            </w:r>
          </w:p>
        </w:tc>
        <w:tc>
          <w:tcPr>
            <w:tcW w:w="1278" w:type="dxa"/>
            <w:vAlign w:val="center"/>
          </w:tcPr>
          <w:p w:rsidR="00387D8A" w:rsidRDefault="00387D8A" w:rsidP="00387D8A">
            <w:pPr>
              <w:jc w:val="center"/>
            </w:pPr>
            <w:r w:rsidRPr="00387D8A">
              <w:t>-9.79</w:t>
            </w:r>
          </w:p>
        </w:tc>
        <w:tc>
          <w:tcPr>
            <w:tcW w:w="1278" w:type="dxa"/>
            <w:vAlign w:val="center"/>
          </w:tcPr>
          <w:p w:rsidR="00387D8A" w:rsidRDefault="00387D8A" w:rsidP="00387D8A">
            <w:pPr>
              <w:jc w:val="center"/>
            </w:pPr>
            <w:r w:rsidRPr="00387D8A">
              <w:t>90</w:t>
            </w:r>
          </w:p>
        </w:tc>
        <w:tc>
          <w:tcPr>
            <w:tcW w:w="1278" w:type="dxa"/>
            <w:vAlign w:val="center"/>
          </w:tcPr>
          <w:p w:rsidR="00387D8A" w:rsidRDefault="00387D8A" w:rsidP="00387D8A">
            <w:pPr>
              <w:jc w:val="center"/>
            </w:pPr>
            <w:r>
              <w:rPr>
                <w:rFonts w:hint="eastAsia"/>
              </w:rPr>
              <w:t>2</w:t>
            </w:r>
          </w:p>
        </w:tc>
        <w:tc>
          <w:tcPr>
            <w:tcW w:w="1278" w:type="dxa"/>
            <w:vAlign w:val="center"/>
          </w:tcPr>
          <w:p w:rsidR="00387D8A" w:rsidRDefault="00387D8A" w:rsidP="00387D8A">
            <w:pPr>
              <w:jc w:val="center"/>
            </w:pPr>
            <w:r>
              <w:rPr>
                <w:rFonts w:hint="eastAsia"/>
              </w:rPr>
              <w:t>150503</w:t>
            </w:r>
          </w:p>
        </w:tc>
      </w:tr>
    </w:tbl>
    <w:p w:rsidR="00387D8A" w:rsidRPr="00387D8A" w:rsidRDefault="00387D8A" w:rsidP="00387D8A">
      <w:pPr>
        <w:pStyle w:val="2"/>
      </w:pPr>
      <w:bookmarkStart w:id="61" w:name="_Toc452297582"/>
      <w:r w:rsidRPr="00387D8A">
        <w:rPr>
          <w:rFonts w:hint="eastAsia"/>
        </w:rPr>
        <w:t>显示模块设计</w:t>
      </w:r>
      <w:bookmarkEnd w:id="61"/>
    </w:p>
    <w:p w:rsidR="00387D8A" w:rsidRPr="005E4496" w:rsidRDefault="00387D8A" w:rsidP="005E4496">
      <w:pPr>
        <w:pStyle w:val="af8"/>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rsidR="00387D8A" w:rsidRPr="00E02EF6" w:rsidRDefault="00387D8A" w:rsidP="00E02EF6">
      <w:pPr>
        <w:pStyle w:val="3"/>
        <w:ind w:left="840" w:hanging="840"/>
      </w:pPr>
      <w:r w:rsidRPr="00E02EF6">
        <w:rPr>
          <w:rFonts w:hint="eastAsia"/>
        </w:rPr>
        <w:t>数据统计图</w:t>
      </w:r>
    </w:p>
    <w:p w:rsidR="00387D8A" w:rsidRPr="00387D8A" w:rsidRDefault="00387D8A" w:rsidP="005E4496">
      <w:pPr>
        <w:pStyle w:val="af8"/>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62" w:name="_Ref451956460"/>
    <w:bookmarkStart w:id="63" w:name="_Ref451956470"/>
    <w:p w:rsidR="00F620A2" w:rsidRDefault="005E4496" w:rsidP="00F620A2">
      <w:pPr>
        <w:pStyle w:val="afc"/>
        <w:rPr>
          <w:rFonts w:hint="eastAsia"/>
        </w:rPr>
      </w:pPr>
      <w:r w:rsidRPr="00F620A2">
        <w:object w:dxaOrig="12645" w:dyaOrig="2416">
          <v:shape id="_x0000_i1033" type="#_x0000_t75" style="width:411.85pt;height:78.9pt" o:ole="">
            <v:imagedata r:id="rId33" o:title=""/>
          </v:shape>
          <o:OLEObject Type="Embed" ProgID="Visio.Drawing.15" ShapeID="_x0000_i1033" DrawAspect="Content" ObjectID="_1526042440" r:id="rId34"/>
        </w:object>
      </w:r>
    </w:p>
    <w:p w:rsidR="00D36A99" w:rsidRPr="005E4496" w:rsidRDefault="00795C93" w:rsidP="005E4496">
      <w:pPr>
        <w:pStyle w:val="afa"/>
      </w:pPr>
      <w:bookmarkStart w:id="64" w:name="_Ref452296665"/>
      <w:r w:rsidRPr="005E4496">
        <w:rPr>
          <w:rFonts w:hint="eastAsia"/>
        </w:rPr>
        <w:t>图</w:t>
      </w:r>
      <w:r w:rsidRPr="005E4496">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64"/>
      <w:r w:rsidR="00D36A99" w:rsidRPr="005E4496">
        <w:rPr>
          <w:rFonts w:hint="eastAsia"/>
        </w:rPr>
        <w:t xml:space="preserve"> </w:t>
      </w:r>
      <w:r w:rsidRPr="005E4496">
        <w:rPr>
          <w:rFonts w:hint="eastAsia"/>
        </w:rPr>
        <w:t>数据统计模块流程</w:t>
      </w:r>
      <w:bookmarkEnd w:id="62"/>
      <w:bookmarkEnd w:id="63"/>
    </w:p>
    <w:p w:rsidR="00DA528E" w:rsidRPr="00795C93" w:rsidRDefault="005E4496" w:rsidP="00CD2D1F">
      <w:pPr>
        <w:pStyle w:val="af8"/>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rsidR="00DA528E" w:rsidRPr="00E02EF6" w:rsidRDefault="00DA528E" w:rsidP="00E02EF6">
      <w:pPr>
        <w:pStyle w:val="3"/>
        <w:ind w:left="840" w:hanging="840"/>
      </w:pPr>
      <w:r w:rsidRPr="00E02EF6">
        <w:rPr>
          <w:rFonts w:hint="eastAsia"/>
        </w:rPr>
        <w:t>栅格图</w:t>
      </w:r>
    </w:p>
    <w:p w:rsidR="00DA528E" w:rsidRPr="00E02EF6" w:rsidRDefault="00DA528E" w:rsidP="00E02EF6">
      <w:pPr>
        <w:pStyle w:val="af8"/>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rsidR="00DA528E" w:rsidRDefault="00DA528E" w:rsidP="00E02EF6">
      <w:pPr>
        <w:pStyle w:val="af8"/>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rsidR="00E02EF6" w:rsidRDefault="005D51D2" w:rsidP="002B28BE">
      <w:pPr>
        <w:pStyle w:val="afc"/>
      </w:pPr>
      <w:r w:rsidRPr="002B28BE">
        <w:object w:dxaOrig="13695" w:dyaOrig="6195">
          <v:shape id="_x0000_i1026" type="#_x0000_t75" style="width:425.1pt;height:192.4pt" o:ole="">
            <v:imagedata r:id="rId35" o:title=""/>
          </v:shape>
          <o:OLEObject Type="Embed" ProgID="Visio.Drawing.15" ShapeID="_x0000_i1026" DrawAspect="Content" ObjectID="_1526042441" r:id="rId36"/>
        </w:object>
      </w:r>
    </w:p>
    <w:p w:rsidR="00E02EF6" w:rsidRPr="00E02EF6" w:rsidRDefault="00E02EF6" w:rsidP="00E02EF6">
      <w:pPr>
        <w:pStyle w:val="afa"/>
      </w:pPr>
      <w:bookmarkStart w:id="65" w:name="_Ref45195672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4</w:t>
      </w:r>
      <w:r w:rsidR="00B06453">
        <w:fldChar w:fldCharType="end"/>
      </w:r>
      <w:bookmarkEnd w:id="65"/>
      <w:r w:rsidRPr="00E02EF6">
        <w:rPr>
          <w:rFonts w:hint="eastAsia"/>
        </w:rPr>
        <w:t>绘制栅格图流程</w:t>
      </w:r>
    </w:p>
    <w:p w:rsidR="00DA528E" w:rsidRDefault="00DA528E" w:rsidP="00E02EF6">
      <w:pPr>
        <w:pStyle w:val="af8"/>
      </w:pPr>
      <w:r w:rsidRPr="00E02EF6">
        <w:rPr>
          <w:rFonts w:hint="eastAsia"/>
        </w:rPr>
        <w:lastRenderedPageBreak/>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rsidR="00E02EF6" w:rsidRDefault="00E02EF6" w:rsidP="00E02EF6">
      <w:pPr>
        <w:pStyle w:val="2"/>
        <w:rPr>
          <w:noProof/>
        </w:rPr>
      </w:pPr>
      <w:bookmarkStart w:id="66" w:name="_Toc452297583"/>
      <w:r>
        <w:rPr>
          <w:rFonts w:hint="eastAsia"/>
          <w:noProof/>
        </w:rPr>
        <w:t>信号覆盖模块设计</w:t>
      </w:r>
      <w:bookmarkEnd w:id="66"/>
    </w:p>
    <w:p w:rsidR="00E02EF6" w:rsidRDefault="00E02EF6" w:rsidP="00E02EF6">
      <w:pPr>
        <w:pStyle w:val="af8"/>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p w:rsidR="00E02EF6" w:rsidRDefault="00C3557D" w:rsidP="00C3557D">
      <w:pPr>
        <w:pStyle w:val="3"/>
        <w:ind w:left="840" w:hanging="840"/>
        <w:rPr>
          <w:noProof/>
        </w:rPr>
      </w:pPr>
      <w:r w:rsidRPr="00C3557D">
        <w:rPr>
          <w:rFonts w:hint="eastAsia"/>
          <w:noProof/>
        </w:rPr>
        <w:t>信号覆盖模块需求分析</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rsidTr="00C3557D">
        <w:tc>
          <w:tcPr>
            <w:tcW w:w="2982" w:type="dxa"/>
            <w:vAlign w:val="center"/>
          </w:tcPr>
          <w:p w:rsidR="00C3557D" w:rsidRDefault="00C3557D" w:rsidP="00C3557D">
            <w:pPr>
              <w:pStyle w:val="af8"/>
              <w:ind w:firstLineChars="0" w:firstLine="0"/>
              <w:jc w:val="center"/>
              <w:rPr>
                <w:noProof/>
              </w:rPr>
            </w:pPr>
            <w:r>
              <w:rPr>
                <w:rFonts w:hint="eastAsia"/>
                <w:noProof/>
              </w:rPr>
              <w:drawing>
                <wp:inline distT="0" distB="0" distL="0" distR="0" wp14:anchorId="78CDE317" wp14:editId="0D8DF1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C3557D" w:rsidRDefault="00C3557D" w:rsidP="00C3557D">
            <w:pPr>
              <w:pStyle w:val="af8"/>
              <w:ind w:firstLineChars="0" w:firstLine="0"/>
              <w:jc w:val="center"/>
              <w:rPr>
                <w:noProof/>
              </w:rPr>
            </w:pPr>
            <w:r>
              <w:rPr>
                <w:rFonts w:hint="eastAsia"/>
                <w:noProof/>
              </w:rPr>
              <w:drawing>
                <wp:inline distT="0" distB="0" distL="0" distR="0" wp14:anchorId="1984F645" wp14:editId="1CE86B04">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C3557D" w:rsidRDefault="00C3557D" w:rsidP="00C3557D">
            <w:pPr>
              <w:pStyle w:val="af8"/>
              <w:ind w:firstLineChars="0" w:firstLine="0"/>
              <w:jc w:val="center"/>
              <w:rPr>
                <w:noProof/>
              </w:rPr>
            </w:pPr>
            <w:r>
              <w:rPr>
                <w:rFonts w:hint="eastAsia"/>
                <w:noProof/>
              </w:rPr>
              <w:drawing>
                <wp:inline distT="0" distB="0" distL="0" distR="0" wp14:anchorId="1B5E49E7" wp14:editId="0B45E768">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rsidTr="00C3557D">
        <w:tc>
          <w:tcPr>
            <w:tcW w:w="2982" w:type="dxa"/>
            <w:vAlign w:val="center"/>
          </w:tcPr>
          <w:p w:rsidR="00C3557D" w:rsidRPr="00642A8A" w:rsidRDefault="00C3557D" w:rsidP="00642A8A">
            <w:pPr>
              <w:pStyle w:val="af8"/>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rsidR="00C3557D" w:rsidRPr="00642A8A" w:rsidRDefault="00C3557D" w:rsidP="00642A8A">
            <w:pPr>
              <w:pStyle w:val="af8"/>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rsidR="00C3557D" w:rsidRPr="00642A8A" w:rsidRDefault="00C3557D" w:rsidP="00642A8A">
            <w:pPr>
              <w:pStyle w:val="af8"/>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rsidR="00E02EF6" w:rsidRDefault="00C3557D" w:rsidP="00C3557D">
      <w:pPr>
        <w:pStyle w:val="afa"/>
        <w:rPr>
          <w:noProof/>
        </w:rPr>
      </w:pPr>
      <w:bookmarkStart w:id="67" w:name="_Ref451957268"/>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5</w:t>
      </w:r>
      <w:r w:rsidR="00B06453">
        <w:fldChar w:fldCharType="end"/>
      </w:r>
      <w:bookmarkEnd w:id="67"/>
      <w:r>
        <w:rPr>
          <w:rFonts w:hint="eastAsia"/>
        </w:rPr>
        <w:t xml:space="preserve"> </w:t>
      </w:r>
      <w:r>
        <w:rPr>
          <w:rFonts w:hint="eastAsia"/>
        </w:rPr>
        <w:t>信号覆盖模块需求分析</w:t>
      </w:r>
    </w:p>
    <w:p w:rsidR="00E02EF6" w:rsidRDefault="00E02EF6" w:rsidP="00E02EF6">
      <w:pPr>
        <w:pStyle w:val="af8"/>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rsidR="00E02EF6" w:rsidRDefault="00857B33" w:rsidP="00E02EF6">
      <w:pPr>
        <w:pStyle w:val="af8"/>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rsidR="00E02EF6" w:rsidRDefault="00E02EF6" w:rsidP="00E02EF6">
      <w:pPr>
        <w:pStyle w:val="af8"/>
        <w:rPr>
          <w:noProof/>
        </w:rPr>
      </w:pPr>
      <w:r>
        <w:rPr>
          <w:rFonts w:hint="eastAsia"/>
          <w:noProof/>
        </w:rPr>
        <w:lastRenderedPageBreak/>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rsidR="00DA528E" w:rsidRDefault="00DA528E" w:rsidP="00CD2D1F">
      <w:pPr>
        <w:pStyle w:val="3"/>
        <w:ind w:left="840" w:hanging="840"/>
      </w:pPr>
      <w:r>
        <w:rPr>
          <w:rFonts w:hint="eastAsia"/>
        </w:rPr>
        <w:t>信号覆盖模块功能设计</w:t>
      </w:r>
    </w:p>
    <w:p w:rsidR="00DA528E" w:rsidRDefault="00DA528E" w:rsidP="00DA528E">
      <w:pPr>
        <w:pStyle w:val="af8"/>
      </w:pPr>
      <w:r>
        <w:rPr>
          <w:rFonts w:hint="eastAsia"/>
        </w:rPr>
        <w:t>经过考虑，该模块设计了四个子模块来满足如上的需求，分别是数据融合、栅格增补、栅格平滑和寻找弱覆盖区域。</w:t>
      </w:r>
    </w:p>
    <w:p w:rsidR="00857B33" w:rsidRDefault="005D51D2" w:rsidP="006B367B">
      <w:pPr>
        <w:pStyle w:val="afc"/>
      </w:pPr>
      <w:r w:rsidRPr="006B367B">
        <w:object w:dxaOrig="13215" w:dyaOrig="3046">
          <v:shape id="_x0000_i1035" type="#_x0000_t75" style="width:417.6pt;height:96.2pt" o:ole="">
            <v:imagedata r:id="rId37" o:title=""/>
          </v:shape>
          <o:OLEObject Type="Embed" ProgID="Visio.Drawing.15" ShapeID="_x0000_i1035" DrawAspect="Content" ObjectID="_1526042442" r:id="rId38"/>
        </w:object>
      </w:r>
    </w:p>
    <w:p w:rsidR="00857B33" w:rsidRDefault="00857B33" w:rsidP="00857B33">
      <w:pPr>
        <w:pStyle w:val="afa"/>
      </w:pPr>
      <w:bookmarkStart w:id="68" w:name="_Ref451957441"/>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6</w:t>
      </w:r>
      <w:r w:rsidR="00B06453">
        <w:fldChar w:fldCharType="end"/>
      </w:r>
      <w:bookmarkEnd w:id="68"/>
      <w:r>
        <w:rPr>
          <w:rFonts w:hint="eastAsia"/>
          <w:sz w:val="22"/>
          <w:szCs w:val="22"/>
        </w:rPr>
        <w:t>信号覆盖模块设计流程</w:t>
      </w:r>
    </w:p>
    <w:p w:rsidR="00DA528E" w:rsidRPr="00857B33" w:rsidRDefault="00DA528E" w:rsidP="00857B33">
      <w:pPr>
        <w:pStyle w:val="af8"/>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rsidR="00DA528E" w:rsidRPr="00857B33" w:rsidRDefault="00DA528E" w:rsidP="00857B33">
      <w:pPr>
        <w:pStyle w:val="af8"/>
      </w:pPr>
      <w:r w:rsidRPr="00857B33">
        <w:rPr>
          <w:rFonts w:hint="eastAsia"/>
        </w:rPr>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rsidR="00DA528E" w:rsidRPr="00A53229" w:rsidRDefault="00A53229" w:rsidP="00857B33">
      <w:pPr>
        <w:pStyle w:val="af8"/>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rsidR="00857B33" w:rsidRDefault="00CD2D1F" w:rsidP="0044416C">
      <w:pPr>
        <w:pStyle w:val="afc"/>
      </w:pPr>
      <w:r w:rsidRPr="0044416C">
        <w:object w:dxaOrig="8281" w:dyaOrig="9900">
          <v:shape id="_x0000_i1027" type="#_x0000_t75" style="width:265.55pt;height:317.95pt" o:ole="">
            <v:imagedata r:id="rId39" o:title=""/>
          </v:shape>
          <o:OLEObject Type="Embed" ProgID="Visio.Drawing.15" ShapeID="_x0000_i1027" DrawAspect="Content" ObjectID="_1526042443" r:id="rId40"/>
        </w:object>
      </w:r>
    </w:p>
    <w:p w:rsidR="00857B33" w:rsidRDefault="00857B33" w:rsidP="00857B33">
      <w:pPr>
        <w:pStyle w:val="afa"/>
      </w:pPr>
      <w:bookmarkStart w:id="69" w:name="_Ref451957708"/>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7</w:t>
      </w:r>
      <w:r w:rsidR="00B06453">
        <w:fldChar w:fldCharType="end"/>
      </w:r>
      <w:bookmarkEnd w:id="69"/>
      <w:r w:rsidRPr="00857B33">
        <w:rPr>
          <w:rFonts w:hint="eastAsia"/>
        </w:rPr>
        <w:t>数据融合算法流程图</w:t>
      </w:r>
    </w:p>
    <w:p w:rsidR="00DA528E" w:rsidRPr="00FB7201" w:rsidRDefault="00DA528E" w:rsidP="00FB7201">
      <w:pPr>
        <w:pStyle w:val="af8"/>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rsidR="00DA528E" w:rsidRPr="00FB7201" w:rsidRDefault="00DA528E" w:rsidP="00FB7201">
      <w:pPr>
        <w:pStyle w:val="af8"/>
      </w:pPr>
      <w:r w:rsidRPr="00FB7201">
        <w:rPr>
          <w:rFonts w:hint="eastAsia"/>
        </w:rPr>
        <w:t>栅格平滑的主要功能是通过用户自行调节参数能够取出栅格杂点的干扰，更加方便的观察到某区域覆盖的整体情况。</w:t>
      </w:r>
    </w:p>
    <w:p w:rsidR="005D51D2" w:rsidRDefault="005D51D2" w:rsidP="00FB7201">
      <w:pPr>
        <w:pStyle w:val="af8"/>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proofErr w:type="gramStart"/>
      <w:r w:rsidR="00DA528E" w:rsidRPr="00FB7201">
        <w:rPr>
          <w:rFonts w:hint="eastAsia"/>
        </w:rPr>
        <w:t>个</w:t>
      </w:r>
      <w:proofErr w:type="gramEnd"/>
      <w:r w:rsidR="00DA528E" w:rsidRPr="00FB7201">
        <w:rPr>
          <w:rFonts w:hint="eastAsia"/>
        </w:rPr>
        <w:t>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proofErr w:type="gramStart"/>
      <w:r w:rsidR="00DA528E" w:rsidRPr="00FB7201">
        <w:rPr>
          <w:rFonts w:hint="eastAsia"/>
        </w:rPr>
        <w:t>则判断</w:t>
      </w:r>
      <w:proofErr w:type="gramEnd"/>
      <w:r w:rsidR="00DA528E" w:rsidRPr="00FB7201">
        <w:rPr>
          <w:rFonts w:hint="eastAsia"/>
        </w:rPr>
        <w:t>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lastRenderedPageBreak/>
        <w:t>为</w:t>
      </w:r>
      <w:r w:rsidR="00DA528E" w:rsidRPr="00FB7201">
        <w:t>0.8</w:t>
      </w:r>
      <w:r w:rsidR="00DA528E" w:rsidRPr="00FB7201">
        <w:rPr>
          <w:rFonts w:hint="eastAsia"/>
        </w:rPr>
        <w:t>，则表示该栅格</w:t>
      </w:r>
      <w:proofErr w:type="gramStart"/>
      <w:r w:rsidR="00DA528E" w:rsidRPr="00FB7201">
        <w:rPr>
          <w:rFonts w:hint="eastAsia"/>
        </w:rPr>
        <w:t>取周围</w:t>
      </w:r>
      <w:proofErr w:type="gramEnd"/>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proofErr w:type="gramStart"/>
      <w:r w:rsidR="00DA528E" w:rsidRPr="00FB7201">
        <w:rPr>
          <w:rFonts w:hint="eastAsia"/>
        </w:rPr>
        <w:t>个</w:t>
      </w:r>
      <w:proofErr w:type="gramEnd"/>
      <w:r w:rsidR="00DA528E" w:rsidRPr="00FB7201">
        <w:rPr>
          <w:rFonts w:hint="eastAsia"/>
        </w:rPr>
        <w:t>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rsidR="005D51D2" w:rsidRDefault="005D51D2" w:rsidP="0044416C">
      <w:pPr>
        <w:pStyle w:val="afc"/>
      </w:pPr>
      <w:r w:rsidRPr="0044416C">
        <w:object w:dxaOrig="8101" w:dyaOrig="5700">
          <v:shape id="_x0000_i1028" type="#_x0000_t75" style="width:274.2pt;height:192.95pt" o:ole="">
            <v:imagedata r:id="rId41" o:title=""/>
          </v:shape>
          <o:OLEObject Type="Embed" ProgID="Visio.Drawing.15" ShapeID="_x0000_i1028" DrawAspect="Content" ObjectID="_1526042444" r:id="rId42"/>
        </w:object>
      </w:r>
    </w:p>
    <w:p w:rsidR="005D51D2" w:rsidRDefault="005D51D2" w:rsidP="005D51D2">
      <w:pPr>
        <w:pStyle w:val="afa"/>
      </w:pPr>
      <w:bookmarkStart w:id="70" w:name="_Ref45195798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8</w:t>
      </w:r>
      <w:r w:rsidR="00B06453">
        <w:fldChar w:fldCharType="end"/>
      </w:r>
      <w:bookmarkEnd w:id="70"/>
      <w:r w:rsidRPr="00FB7201">
        <w:rPr>
          <w:rFonts w:hint="eastAsia"/>
        </w:rPr>
        <w:t>栅格平滑算法流程图</w:t>
      </w:r>
    </w:p>
    <w:p w:rsidR="00DA528E" w:rsidRPr="00FB7201" w:rsidRDefault="00DA528E" w:rsidP="00FB7201">
      <w:pPr>
        <w:pStyle w:val="af8"/>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rsidR="00DA528E" w:rsidRPr="003153B8" w:rsidRDefault="00DA528E" w:rsidP="003153B8">
      <w:pPr>
        <w:pStyle w:val="2"/>
      </w:pPr>
      <w:bookmarkStart w:id="71" w:name="_Toc452297584"/>
      <w:r w:rsidRPr="003153B8">
        <w:rPr>
          <w:rFonts w:hint="eastAsia"/>
        </w:rPr>
        <w:t>话务负载模块设计</w:t>
      </w:r>
      <w:bookmarkEnd w:id="71"/>
    </w:p>
    <w:p w:rsidR="00DA528E" w:rsidRPr="00BA368F" w:rsidRDefault="00DA528E" w:rsidP="00BA368F">
      <w:pPr>
        <w:pStyle w:val="af8"/>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w:t>
      </w:r>
      <w:proofErr w:type="gramStart"/>
      <w:r w:rsidRPr="00BA368F">
        <w:rPr>
          <w:rFonts w:hint="eastAsia"/>
        </w:rPr>
        <w:t>作出</w:t>
      </w:r>
      <w:proofErr w:type="gramEnd"/>
      <w:r w:rsidRPr="00BA368F">
        <w:rPr>
          <w:rFonts w:hint="eastAsia"/>
        </w:rPr>
        <w:t>网络优化调整。</w:t>
      </w:r>
    </w:p>
    <w:p w:rsidR="00DA528E" w:rsidRDefault="00DA528E" w:rsidP="00BA368F">
      <w:pPr>
        <w:pStyle w:val="af8"/>
      </w:pPr>
      <w:r w:rsidRPr="00BA368F">
        <w:rPr>
          <w:rFonts w:hint="eastAsia"/>
        </w:rPr>
        <w:t>首先，需要有话务负载的栅格展示功能，可以让用户看到话务量在空间上的呈现。另外，该模块要允许用户设定阈值，可以过滤出超出阈值的话</w:t>
      </w:r>
      <w:proofErr w:type="gramStart"/>
      <w:r w:rsidRPr="00BA368F">
        <w:rPr>
          <w:rFonts w:hint="eastAsia"/>
        </w:rPr>
        <w:t>务</w:t>
      </w:r>
      <w:proofErr w:type="gramEnd"/>
      <w:r w:rsidRPr="00BA368F">
        <w:rPr>
          <w:rFonts w:hint="eastAsia"/>
        </w:rPr>
        <w:t>高的栅格，绘制话务高负载区域。</w:t>
      </w:r>
    </w:p>
    <w:p w:rsidR="00BA368F" w:rsidRDefault="00BA368F" w:rsidP="00BA368F">
      <w:pPr>
        <w:pStyle w:val="af8"/>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rsidR="00BA368F" w:rsidRDefault="00BA368F" w:rsidP="0044416C">
      <w:pPr>
        <w:pStyle w:val="afc"/>
      </w:pPr>
      <w:r>
        <w:object w:dxaOrig="11760" w:dyaOrig="3046">
          <v:shape id="_x0000_i1029" type="#_x0000_t75" style="width:404.35pt;height:104.85pt" o:ole="">
            <v:imagedata r:id="rId43" o:title=""/>
          </v:shape>
          <o:OLEObject Type="Embed" ProgID="Visio.Drawing.15" ShapeID="_x0000_i1029" DrawAspect="Content" ObjectID="_1526042445" r:id="rId44"/>
        </w:object>
      </w:r>
    </w:p>
    <w:p w:rsidR="00BA368F" w:rsidRPr="00BA368F" w:rsidRDefault="00BA368F" w:rsidP="00BA368F">
      <w:pPr>
        <w:pStyle w:val="afa"/>
      </w:pPr>
      <w:bookmarkStart w:id="72" w:name="_Ref451958167"/>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9</w:t>
      </w:r>
      <w:r w:rsidR="00B06453">
        <w:fldChar w:fldCharType="end"/>
      </w:r>
      <w:bookmarkEnd w:id="72"/>
      <w:r w:rsidRPr="00BA368F">
        <w:rPr>
          <w:rFonts w:hint="eastAsia"/>
        </w:rPr>
        <w:t>话务负载模块设计流程</w:t>
      </w:r>
    </w:p>
    <w:p w:rsidR="00DA528E" w:rsidRDefault="00DA528E" w:rsidP="00BA368F">
      <w:pPr>
        <w:pStyle w:val="af8"/>
      </w:pPr>
      <w:r w:rsidRPr="00BA368F">
        <w:rPr>
          <w:rFonts w:hint="eastAsia"/>
        </w:rPr>
        <w:t>其中数据融合子模块和栅格平滑子模块与信号覆盖模块中的相应子模块类似，这里不再多做解释。</w:t>
      </w:r>
    </w:p>
    <w:p w:rsidR="00BA368F" w:rsidRDefault="00BA368F" w:rsidP="0044416C">
      <w:pPr>
        <w:pStyle w:val="afc"/>
      </w:pPr>
      <w:r w:rsidRPr="0044416C">
        <w:object w:dxaOrig="7500" w:dyaOrig="5791">
          <v:shape id="_x0000_i1030" type="#_x0000_t75" style="width:283.4pt;height:218.3pt" o:ole="">
            <v:imagedata r:id="rId45" o:title=""/>
          </v:shape>
          <o:OLEObject Type="Embed" ProgID="Visio.Drawing.15" ShapeID="_x0000_i1030" DrawAspect="Content" ObjectID="_1526042446" r:id="rId46"/>
        </w:object>
      </w:r>
    </w:p>
    <w:p w:rsidR="00BA368F" w:rsidRPr="00BA368F" w:rsidRDefault="00BA368F" w:rsidP="00BA368F">
      <w:pPr>
        <w:pStyle w:val="afa"/>
      </w:pPr>
      <w:bookmarkStart w:id="73" w:name="_Ref45195822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10</w:t>
      </w:r>
      <w:r w:rsidR="00B06453">
        <w:fldChar w:fldCharType="end"/>
      </w:r>
      <w:bookmarkEnd w:id="73"/>
      <w:r w:rsidRPr="00BA368F">
        <w:rPr>
          <w:rFonts w:hint="eastAsia"/>
        </w:rPr>
        <w:t>寻找高负载告警算法流程图</w:t>
      </w:r>
    </w:p>
    <w:p w:rsidR="00DA528E" w:rsidRDefault="00DA528E" w:rsidP="00BA368F">
      <w:pPr>
        <w:pStyle w:val="af8"/>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w:t>
      </w:r>
      <w:proofErr w:type="gramStart"/>
      <w:r w:rsidRPr="00BA368F">
        <w:rPr>
          <w:rFonts w:hint="eastAsia"/>
        </w:rPr>
        <w:t>务</w:t>
      </w:r>
      <w:proofErr w:type="gramEnd"/>
      <w:r w:rsidRPr="00BA368F">
        <w:rPr>
          <w:rFonts w:hint="eastAsia"/>
        </w:rPr>
        <w:t>负载报警阈值，如果该区域话务量超出阈值，则判别该栅格为高负载栅格。</w:t>
      </w:r>
      <w:r>
        <w:t xml:space="preserve"> </w:t>
      </w:r>
    </w:p>
    <w:p w:rsidR="00DA528E" w:rsidRDefault="00DA528E" w:rsidP="00996679">
      <w:pPr>
        <w:pStyle w:val="2"/>
      </w:pPr>
      <w:bookmarkStart w:id="74" w:name="_Toc452297585"/>
      <w:r w:rsidRPr="00996679">
        <w:rPr>
          <w:rFonts w:hint="eastAsia"/>
        </w:rPr>
        <w:lastRenderedPageBreak/>
        <w:t>基于地理的覆盖性能模块设计</w:t>
      </w:r>
      <w:bookmarkEnd w:id="74"/>
      <w:r>
        <w:t xml:space="preserve"> </w:t>
      </w:r>
    </w:p>
    <w:p w:rsidR="00DA528E" w:rsidRPr="00996679" w:rsidRDefault="00DA528E" w:rsidP="00062507">
      <w:pPr>
        <w:pStyle w:val="3"/>
        <w:ind w:left="840" w:hanging="840"/>
        <w:rPr>
          <w:rFonts w:ascii="黑体" w:cs="黑体"/>
          <w:sz w:val="26"/>
          <w:szCs w:val="26"/>
        </w:rPr>
      </w:pPr>
      <w:r>
        <w:rPr>
          <w:rFonts w:hint="eastAsia"/>
        </w:rPr>
        <w:t>覆盖性能模块需求分析</w:t>
      </w:r>
    </w:p>
    <w:p w:rsidR="00DA528E" w:rsidRPr="00996679" w:rsidRDefault="00DA528E" w:rsidP="00996679">
      <w:pPr>
        <w:pStyle w:val="af8"/>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w:t>
      </w:r>
      <w:proofErr w:type="gramStart"/>
      <w:r w:rsidRPr="00996679">
        <w:rPr>
          <w:rFonts w:hint="eastAsia"/>
        </w:rPr>
        <w:t>出网络</w:t>
      </w:r>
      <w:proofErr w:type="gramEnd"/>
      <w:r w:rsidRPr="00996679">
        <w:rPr>
          <w:rFonts w:hint="eastAsia"/>
        </w:rPr>
        <w:t>中出现问题的原因并给出具体的解决措施。</w:t>
      </w:r>
    </w:p>
    <w:p w:rsidR="00DA528E" w:rsidRDefault="00DA528E" w:rsidP="00996679">
      <w:pPr>
        <w:pStyle w:val="af8"/>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w:t>
      </w:r>
      <w:proofErr w:type="gramStart"/>
      <w:r w:rsidRPr="00996679">
        <w:rPr>
          <w:rFonts w:hint="eastAsia"/>
        </w:rPr>
        <w:t>具体弱</w:t>
      </w:r>
      <w:proofErr w:type="gramEnd"/>
      <w:r w:rsidRPr="00996679">
        <w:rPr>
          <w:rFonts w:hint="eastAsia"/>
        </w:rPr>
        <w:t>覆盖和高负载的阈值应允</w:t>
      </w:r>
      <w:proofErr w:type="gramStart"/>
      <w:r w:rsidRPr="00996679">
        <w:rPr>
          <w:rFonts w:hint="eastAsia"/>
        </w:rPr>
        <w:t>许用户</w:t>
      </w:r>
      <w:proofErr w:type="gramEnd"/>
      <w:r w:rsidRPr="00996679">
        <w:rPr>
          <w:rFonts w:hint="eastAsia"/>
        </w:rPr>
        <w:t>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rsidR="00C95585" w:rsidRPr="00996679" w:rsidRDefault="00C95585" w:rsidP="00C95585">
      <w:pPr>
        <w:pStyle w:val="3"/>
        <w:ind w:left="840" w:hanging="840"/>
      </w:pPr>
      <w:r w:rsidRPr="00996679">
        <w:rPr>
          <w:rFonts w:hint="eastAsia"/>
        </w:rPr>
        <w:t>覆盖性能模块功能设计</w:t>
      </w:r>
    </w:p>
    <w:p w:rsidR="00C95585" w:rsidRPr="00996679" w:rsidRDefault="00C95585" w:rsidP="00C95585">
      <w:pPr>
        <w:pStyle w:val="af8"/>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rsidR="00C95585" w:rsidRPr="00C95585" w:rsidRDefault="00C95585" w:rsidP="00996679">
      <w:pPr>
        <w:pStyle w:val="af8"/>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rsidR="00C95585" w:rsidRDefault="00C95585" w:rsidP="0044416C">
      <w:pPr>
        <w:pStyle w:val="afc"/>
      </w:pPr>
      <w:r w:rsidRPr="0044416C">
        <w:object w:dxaOrig="11356" w:dyaOrig="4335">
          <v:shape id="_x0000_i1031" type="#_x0000_t75" style="width:406.1pt;height:154.35pt" o:ole="">
            <v:imagedata r:id="rId47" o:title=""/>
          </v:shape>
          <o:OLEObject Type="Embed" ProgID="Visio.Drawing.15" ShapeID="_x0000_i1031" DrawAspect="Content" ObjectID="_1526042447" r:id="rId48"/>
        </w:object>
      </w:r>
    </w:p>
    <w:p w:rsidR="00C95585" w:rsidRPr="00996679" w:rsidRDefault="00C95585" w:rsidP="00C95585">
      <w:pPr>
        <w:pStyle w:val="afa"/>
      </w:pPr>
      <w:bookmarkStart w:id="75" w:name="_Ref45195840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11</w:t>
      </w:r>
      <w:r w:rsidR="00B06453">
        <w:fldChar w:fldCharType="end"/>
      </w:r>
      <w:bookmarkEnd w:id="75"/>
      <w:r w:rsidRPr="00C95585">
        <w:rPr>
          <w:rFonts w:hint="eastAsia"/>
        </w:rPr>
        <w:t>覆盖性能模块设计流程</w:t>
      </w:r>
    </w:p>
    <w:p w:rsidR="00DA528E" w:rsidRPr="00996679" w:rsidRDefault="00DA528E" w:rsidP="00996679">
      <w:pPr>
        <w:pStyle w:val="af8"/>
      </w:pPr>
      <w:r w:rsidRPr="00996679">
        <w:rPr>
          <w:rFonts w:hint="eastAsia"/>
        </w:rPr>
        <w:lastRenderedPageBreak/>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rsidR="00DA528E" w:rsidRDefault="00DA528E" w:rsidP="00996679">
      <w:pPr>
        <w:pStyle w:val="af8"/>
      </w:pPr>
      <w:r w:rsidRPr="00996679">
        <w:rPr>
          <w:rFonts w:hint="eastAsia"/>
        </w:rPr>
        <w:t>覆盖性能分析子模块可以对目标栅格进行分类，对得到的不同类别栅格采取不同的优化策略，最后输出给出待改善基站的排名和增建基站区域。</w:t>
      </w:r>
    </w:p>
    <w:p w:rsidR="00C95585" w:rsidRDefault="00C95585" w:rsidP="0044416C">
      <w:pPr>
        <w:pStyle w:val="afc"/>
      </w:pPr>
      <w:r w:rsidRPr="0044416C">
        <w:drawing>
          <wp:inline distT="0" distB="0" distL="0" distR="0" wp14:anchorId="13CB3502" wp14:editId="75BD585A">
            <wp:extent cx="5486400" cy="8616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861695"/>
                    </a:xfrm>
                    <a:prstGeom prst="rect">
                      <a:avLst/>
                    </a:prstGeom>
                  </pic:spPr>
                </pic:pic>
              </a:graphicData>
            </a:graphic>
          </wp:inline>
        </w:drawing>
      </w:r>
    </w:p>
    <w:p w:rsidR="00DA528E" w:rsidRPr="00996679" w:rsidRDefault="00C95585" w:rsidP="00C95585">
      <w:pPr>
        <w:pStyle w:val="afa"/>
      </w:pPr>
      <w:bookmarkStart w:id="76" w:name="_Ref45229847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12</w:t>
      </w:r>
      <w:r w:rsidR="00B06453">
        <w:fldChar w:fldCharType="end"/>
      </w:r>
      <w:bookmarkEnd w:id="76"/>
      <w:r w:rsidRPr="00996679">
        <w:rPr>
          <w:rFonts w:hint="eastAsia"/>
        </w:rPr>
        <w:t>覆盖性能分析算法流程图</w:t>
      </w:r>
    </w:p>
    <w:p w:rsidR="00DA528E" w:rsidRDefault="0044416C" w:rsidP="00C95585">
      <w:pPr>
        <w:pStyle w:val="af8"/>
      </w:pPr>
      <w:r>
        <w:rPr>
          <w:rFonts w:hint="eastAsia"/>
        </w:rPr>
        <w:t>如</w:t>
      </w:r>
      <w:r>
        <w:fldChar w:fldCharType="begin"/>
      </w:r>
      <w:r>
        <w:instrText xml:space="preserve"> </w:instrText>
      </w:r>
      <w:r>
        <w:rPr>
          <w:rFonts w:hint="eastAsia"/>
        </w:rPr>
        <w:instrText>REF _Ref452298473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12</w:t>
      </w:r>
      <w:r>
        <w:fldChar w:fldCharType="end"/>
      </w:r>
      <w:r w:rsidR="00DA528E" w:rsidRPr="00C95585">
        <w:rPr>
          <w:rFonts w:hint="eastAsia"/>
        </w:rPr>
        <w:t>是该子模块的覆盖性能分析算法流程图。用户需要自行输入弱覆盖分析阈值</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在本论文中作为基站的有效覆盖半径使用。虽然真实情况是基站在各个方向的有效覆盖半径受到周围环境、天线朝向功率等各方面条件的影响，但是应需求方要求，假设基站在各个方向的覆盖半径相同可以更方便实验和测试，所以本论文中所有基站在各方向的覆盖半径统一为</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。同时输入还有经过联合统计子模块得到的目标栅格数据和从运营商处获得的基站位置数据。</w:t>
      </w:r>
    </w:p>
    <w:p w:rsidR="00C95585" w:rsidRDefault="00C95585" w:rsidP="0044416C">
      <w:pPr>
        <w:pStyle w:val="afc"/>
      </w:pPr>
      <w:r w:rsidRPr="0044416C">
        <w:object w:dxaOrig="4575" w:dyaOrig="3556">
          <v:shape id="_x0000_i1032" type="#_x0000_t75" style="width:228.1pt;height:178pt" o:ole="">
            <v:imagedata r:id="rId50" o:title=""/>
          </v:shape>
          <o:OLEObject Type="Embed" ProgID="Visio.Drawing.15" ShapeID="_x0000_i1032" DrawAspect="Content" ObjectID="_1526042448" r:id="rId51"/>
        </w:object>
      </w:r>
    </w:p>
    <w:p w:rsidR="00C95585" w:rsidRPr="00C95585" w:rsidRDefault="00C95585" w:rsidP="00C95585">
      <w:pPr>
        <w:pStyle w:val="afa"/>
      </w:pPr>
      <w:bookmarkStart w:id="77" w:name="_Ref452298462"/>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13</w:t>
      </w:r>
      <w:r w:rsidR="00B06453">
        <w:fldChar w:fldCharType="end"/>
      </w:r>
      <w:bookmarkEnd w:id="77"/>
      <w:r>
        <w:rPr>
          <w:rFonts w:hint="eastAsia"/>
        </w:rPr>
        <w:t xml:space="preserve"> </w:t>
      </w:r>
      <w:r>
        <w:rPr>
          <w:rFonts w:hint="eastAsia"/>
        </w:rPr>
        <w:t>目标栅格分类</w:t>
      </w:r>
    </w:p>
    <w:p w:rsidR="00C95585" w:rsidRDefault="0044416C" w:rsidP="00C95585">
      <w:pPr>
        <w:pStyle w:val="af8"/>
      </w:pPr>
      <w:r>
        <w:rPr>
          <w:rFonts w:hint="eastAsia"/>
        </w:rPr>
        <w:t>参照基站位置数据，对目标栅格做分类，具体分类示意图如</w:t>
      </w:r>
      <w:r>
        <w:fldChar w:fldCharType="begin"/>
      </w:r>
      <w:r>
        <w:instrText xml:space="preserve"> </w:instrText>
      </w:r>
      <w:r>
        <w:rPr>
          <w:rFonts w:hint="eastAsia"/>
        </w:rPr>
        <w:instrText>REF _Ref452298462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13</w:t>
      </w:r>
      <w:r>
        <w:fldChar w:fldCharType="end"/>
      </w:r>
      <w:r w:rsidR="00DA528E" w:rsidRPr="00C95585">
        <w:rPr>
          <w:rFonts w:hint="eastAsia"/>
        </w:rPr>
        <w:t>。在基站</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范围内的目标栅格，这一类栅格是可以通过调整基站参数、优化基站配置或者调整天线等措施改善的，在该论文中我们统一称这一类目标栅格为Ⅰ类目标栅格。对于在基站</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范围外的目标栅格，这一类栅格可能因位置比较偏远而不能被有效覆盖到，</w:t>
      </w:r>
      <w:r w:rsidR="00DA528E" w:rsidRPr="00C95585">
        <w:rPr>
          <w:rFonts w:hint="eastAsia"/>
        </w:rPr>
        <w:lastRenderedPageBreak/>
        <w:t>主要通过增建基站或者放置直放站的方式来改善，我们统一称这一类为Ⅱ类目标栅格。</w:t>
      </w:r>
    </w:p>
    <w:p w:rsidR="00DA528E" w:rsidRPr="00996679" w:rsidRDefault="00DA528E" w:rsidP="00996679">
      <w:pPr>
        <w:pStyle w:val="af8"/>
      </w:pPr>
      <w:r w:rsidRPr="00996679">
        <w:rPr>
          <w:rFonts w:hint="eastAsia"/>
        </w:rPr>
        <w:t>为了优化Ⅰ类目标栅格，首先对所有基站按照覆盖Ⅰ类目标栅格个数排序，其中排名靠前的基站可以作为优化的重点来解决Ⅰ类目标栅格的覆盖性能问题。而对于Ⅱ类目标栅格，首先对其进行聚类分析，然后对聚类后得到的目标区域采取增建基站的方式来解决其覆盖性能的问题。聚类分析</w:t>
      </w:r>
      <w:proofErr w:type="gramStart"/>
      <w:r w:rsidRPr="00996679">
        <w:rPr>
          <w:rFonts w:hint="eastAsia"/>
        </w:rPr>
        <w:t>子使用</w:t>
      </w:r>
      <w:proofErr w:type="gramEnd"/>
      <w:r w:rsidRPr="00996679">
        <w:rPr>
          <w:rFonts w:hint="eastAsia"/>
        </w:rPr>
        <w:t>Ⅱ类目标栅格数据作为输入源，通过基本</w:t>
      </w:r>
      <w:r w:rsidRPr="00996679">
        <w:t xml:space="preserve"> K</w:t>
      </w:r>
      <w:r w:rsidRPr="00996679">
        <w:rPr>
          <w:rFonts w:hint="eastAsia"/>
        </w:rPr>
        <w:t>均值算法、</w:t>
      </w:r>
      <w:r w:rsidRPr="00996679">
        <w:t xml:space="preserve"> DBSCAN</w:t>
      </w:r>
      <w:r w:rsidRPr="00996679">
        <w:rPr>
          <w:rFonts w:hint="eastAsia"/>
        </w:rPr>
        <w:t>等聚类算法，对栅格进行聚类分析，将目标区域按照位置区分成小的目标区域，并对每个区域按照统一的弱覆盖区域评价准则评价排序，其中排名靠前的弱覆盖区域应是优先考虑建站的区域。最后得到的待改善基站排名和增建基站区域排名可以为该地区的网络优化提供有价值的信息参考。</w:t>
      </w:r>
    </w:p>
    <w:p w:rsidR="00DA528E" w:rsidRPr="00996679" w:rsidRDefault="00DA528E" w:rsidP="00996679">
      <w:pPr>
        <w:pStyle w:val="af8"/>
      </w:pPr>
      <w:r w:rsidRPr="00996679">
        <w:rPr>
          <w:rFonts w:hint="eastAsia"/>
        </w:rPr>
        <w:t>为了对弱覆盖区域进行评价，判断该区域是否有必要增建基站，本文设计了一个弱覆盖区域评价准则。</w:t>
      </w:r>
    </w:p>
    <w:p w:rsidR="00DA528E" w:rsidRPr="00996679" w:rsidRDefault="00DA528E" w:rsidP="00996679">
      <w:pPr>
        <w:pStyle w:val="af8"/>
      </w:pPr>
      <w:r w:rsidRPr="00996679">
        <w:rPr>
          <w:rFonts w:hint="eastAsia"/>
        </w:rPr>
        <w:t>弱覆盖区域评价准则：</w:t>
      </w:r>
      <w:r w:rsidRPr="00996679">
        <w:t xml:space="preserve"> </w:t>
      </w:r>
    </w:p>
    <w:p w:rsidR="0044645D" w:rsidRPr="001E6684" w:rsidRDefault="00FB083B" w:rsidP="0044645D">
      <w:pPr>
        <w:pStyle w:val="afa"/>
        <w:rPr>
          <w:sz w:val="24"/>
        </w:rPr>
      </w:pPr>
      <w:r>
        <w:rPr>
          <w:rFonts w:hint="eastAsia"/>
        </w:rPr>
        <w:tab/>
      </w:r>
      <m:oMath>
        <m:r>
          <m:rPr>
            <m:sty m:val="p"/>
          </m:rPr>
          <w:rPr>
            <w:rFonts w:ascii="Cambria Math" w:hAnsi="Cambria Math"/>
          </w:rPr>
          <w:br/>
        </m:r>
      </m:oMath>
      <w:r w:rsidR="0017095A">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ctrlPr>
              <w:rPr>
                <w:rFonts w:ascii="Cambria Math" w:hAnsi="Cambria Math"/>
              </w:rPr>
            </m:ctrlPr>
          </m:naryPr>
          <m:sub>
            <m:r>
              <m:rPr>
                <m:sty m:val="p"/>
              </m:rPr>
              <w:rPr>
                <w:rFonts w:ascii="Cambria Math" w:hAnsi="Cambria Math"/>
              </w:rPr>
              <m:t>j=1</m:t>
            </m:r>
          </m:sub>
          <m:sup>
            <m:r>
              <w:rPr>
                <w:rFonts w:ascii="Cambria Math" w:hAnsi="Cambria Math"/>
              </w:rPr>
              <m:t>n</m:t>
            </m:r>
          </m:sup>
          <m:e>
            <m:d>
              <m:dPr>
                <m:ctrlPr>
                  <w:rPr>
                    <w:rFonts w:ascii="Cambria Math" w:hAnsi="Cambria Math"/>
                    <w:i/>
                  </w:rPr>
                </m:ctrlPr>
              </m:dPr>
              <m:e>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j</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d>
                  <m:dPr>
                    <m:ctrlPr>
                      <w:rPr>
                        <w:rFonts w:ascii="Cambria Math" w:hAnsi="Cambria Math"/>
                        <w:i/>
                      </w:rPr>
                    </m:ctrlPr>
                  </m:dPr>
                  <m:e>
                    <m:r>
                      <w:rPr>
                        <w:rFonts w:ascii="Cambria Math" w:hAnsi="Cambria Math"/>
                      </w:rPr>
                      <m:t>1-l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r>
              <w:rPr>
                <w:rFonts w:ascii="Cambria Math" w:hAnsi="Cambria Math"/>
              </w:rPr>
              <m:t xml:space="preserve">   1≤i≤k, 0≤l≤1</m:t>
            </m:r>
          </m:e>
        </m:nary>
      </m:oMath>
      <w:r w:rsidR="0017095A">
        <w:rPr>
          <w:rFonts w:hint="eastAsia"/>
        </w:rPr>
        <w:t xml:space="preserve">       </w:t>
      </w:r>
      <w:r w:rsidR="0044645D">
        <w:rPr>
          <w:rFonts w:hint="eastAsia"/>
        </w:rPr>
        <w:t xml:space="preserve">            </w:t>
      </w:r>
      <w:r w:rsidR="0044645D" w:rsidRPr="001E6684">
        <w:rPr>
          <w:rFonts w:hint="eastAsia"/>
          <w:sz w:val="24"/>
        </w:rPr>
        <w:t>(</w:t>
      </w:r>
      <w:r w:rsidR="0044645D" w:rsidRPr="001E6684">
        <w:rPr>
          <w:sz w:val="24"/>
        </w:rPr>
        <w:fldChar w:fldCharType="begin"/>
      </w:r>
      <w:r w:rsidR="0044645D" w:rsidRPr="001E6684">
        <w:rPr>
          <w:sz w:val="24"/>
        </w:rPr>
        <w:instrText xml:space="preserve"> </w:instrText>
      </w:r>
      <w:r w:rsidR="0044645D" w:rsidRPr="001E6684">
        <w:rPr>
          <w:rFonts w:hint="eastAsia"/>
          <w:sz w:val="24"/>
        </w:rPr>
        <w:instrText>STYLEREF 1 \s</w:instrText>
      </w:r>
      <w:r w:rsidR="0044645D" w:rsidRPr="001E6684">
        <w:rPr>
          <w:sz w:val="24"/>
        </w:rPr>
        <w:instrText xml:space="preserve"> </w:instrText>
      </w:r>
      <w:r w:rsidR="0044645D" w:rsidRPr="001E6684">
        <w:rPr>
          <w:sz w:val="24"/>
        </w:rPr>
        <w:fldChar w:fldCharType="separate"/>
      </w:r>
      <w:r w:rsidR="00E97C62">
        <w:rPr>
          <w:noProof/>
          <w:sz w:val="24"/>
        </w:rPr>
        <w:t>3</w:t>
      </w:r>
      <w:r w:rsidR="0044645D" w:rsidRPr="001E6684">
        <w:rPr>
          <w:sz w:val="24"/>
        </w:rPr>
        <w:fldChar w:fldCharType="end"/>
      </w:r>
      <w:r w:rsidR="0044645D" w:rsidRPr="001E6684">
        <w:rPr>
          <w:sz w:val="24"/>
        </w:rPr>
        <w:t>.</w:t>
      </w:r>
      <w:r w:rsidR="0044645D" w:rsidRPr="001E6684">
        <w:rPr>
          <w:sz w:val="24"/>
        </w:rPr>
        <w:fldChar w:fldCharType="begin"/>
      </w:r>
      <w:r w:rsidR="0044645D" w:rsidRPr="001E6684">
        <w:rPr>
          <w:sz w:val="24"/>
        </w:rPr>
        <w:instrText xml:space="preserve"> </w:instrText>
      </w:r>
      <w:r w:rsidR="0044645D" w:rsidRPr="001E6684">
        <w:rPr>
          <w:rFonts w:hint="eastAsia"/>
          <w:sz w:val="24"/>
        </w:rPr>
        <w:instrText xml:space="preserve">SEQ </w:instrText>
      </w:r>
      <w:r w:rsidR="0044645D" w:rsidRPr="001E6684">
        <w:rPr>
          <w:rFonts w:hint="eastAsia"/>
          <w:sz w:val="24"/>
        </w:rPr>
        <w:instrText>公式</w:instrText>
      </w:r>
      <w:r w:rsidR="0044645D" w:rsidRPr="001E6684">
        <w:rPr>
          <w:rFonts w:hint="eastAsia"/>
          <w:sz w:val="24"/>
        </w:rPr>
        <w:instrText xml:space="preserve"> \* ARABIC \s 1</w:instrText>
      </w:r>
      <w:r w:rsidR="0044645D" w:rsidRPr="001E6684">
        <w:rPr>
          <w:sz w:val="24"/>
        </w:rPr>
        <w:instrText xml:space="preserve"> </w:instrText>
      </w:r>
      <w:r w:rsidR="0044645D" w:rsidRPr="001E6684">
        <w:rPr>
          <w:sz w:val="24"/>
        </w:rPr>
        <w:fldChar w:fldCharType="separate"/>
      </w:r>
      <w:r w:rsidR="00E97C62">
        <w:rPr>
          <w:noProof/>
          <w:sz w:val="24"/>
        </w:rPr>
        <w:t>1</w:t>
      </w:r>
      <w:r w:rsidR="0044645D" w:rsidRPr="001E6684">
        <w:rPr>
          <w:sz w:val="24"/>
        </w:rPr>
        <w:fldChar w:fldCharType="end"/>
      </w:r>
      <w:r w:rsidR="0044645D" w:rsidRPr="001E6684">
        <w:rPr>
          <w:rFonts w:hint="eastAsia"/>
          <w:sz w:val="24"/>
        </w:rPr>
        <w:t>)</w:t>
      </w:r>
    </w:p>
    <w:p w:rsidR="00DA528E" w:rsidRPr="0017095A" w:rsidRDefault="00DA528E" w:rsidP="0017095A">
      <w:pPr>
        <w:pStyle w:val="af8"/>
      </w:pPr>
      <w:r w:rsidRPr="0017095A">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表示对聚类后的第</w:t>
      </w:r>
      <m:oMath>
        <m:r>
          <w:rPr>
            <w:rFonts w:ascii="Cambria Math" w:hAnsi="Cambria Math"/>
          </w:rPr>
          <m:t>i</m:t>
        </m:r>
      </m:oMath>
      <w:proofErr w:type="gramStart"/>
      <w:r w:rsidRPr="0017095A">
        <w:rPr>
          <w:rFonts w:hint="eastAsia"/>
        </w:rPr>
        <w:t>个</w:t>
      </w:r>
      <w:proofErr w:type="gramEnd"/>
      <w:r w:rsidRPr="0017095A">
        <w:rPr>
          <w:rFonts w:hint="eastAsia"/>
        </w:rPr>
        <w:t>区域的评估值，</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表示该区域中第</w:t>
      </w:r>
      <m:oMath>
        <m:r>
          <m:rPr>
            <m:sty m:val="p"/>
          </m:rPr>
          <w:rPr>
            <w:rFonts w:ascii="Cambria Math" w:hAnsi="Cambria Math"/>
          </w:rPr>
          <m:t>j</m:t>
        </m:r>
      </m:oMath>
      <w:proofErr w:type="gramStart"/>
      <w:r w:rsidRPr="0017095A">
        <w:rPr>
          <w:rFonts w:hint="eastAsia"/>
        </w:rPr>
        <w:t>个</w:t>
      </w:r>
      <w:proofErr w:type="gramEnd"/>
      <w:r w:rsidRPr="0017095A">
        <w:rPr>
          <w:rFonts w:hint="eastAsia"/>
        </w:rPr>
        <w:t>目标栅格所对于栅格的信号质量，</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小于</w:t>
      </w:r>
      <w:r w:rsidRPr="0017095A">
        <w:t xml:space="preserve"> 0</w:t>
      </w:r>
      <w:r w:rsidRPr="0017095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17095A">
        <w:rPr>
          <w:rFonts w:hint="eastAsia"/>
        </w:rPr>
        <w:t>表示该区域中第</w:t>
      </w:r>
      <m:oMath>
        <m:r>
          <m:rPr>
            <m:sty m:val="p"/>
          </m:rPr>
          <w:rPr>
            <w:rFonts w:ascii="Cambria Math" w:hAnsi="Cambria Math"/>
          </w:rPr>
          <m:t>j</m:t>
        </m:r>
      </m:oMath>
      <w:proofErr w:type="gramStart"/>
      <w:r w:rsidRPr="0017095A">
        <w:rPr>
          <w:rFonts w:hint="eastAsia"/>
        </w:rPr>
        <w:t>个</w:t>
      </w:r>
      <w:proofErr w:type="gramEnd"/>
      <w:r w:rsidRPr="0017095A">
        <w:rPr>
          <w:rFonts w:hint="eastAsia"/>
        </w:rPr>
        <w:t>目标栅格所对应栅格的话务量，</w:t>
      </w:r>
      <m:oMath>
        <m:r>
          <w:rPr>
            <w:rFonts w:ascii="Cambria Math" w:hAnsi="Cambria Math"/>
          </w:rPr>
          <m:t>l</m:t>
        </m:r>
      </m:oMath>
      <w:r w:rsidRPr="0017095A">
        <w:rPr>
          <w:rFonts w:hint="eastAsia"/>
        </w:rPr>
        <w:t>是用户输入的参数，用来调整栅格信号质量和话务量权重的系数，</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sidR="00B753F7" w:rsidRPr="0017095A">
        <w:rPr>
          <w:rFonts w:hint="eastAsia"/>
        </w:rPr>
        <w:t>、</w:t>
      </w: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Pr="0017095A">
        <w:rPr>
          <w:rFonts w:hint="eastAsia"/>
        </w:rPr>
        <w:t>是常数，分别是</w:t>
      </w:r>
      <w:r w:rsidRPr="0017095A">
        <w:t>-12dB</w:t>
      </w:r>
      <w:r w:rsidRPr="0017095A">
        <w:rPr>
          <w:rFonts w:hint="eastAsia"/>
        </w:rPr>
        <w:t>、</w:t>
      </w:r>
      <w:r w:rsidRPr="0017095A">
        <w:t>10</w:t>
      </w:r>
      <w:r w:rsidRPr="0017095A">
        <w:rPr>
          <w:rFonts w:hint="eastAsia"/>
        </w:rPr>
        <w:t>。信号质量越差，</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越小，此时</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值越大，代表该区域增建基站的需求越</w:t>
      </w:r>
      <w:r w:rsidR="00B753F7" w:rsidRPr="0017095A">
        <w:rPr>
          <w:rFonts w:hint="eastAsia"/>
        </w:rPr>
        <w:t>大；话务量越大，</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17095A">
        <w:rPr>
          <w:rFonts w:hint="eastAsia"/>
        </w:rPr>
        <w:t>越大，此时</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值越大，同样也代表该区域增建基站的需求越大。</w:t>
      </w:r>
      <w:r w:rsidRPr="0017095A">
        <w:t xml:space="preserve"> </w:t>
      </w:r>
    </w:p>
    <w:p w:rsidR="00DA528E" w:rsidRDefault="00DA528E" w:rsidP="00B753F7">
      <w:pPr>
        <w:pStyle w:val="2"/>
      </w:pPr>
      <w:bookmarkStart w:id="78" w:name="_Toc452297586"/>
      <w:r>
        <w:rPr>
          <w:rFonts w:hint="eastAsia"/>
        </w:rPr>
        <w:t>本章小结</w:t>
      </w:r>
      <w:bookmarkEnd w:id="78"/>
    </w:p>
    <w:p w:rsidR="00DA528E" w:rsidRPr="0017095A" w:rsidRDefault="00DA528E" w:rsidP="0017095A">
      <w:pPr>
        <w:pStyle w:val="af8"/>
      </w:pPr>
      <w:r w:rsidRPr="0017095A">
        <w:rPr>
          <w:rFonts w:hint="eastAsia"/>
        </w:rPr>
        <w:t>本章首先给出了该工具的需求分析，详细说明了该工具的功能需求。其次介绍了分析工具的整体框架设计，并详细介绍了各功能模块。接下来介绍了本文的数据的获取。最后对各功能模块的设计进行详细说明分析。</w:t>
      </w:r>
    </w:p>
    <w:p w:rsidR="00DA528E" w:rsidRDefault="00DA528E" w:rsidP="0017095A">
      <w:pPr>
        <w:pStyle w:val="af8"/>
      </w:pPr>
      <w:r w:rsidRPr="0017095A">
        <w:rPr>
          <w:rFonts w:hint="eastAsia"/>
        </w:rPr>
        <w:t>首先详细叙述了显示模块的设计，该模块作为</w:t>
      </w:r>
      <w:proofErr w:type="gramStart"/>
      <w:r w:rsidRPr="0017095A">
        <w:rPr>
          <w:rFonts w:hint="eastAsia"/>
        </w:rPr>
        <w:t>本工具</w:t>
      </w:r>
      <w:proofErr w:type="gramEnd"/>
      <w:r w:rsidRPr="0017095A">
        <w:rPr>
          <w:rFonts w:hint="eastAsia"/>
        </w:rPr>
        <w:t>的核心功能之一，能够将统计</w:t>
      </w:r>
      <w:r w:rsidRPr="0017095A">
        <w:t xml:space="preserve"> </w:t>
      </w:r>
      <w:r w:rsidRPr="0017095A">
        <w:rPr>
          <w:rFonts w:hint="eastAsia"/>
        </w:rPr>
        <w:t>或者处理之后的数据以直观</w:t>
      </w:r>
      <w:proofErr w:type="gramStart"/>
      <w:r w:rsidRPr="0017095A">
        <w:rPr>
          <w:rFonts w:hint="eastAsia"/>
        </w:rPr>
        <w:t>地数据</w:t>
      </w:r>
      <w:proofErr w:type="gramEnd"/>
      <w:r w:rsidRPr="0017095A">
        <w:rPr>
          <w:rFonts w:hint="eastAsia"/>
        </w:rPr>
        <w:t>统计图表和栅格图的形式展示。然后设计</w:t>
      </w:r>
      <w:r w:rsidRPr="00B753F7">
        <w:rPr>
          <w:rFonts w:hint="eastAsia"/>
        </w:rPr>
        <w:lastRenderedPageBreak/>
        <w:t>了信号覆盖模块和话务负载模块，信号覆盖模块主要用于处理与信号质量相关的数据，话务负载则用于处理与话务量相关的数据，最后处理的结果通过显示模块做出相应展示，展现出数据在数值区间、时间和空间上的分布关系。最重要的是，根据用户需求，完成了对基于地理的覆盖性能模块的设计，该模块是</w:t>
      </w:r>
      <w:proofErr w:type="gramStart"/>
      <w:r w:rsidRPr="00B753F7">
        <w:rPr>
          <w:rFonts w:hint="eastAsia"/>
        </w:rPr>
        <w:t>对之前</w:t>
      </w:r>
      <w:proofErr w:type="gramEnd"/>
      <w:r w:rsidRPr="00B753F7">
        <w:rPr>
          <w:rFonts w:hint="eastAsia"/>
        </w:rPr>
        <w:t>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rsidR="00B753F7" w:rsidRDefault="00B753F7">
      <w:pPr>
        <w:widowControl/>
        <w:jc w:val="left"/>
        <w:rPr>
          <w:sz w:val="24"/>
        </w:rPr>
      </w:pPr>
      <w:r>
        <w:br w:type="page"/>
      </w:r>
    </w:p>
    <w:p w:rsidR="00B753F7" w:rsidRDefault="00B753F7" w:rsidP="00B753F7">
      <w:pPr>
        <w:pStyle w:val="10"/>
      </w:pPr>
      <w:bookmarkStart w:id="79" w:name="_Toc452297587"/>
      <w:r>
        <w:rPr>
          <w:rFonts w:hint="eastAsia"/>
        </w:rPr>
        <w:lastRenderedPageBreak/>
        <w:t>分析工具的实现</w:t>
      </w:r>
      <w:bookmarkEnd w:id="79"/>
    </w:p>
    <w:p w:rsidR="00B753F7" w:rsidRPr="00B753F7" w:rsidRDefault="00B753F7" w:rsidP="00B753F7">
      <w:pPr>
        <w:pStyle w:val="af8"/>
      </w:pPr>
    </w:p>
    <w:p w:rsidR="00B753F7" w:rsidRPr="00B753F7" w:rsidRDefault="00B753F7" w:rsidP="00B753F7">
      <w:pPr>
        <w:pStyle w:val="2"/>
      </w:pPr>
      <w:bookmarkStart w:id="80" w:name="_Toc452297588"/>
      <w:r w:rsidRPr="00B753F7">
        <w:rPr>
          <w:rFonts w:hint="eastAsia"/>
        </w:rPr>
        <w:t>交互流程设计</w:t>
      </w:r>
      <w:bookmarkEnd w:id="80"/>
    </w:p>
    <w:p w:rsidR="00B753F7" w:rsidRPr="00B753F7" w:rsidRDefault="00B753F7" w:rsidP="00B753F7">
      <w:pPr>
        <w:pStyle w:val="af8"/>
      </w:pPr>
    </w:p>
    <w:p w:rsidR="00B753F7" w:rsidRDefault="00B753F7" w:rsidP="00EB745C">
      <w:pPr>
        <w:pStyle w:val="2"/>
        <w:rPr>
          <w:rFonts w:hint="eastAsia"/>
        </w:rPr>
      </w:pPr>
      <w:bookmarkStart w:id="81" w:name="_Toc452297589"/>
      <w:r w:rsidRPr="00B753F7">
        <w:rPr>
          <w:rFonts w:hint="eastAsia"/>
        </w:rPr>
        <w:t>显示模块实现</w:t>
      </w:r>
      <w:bookmarkEnd w:id="81"/>
    </w:p>
    <w:p w:rsidR="00A37963" w:rsidRPr="00A37963" w:rsidRDefault="00A37963" w:rsidP="00A37963">
      <w:pPr>
        <w:pStyle w:val="af8"/>
      </w:pPr>
    </w:p>
    <w:p w:rsidR="00B753F7" w:rsidRDefault="00B753F7" w:rsidP="00EB745C">
      <w:pPr>
        <w:pStyle w:val="2"/>
        <w:rPr>
          <w:rFonts w:hint="eastAsia"/>
        </w:rPr>
      </w:pPr>
      <w:bookmarkStart w:id="82" w:name="_Toc452297590"/>
      <w:r>
        <w:rPr>
          <w:rFonts w:hint="eastAsia"/>
        </w:rPr>
        <w:t>信号覆盖模块实现</w:t>
      </w:r>
      <w:bookmarkEnd w:id="82"/>
    </w:p>
    <w:p w:rsidR="00A37963" w:rsidRPr="00A37963" w:rsidRDefault="00A37963" w:rsidP="00A37963">
      <w:pPr>
        <w:pStyle w:val="af8"/>
      </w:pPr>
    </w:p>
    <w:p w:rsidR="00B753F7" w:rsidRDefault="00B753F7" w:rsidP="002739F1">
      <w:pPr>
        <w:pStyle w:val="2"/>
        <w:rPr>
          <w:rFonts w:hint="eastAsia"/>
        </w:rPr>
      </w:pPr>
      <w:bookmarkStart w:id="83" w:name="_Toc452297591"/>
      <w:r>
        <w:rPr>
          <w:rFonts w:hint="eastAsia"/>
        </w:rPr>
        <w:t>话务负载模块实现</w:t>
      </w:r>
      <w:bookmarkEnd w:id="83"/>
    </w:p>
    <w:p w:rsidR="00A37963" w:rsidRPr="00A37963" w:rsidRDefault="00A37963" w:rsidP="00A37963">
      <w:pPr>
        <w:pStyle w:val="af8"/>
      </w:pPr>
    </w:p>
    <w:p w:rsidR="00B753F7" w:rsidRDefault="00B753F7" w:rsidP="00EB745C">
      <w:pPr>
        <w:pStyle w:val="2"/>
        <w:rPr>
          <w:rFonts w:hint="eastAsia"/>
        </w:rPr>
      </w:pPr>
      <w:bookmarkStart w:id="84" w:name="_Toc452297592"/>
      <w:r>
        <w:rPr>
          <w:rFonts w:hint="eastAsia"/>
        </w:rPr>
        <w:t>基于地理的覆盖性能模块实现</w:t>
      </w:r>
      <w:bookmarkEnd w:id="84"/>
    </w:p>
    <w:p w:rsidR="00A37963" w:rsidRPr="00A37963" w:rsidRDefault="00A37963" w:rsidP="00A37963">
      <w:pPr>
        <w:pStyle w:val="af8"/>
      </w:pPr>
    </w:p>
    <w:p w:rsidR="00B753F7" w:rsidRDefault="00B753F7" w:rsidP="00925AB8">
      <w:pPr>
        <w:pStyle w:val="2"/>
        <w:rPr>
          <w:rFonts w:hint="eastAsia"/>
        </w:rPr>
      </w:pPr>
      <w:bookmarkStart w:id="85" w:name="_Toc452297593"/>
      <w:r>
        <w:rPr>
          <w:rFonts w:hint="eastAsia"/>
        </w:rPr>
        <w:t>本章小结</w:t>
      </w:r>
      <w:bookmarkEnd w:id="85"/>
    </w:p>
    <w:p w:rsidR="00A37963" w:rsidRPr="00A37963" w:rsidRDefault="00A37963" w:rsidP="00A37963">
      <w:pPr>
        <w:pStyle w:val="af8"/>
      </w:pPr>
    </w:p>
    <w:p w:rsidR="00B753F7" w:rsidRDefault="00B753F7" w:rsidP="00B753F7">
      <w:pPr>
        <w:pStyle w:val="af8"/>
      </w:pPr>
    </w:p>
    <w:p w:rsidR="00925AB8" w:rsidRDefault="00925AB8">
      <w:pPr>
        <w:widowControl/>
        <w:jc w:val="left"/>
        <w:rPr>
          <w:sz w:val="24"/>
        </w:rPr>
      </w:pPr>
      <w:r>
        <w:br w:type="page"/>
      </w:r>
    </w:p>
    <w:p w:rsidR="00925AB8" w:rsidRDefault="00925AB8" w:rsidP="00925AB8">
      <w:pPr>
        <w:pStyle w:val="10"/>
      </w:pPr>
      <w:bookmarkStart w:id="86" w:name="_Toc452297594"/>
      <w:r>
        <w:rPr>
          <w:rFonts w:hint="eastAsia"/>
        </w:rPr>
        <w:lastRenderedPageBreak/>
        <w:t>分析工具的测试</w:t>
      </w:r>
      <w:bookmarkEnd w:id="86"/>
    </w:p>
    <w:p w:rsidR="00925AB8" w:rsidRDefault="00925AB8" w:rsidP="00925AB8">
      <w:pPr>
        <w:pStyle w:val="2"/>
      </w:pPr>
      <w:bookmarkStart w:id="87" w:name="_Toc452297595"/>
      <w:r>
        <w:rPr>
          <w:rFonts w:hint="eastAsia"/>
        </w:rPr>
        <w:t>测试平台与实验数据</w:t>
      </w:r>
      <w:bookmarkEnd w:id="87"/>
    </w:p>
    <w:p w:rsidR="00925AB8" w:rsidRDefault="00925AB8" w:rsidP="00925AB8">
      <w:pPr>
        <w:pStyle w:val="af8"/>
      </w:pPr>
    </w:p>
    <w:p w:rsidR="00925AB8" w:rsidRDefault="00925AB8" w:rsidP="00925AB8">
      <w:pPr>
        <w:pStyle w:val="2"/>
      </w:pPr>
      <w:bookmarkStart w:id="88" w:name="_Toc452297596"/>
      <w:r>
        <w:rPr>
          <w:rFonts w:hint="eastAsia"/>
        </w:rPr>
        <w:t>信号覆盖的统计与分析</w:t>
      </w:r>
      <w:bookmarkEnd w:id="88"/>
    </w:p>
    <w:p w:rsidR="00E54955" w:rsidRDefault="00E54955" w:rsidP="002127FF">
      <w:pPr>
        <w:pStyle w:val="af8"/>
      </w:pPr>
    </w:p>
    <w:p w:rsidR="00925AB8" w:rsidRDefault="00925AB8" w:rsidP="00E54955">
      <w:pPr>
        <w:pStyle w:val="2"/>
        <w:rPr>
          <w:rFonts w:hint="eastAsia"/>
        </w:rPr>
      </w:pPr>
      <w:bookmarkStart w:id="89" w:name="_Toc452297597"/>
      <w:r>
        <w:rPr>
          <w:rFonts w:hint="eastAsia"/>
        </w:rPr>
        <w:t>话务负载的统计与分析</w:t>
      </w:r>
      <w:bookmarkEnd w:id="89"/>
    </w:p>
    <w:p w:rsidR="002127FF" w:rsidRPr="002127FF" w:rsidRDefault="002127FF" w:rsidP="002127FF">
      <w:pPr>
        <w:pStyle w:val="af8"/>
      </w:pPr>
    </w:p>
    <w:p w:rsidR="00925AB8" w:rsidRDefault="00925AB8" w:rsidP="00062507">
      <w:pPr>
        <w:pStyle w:val="2"/>
        <w:rPr>
          <w:rFonts w:hint="eastAsia"/>
        </w:rPr>
      </w:pPr>
      <w:bookmarkStart w:id="90" w:name="_Toc452297598"/>
      <w:r>
        <w:rPr>
          <w:rFonts w:hint="eastAsia"/>
        </w:rPr>
        <w:t>基于地理的覆盖性能统计与分析</w:t>
      </w:r>
      <w:bookmarkEnd w:id="90"/>
    </w:p>
    <w:p w:rsidR="002127FF" w:rsidRPr="002127FF" w:rsidRDefault="002127FF" w:rsidP="002127FF">
      <w:pPr>
        <w:pStyle w:val="af8"/>
      </w:pPr>
    </w:p>
    <w:p w:rsidR="00925AB8" w:rsidRDefault="00925AB8" w:rsidP="001A295C">
      <w:pPr>
        <w:pStyle w:val="2"/>
      </w:pPr>
      <w:bookmarkStart w:id="91" w:name="_Toc452297599"/>
      <w:r>
        <w:rPr>
          <w:rFonts w:hint="eastAsia"/>
        </w:rPr>
        <w:t>本章小结</w:t>
      </w:r>
      <w:bookmarkEnd w:id="91"/>
    </w:p>
    <w:p w:rsidR="00E81CC8" w:rsidRDefault="00E81CC8" w:rsidP="00925AB8">
      <w:pPr>
        <w:pStyle w:val="af8"/>
      </w:pPr>
    </w:p>
    <w:p w:rsidR="00E81CC8" w:rsidRDefault="00E81CC8">
      <w:pPr>
        <w:widowControl/>
        <w:jc w:val="left"/>
        <w:rPr>
          <w:sz w:val="24"/>
        </w:rPr>
      </w:pPr>
      <w:r>
        <w:br w:type="page"/>
      </w:r>
    </w:p>
    <w:p w:rsidR="00E81CC8" w:rsidRPr="00E81CC8" w:rsidRDefault="00E81CC8" w:rsidP="00E81CC8">
      <w:pPr>
        <w:pStyle w:val="10"/>
      </w:pPr>
      <w:bookmarkStart w:id="92" w:name="_Toc452297600"/>
      <w:r w:rsidRPr="00E81CC8">
        <w:rPr>
          <w:rFonts w:hint="eastAsia"/>
        </w:rPr>
        <w:lastRenderedPageBreak/>
        <w:t>总结与展望</w:t>
      </w:r>
      <w:bookmarkEnd w:id="92"/>
    </w:p>
    <w:p w:rsidR="00E81CC8" w:rsidRPr="00E81CC8" w:rsidRDefault="00E81CC8" w:rsidP="00E81CC8">
      <w:pPr>
        <w:pStyle w:val="2"/>
      </w:pPr>
      <w:bookmarkStart w:id="93" w:name="_Toc452297601"/>
      <w:r w:rsidRPr="00E81CC8">
        <w:rPr>
          <w:rFonts w:hint="eastAsia"/>
        </w:rPr>
        <w:t>总结</w:t>
      </w:r>
      <w:bookmarkEnd w:id="93"/>
    </w:p>
    <w:p w:rsidR="00E81CC8" w:rsidRPr="00E81CC8" w:rsidRDefault="00E81CC8" w:rsidP="00E81CC8">
      <w:pPr>
        <w:pStyle w:val="af8"/>
      </w:pPr>
    </w:p>
    <w:p w:rsidR="00E81CC8" w:rsidRPr="00E81CC8" w:rsidRDefault="00E81CC8" w:rsidP="00E81CC8">
      <w:pPr>
        <w:pStyle w:val="2"/>
      </w:pPr>
      <w:bookmarkStart w:id="94" w:name="_Toc452297602"/>
      <w:r w:rsidRPr="00E81CC8">
        <w:rPr>
          <w:rFonts w:hint="eastAsia"/>
        </w:rPr>
        <w:t>展望</w:t>
      </w:r>
      <w:bookmarkEnd w:id="94"/>
    </w:p>
    <w:p w:rsidR="00E81CC8" w:rsidRPr="00E81CC8" w:rsidRDefault="00E81CC8" w:rsidP="00E81CC8">
      <w:pPr>
        <w:pStyle w:val="af8"/>
      </w:pPr>
    </w:p>
    <w:p w:rsidR="00E81CC8" w:rsidRDefault="00E81CC8" w:rsidP="00E81CC8">
      <w:pPr>
        <w:pStyle w:val="af8"/>
      </w:pPr>
    </w:p>
    <w:p w:rsidR="00925AB8" w:rsidRPr="00E81CC8" w:rsidRDefault="00925AB8" w:rsidP="00925AB8">
      <w:pPr>
        <w:pStyle w:val="af8"/>
      </w:pPr>
    </w:p>
    <w:p w:rsidR="00A9542C" w:rsidRDefault="00A9542C">
      <w:pPr>
        <w:widowControl/>
        <w:jc w:val="left"/>
        <w:rPr>
          <w:sz w:val="24"/>
        </w:rPr>
      </w:pPr>
      <w:r>
        <w:br w:type="page"/>
      </w:r>
    </w:p>
    <w:p w:rsidR="00A9542C" w:rsidRDefault="00A9542C" w:rsidP="00A9542C">
      <w:pPr>
        <w:pStyle w:val="af9"/>
      </w:pPr>
      <w:bookmarkStart w:id="95" w:name="_Toc452297603"/>
      <w:r>
        <w:rPr>
          <w:rFonts w:hint="eastAsia"/>
        </w:rPr>
        <w:lastRenderedPageBreak/>
        <w:t>致谢</w:t>
      </w:r>
      <w:bookmarkEnd w:id="95"/>
    </w:p>
    <w:p w:rsidR="00D41CA6" w:rsidRDefault="00DA528E" w:rsidP="00D41CA6">
      <w:pPr>
        <w:autoSpaceDE w:val="0"/>
        <w:autoSpaceDN w:val="0"/>
        <w:adjustRightInd w:val="0"/>
        <w:jc w:val="left"/>
        <w:rPr>
          <w:kern w:val="0"/>
          <w:sz w:val="24"/>
        </w:rPr>
      </w:pPr>
      <w:r>
        <w:br w:type="page"/>
      </w:r>
      <w:r w:rsidR="00F735EF">
        <w:fldChar w:fldCharType="begin"/>
      </w:r>
      <w:r w:rsidR="00F735EF">
        <w:instrText xml:space="preserve"> ADDIN NE.Bib</w:instrText>
      </w:r>
      <w:r w:rsidR="00F735EF">
        <w:fldChar w:fldCharType="separate"/>
      </w:r>
    </w:p>
    <w:p w:rsidR="00D41CA6" w:rsidRDefault="00D41CA6" w:rsidP="00D41CA6">
      <w:pPr>
        <w:autoSpaceDE w:val="0"/>
        <w:autoSpaceDN w:val="0"/>
        <w:adjustRightInd w:val="0"/>
        <w:jc w:val="center"/>
        <w:rPr>
          <w:kern w:val="0"/>
          <w:sz w:val="24"/>
        </w:rPr>
      </w:pPr>
      <w:r>
        <w:rPr>
          <w:b/>
          <w:bCs/>
          <w:color w:val="000000"/>
          <w:kern w:val="0"/>
          <w:sz w:val="40"/>
          <w:szCs w:val="40"/>
        </w:rPr>
        <w:lastRenderedPageBreak/>
        <w:t>References:</w:t>
      </w:r>
    </w:p>
    <w:p w:rsidR="00D41CA6" w:rsidRDefault="00D41CA6" w:rsidP="00D41CA6">
      <w:pPr>
        <w:autoSpaceDE w:val="0"/>
        <w:autoSpaceDN w:val="0"/>
        <w:adjustRightInd w:val="0"/>
        <w:ind w:left="360" w:hanging="360"/>
        <w:rPr>
          <w:kern w:val="0"/>
          <w:sz w:val="24"/>
        </w:rPr>
      </w:pPr>
      <w:r>
        <w:rPr>
          <w:color w:val="000000"/>
          <w:kern w:val="0"/>
          <w:sz w:val="20"/>
          <w:szCs w:val="20"/>
        </w:rPr>
        <w:t xml:space="preserve"> [1] </w:t>
      </w:r>
      <w:bookmarkStart w:id="96" w:name="_neb36B06698_36E9_4102_A18E_7B30D67F3347"/>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w:t>
      </w:r>
      <w:r>
        <w:rPr>
          <w:color w:val="000000"/>
          <w:kern w:val="0"/>
          <w:sz w:val="20"/>
          <w:szCs w:val="20"/>
        </w:rPr>
        <w:t xml:space="preserve">, </w:t>
      </w:r>
      <w:r>
        <w:rPr>
          <w:rFonts w:ascii="宋体" w:cs="宋体" w:hint="eastAsia"/>
          <w:color w:val="000000"/>
          <w:kern w:val="0"/>
          <w:sz w:val="20"/>
          <w:szCs w:val="20"/>
        </w:rPr>
        <w:t>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2015. </w:t>
      </w:r>
      <w:bookmarkEnd w:id="96"/>
    </w:p>
    <w:p w:rsidR="00D41CA6" w:rsidRDefault="00D41CA6" w:rsidP="00D41CA6">
      <w:pPr>
        <w:autoSpaceDE w:val="0"/>
        <w:autoSpaceDN w:val="0"/>
        <w:adjustRightInd w:val="0"/>
        <w:ind w:left="360" w:hanging="360"/>
        <w:rPr>
          <w:kern w:val="0"/>
          <w:sz w:val="24"/>
        </w:rPr>
      </w:pPr>
      <w:r>
        <w:rPr>
          <w:color w:val="000000"/>
          <w:kern w:val="0"/>
          <w:sz w:val="20"/>
          <w:szCs w:val="20"/>
        </w:rPr>
        <w:t xml:space="preserve"> [2] </w:t>
      </w:r>
      <w:bookmarkStart w:id="97" w:name="_nebE5BE87EA_EC58_456E_B8D1_817E74238F92"/>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w:t>
      </w:r>
      <w:r>
        <w:rPr>
          <w:color w:val="000000"/>
          <w:kern w:val="0"/>
          <w:sz w:val="20"/>
          <w:szCs w:val="20"/>
        </w:rPr>
        <w:t xml:space="preserve">, </w:t>
      </w:r>
      <w:r>
        <w:rPr>
          <w:rFonts w:ascii="宋体" w:cs="宋体" w:hint="eastAsia"/>
          <w:color w:val="000000"/>
          <w:kern w:val="0"/>
          <w:sz w:val="20"/>
          <w:szCs w:val="20"/>
        </w:rPr>
        <w:t>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2007, 11: 10-14</w:t>
      </w:r>
      <w:bookmarkEnd w:id="97"/>
    </w:p>
    <w:p w:rsidR="00D41CA6" w:rsidRDefault="00D41CA6" w:rsidP="00D41CA6">
      <w:pPr>
        <w:autoSpaceDE w:val="0"/>
        <w:autoSpaceDN w:val="0"/>
        <w:adjustRightInd w:val="0"/>
        <w:ind w:left="360" w:hanging="360"/>
        <w:rPr>
          <w:kern w:val="0"/>
          <w:sz w:val="24"/>
        </w:rPr>
      </w:pPr>
      <w:r>
        <w:rPr>
          <w:color w:val="000000"/>
          <w:kern w:val="0"/>
          <w:sz w:val="20"/>
          <w:szCs w:val="20"/>
        </w:rPr>
        <w:t xml:space="preserve"> [3] </w:t>
      </w:r>
      <w:bookmarkStart w:id="98" w:name="_neb950383D4_7D9F_42A1_9D40_9C5ADF669780"/>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2012, 04: 129-130</w:t>
      </w:r>
      <w:bookmarkEnd w:id="98"/>
    </w:p>
    <w:p w:rsidR="00D41CA6" w:rsidRDefault="00D41CA6" w:rsidP="00D41CA6">
      <w:pPr>
        <w:autoSpaceDE w:val="0"/>
        <w:autoSpaceDN w:val="0"/>
        <w:adjustRightInd w:val="0"/>
        <w:ind w:left="360" w:hanging="360"/>
        <w:rPr>
          <w:kern w:val="0"/>
          <w:sz w:val="24"/>
        </w:rPr>
      </w:pPr>
      <w:r>
        <w:rPr>
          <w:color w:val="000000"/>
          <w:kern w:val="0"/>
          <w:sz w:val="20"/>
          <w:szCs w:val="20"/>
        </w:rPr>
        <w:t xml:space="preserve"> [4] </w:t>
      </w:r>
      <w:bookmarkStart w:id="99" w:name="_neb16CD2421_CF46_4CBB_B29F_655D721DF45F"/>
      <w:proofErr w:type="gramStart"/>
      <w:r>
        <w:rPr>
          <w:rFonts w:ascii="宋体" w:cs="宋体" w:hint="eastAsia"/>
          <w:color w:val="000000"/>
          <w:kern w:val="0"/>
          <w:sz w:val="20"/>
          <w:szCs w:val="20"/>
        </w:rPr>
        <w:t>黎宏剑</w:t>
      </w:r>
      <w:proofErr w:type="gramEnd"/>
      <w:r>
        <w:rPr>
          <w:color w:val="000000"/>
          <w:kern w:val="0"/>
          <w:sz w:val="20"/>
          <w:szCs w:val="20"/>
        </w:rPr>
        <w:t xml:space="preserve">, </w:t>
      </w:r>
      <w:r>
        <w:rPr>
          <w:rFonts w:ascii="宋体" w:cs="宋体" w:hint="eastAsia"/>
          <w:color w:val="000000"/>
          <w:kern w:val="0"/>
          <w:sz w:val="20"/>
          <w:szCs w:val="20"/>
        </w:rPr>
        <w:t>刘恒</w:t>
      </w:r>
      <w:r>
        <w:rPr>
          <w:color w:val="000000"/>
          <w:kern w:val="0"/>
          <w:sz w:val="20"/>
          <w:szCs w:val="20"/>
        </w:rPr>
        <w:t xml:space="preserve">, </w:t>
      </w:r>
      <w:r>
        <w:rPr>
          <w:rFonts w:ascii="宋体" w:cs="宋体" w:hint="eastAsia"/>
          <w:color w:val="000000"/>
          <w:kern w:val="0"/>
          <w:sz w:val="20"/>
          <w:szCs w:val="20"/>
        </w:rPr>
        <w:t>黄广文</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w:t>
      </w:r>
      <w:proofErr w:type="gramStart"/>
      <w:r>
        <w:rPr>
          <w:rFonts w:ascii="宋体" w:cs="宋体" w:hint="eastAsia"/>
          <w:color w:val="000000"/>
          <w:kern w:val="0"/>
          <w:sz w:val="20"/>
          <w:szCs w:val="20"/>
        </w:rPr>
        <w:t>云计算</w:t>
      </w:r>
      <w:proofErr w:type="gramEnd"/>
      <w:r>
        <w:rPr>
          <w:rFonts w:ascii="宋体" w:cs="宋体" w:hint="eastAsia"/>
          <w:color w:val="000000"/>
          <w:kern w:val="0"/>
          <w:sz w:val="20"/>
          <w:szCs w:val="20"/>
        </w:rPr>
        <w:t>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2012, 08: 80-85</w:t>
      </w:r>
      <w:bookmarkEnd w:id="99"/>
    </w:p>
    <w:p w:rsidR="00D41CA6" w:rsidRDefault="00D41CA6" w:rsidP="00D41CA6">
      <w:pPr>
        <w:autoSpaceDE w:val="0"/>
        <w:autoSpaceDN w:val="0"/>
        <w:adjustRightInd w:val="0"/>
        <w:ind w:left="360" w:hanging="360"/>
        <w:rPr>
          <w:kern w:val="0"/>
          <w:sz w:val="24"/>
        </w:rPr>
      </w:pPr>
      <w:r>
        <w:rPr>
          <w:color w:val="000000"/>
          <w:kern w:val="0"/>
          <w:sz w:val="20"/>
          <w:szCs w:val="20"/>
        </w:rPr>
        <w:t xml:space="preserve"> [5] </w:t>
      </w:r>
      <w:bookmarkStart w:id="100" w:name="_neb9E33BA67_00AD_49D1_AE0E_D8AEF5CFE563"/>
      <w:r>
        <w:rPr>
          <w:color w:val="000000"/>
          <w:kern w:val="0"/>
          <w:sz w:val="20"/>
          <w:szCs w:val="20"/>
        </w:rPr>
        <w:t xml:space="preserve">Network T R A. Study On Minimization of Drive-Tests in Next Generation </w:t>
      </w:r>
      <w:proofErr w:type="gramStart"/>
      <w:r>
        <w:rPr>
          <w:color w:val="000000"/>
          <w:kern w:val="0"/>
          <w:sz w:val="20"/>
          <w:szCs w:val="20"/>
        </w:rPr>
        <w:t>Networks;</w:t>
      </w:r>
      <w:proofErr w:type="gramEnd"/>
      <w:r>
        <w:rPr>
          <w:color w:val="000000"/>
          <w:kern w:val="0"/>
          <w:sz w:val="20"/>
          <w:szCs w:val="20"/>
        </w:rPr>
        <w:t xml:space="preserve">(Release 9). 2015. </w:t>
      </w:r>
      <w:bookmarkEnd w:id="100"/>
    </w:p>
    <w:p w:rsidR="00D41CA6" w:rsidRDefault="00D41CA6" w:rsidP="00D41CA6">
      <w:pPr>
        <w:autoSpaceDE w:val="0"/>
        <w:autoSpaceDN w:val="0"/>
        <w:adjustRightInd w:val="0"/>
        <w:ind w:left="360" w:hanging="360"/>
        <w:rPr>
          <w:kern w:val="0"/>
          <w:sz w:val="24"/>
        </w:rPr>
      </w:pPr>
      <w:r>
        <w:rPr>
          <w:color w:val="000000"/>
          <w:kern w:val="0"/>
          <w:sz w:val="20"/>
          <w:szCs w:val="20"/>
        </w:rPr>
        <w:t xml:space="preserve"> [6] </w:t>
      </w:r>
      <w:bookmarkStart w:id="101" w:name="_nebF4106272_AD4C_44B5_87C1_2F63CFB3A8C9"/>
      <w:r>
        <w:rPr>
          <w:color w:val="000000"/>
          <w:kern w:val="0"/>
          <w:sz w:val="20"/>
          <w:szCs w:val="20"/>
        </w:rPr>
        <w:t xml:space="preserve">Holma H, Toskala A. LTE Advanced: 3GPP Solution for IMT-Advanced. </w:t>
      </w:r>
      <w:r>
        <w:rPr>
          <w:rFonts w:ascii="宋体" w:cs="宋体" w:hint="eastAsia"/>
          <w:color w:val="000000"/>
          <w:kern w:val="0"/>
          <w:sz w:val="20"/>
          <w:szCs w:val="20"/>
        </w:rPr>
        <w:t>第</w:t>
      </w:r>
      <w:r>
        <w:rPr>
          <w:color w:val="000000"/>
          <w:kern w:val="0"/>
          <w:sz w:val="20"/>
          <w:szCs w:val="20"/>
        </w:rPr>
        <w:t xml:space="preserve">John Wiley &amp; Sons, 2012. </w:t>
      </w:r>
      <w:bookmarkEnd w:id="101"/>
    </w:p>
    <w:p w:rsidR="00D41CA6" w:rsidRDefault="00D41CA6" w:rsidP="00D41CA6">
      <w:pPr>
        <w:autoSpaceDE w:val="0"/>
        <w:autoSpaceDN w:val="0"/>
        <w:adjustRightInd w:val="0"/>
        <w:ind w:left="360" w:hanging="360"/>
        <w:rPr>
          <w:kern w:val="0"/>
          <w:sz w:val="24"/>
        </w:rPr>
      </w:pPr>
      <w:r>
        <w:rPr>
          <w:color w:val="000000"/>
          <w:kern w:val="0"/>
          <w:sz w:val="20"/>
          <w:szCs w:val="20"/>
        </w:rPr>
        <w:t xml:space="preserve"> [7] </w:t>
      </w:r>
      <w:bookmarkStart w:id="102" w:name="_neb141EF8D8_2935_40E6_94D3_142E01CE7A6A"/>
      <w:r>
        <w:rPr>
          <w:color w:val="000000"/>
          <w:kern w:val="0"/>
          <w:sz w:val="20"/>
          <w:szCs w:val="20"/>
        </w:rPr>
        <w:t xml:space="preserve">Riihijärvi J, Mähönen P. Estimating Wireless Network Properties with Spatial Statistics and Models. In, ed. Modeling and Optimization in Mobile, Ad Hoc and Wireless Networks (WiOpt), 2012 10th International Symposium on. </w:t>
      </w:r>
      <w:proofErr w:type="gramStart"/>
      <w:r>
        <w:rPr>
          <w:color w:val="000000"/>
          <w:kern w:val="0"/>
          <w:sz w:val="20"/>
          <w:szCs w:val="20"/>
        </w:rPr>
        <w:t>IEEE, 2012.</w:t>
      </w:r>
      <w:proofErr w:type="gramEnd"/>
      <w:r>
        <w:rPr>
          <w:color w:val="000000"/>
          <w:kern w:val="0"/>
          <w:sz w:val="20"/>
          <w:szCs w:val="20"/>
        </w:rPr>
        <w:t xml:space="preserve"> 331-336</w:t>
      </w:r>
      <w:bookmarkEnd w:id="102"/>
    </w:p>
    <w:p w:rsidR="00D41CA6" w:rsidRDefault="00D41CA6" w:rsidP="00D41CA6">
      <w:pPr>
        <w:autoSpaceDE w:val="0"/>
        <w:autoSpaceDN w:val="0"/>
        <w:adjustRightInd w:val="0"/>
        <w:ind w:left="360" w:hanging="360"/>
        <w:rPr>
          <w:kern w:val="0"/>
          <w:sz w:val="24"/>
        </w:rPr>
      </w:pPr>
      <w:r>
        <w:rPr>
          <w:color w:val="000000"/>
          <w:kern w:val="0"/>
          <w:sz w:val="20"/>
          <w:szCs w:val="20"/>
        </w:rPr>
        <w:t xml:space="preserve"> </w:t>
      </w:r>
      <w:proofErr w:type="gramStart"/>
      <w:r>
        <w:rPr>
          <w:color w:val="000000"/>
          <w:kern w:val="0"/>
          <w:sz w:val="20"/>
          <w:szCs w:val="20"/>
        </w:rPr>
        <w:t xml:space="preserve">[8] </w:t>
      </w:r>
      <w:bookmarkStart w:id="103" w:name="_neb957EB09A_1403_4FF2_8926_47226EF8230B"/>
      <w:r>
        <w:rPr>
          <w:color w:val="000000"/>
          <w:kern w:val="0"/>
          <w:sz w:val="20"/>
          <w:szCs w:val="20"/>
        </w:rPr>
        <w:t>Cressie N. Statistics for Spatial Data.</w:t>
      </w:r>
      <w:proofErr w:type="gramEnd"/>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John Wiley &amp; Sons, 2015. </w:t>
      </w:r>
      <w:bookmarkEnd w:id="103"/>
    </w:p>
    <w:p w:rsidR="00D41CA6" w:rsidRDefault="00D41CA6" w:rsidP="00D41CA6">
      <w:pPr>
        <w:autoSpaceDE w:val="0"/>
        <w:autoSpaceDN w:val="0"/>
        <w:adjustRightInd w:val="0"/>
        <w:ind w:left="360" w:hanging="360"/>
        <w:rPr>
          <w:kern w:val="0"/>
          <w:sz w:val="24"/>
        </w:rPr>
      </w:pPr>
      <w:r>
        <w:rPr>
          <w:color w:val="000000"/>
          <w:kern w:val="0"/>
          <w:sz w:val="20"/>
          <w:szCs w:val="20"/>
        </w:rPr>
        <w:t xml:space="preserve"> [9] </w:t>
      </w:r>
      <w:bookmarkStart w:id="104" w:name="_neb80474F7E_9D63_4E59_807C_7FF873E9B98C"/>
      <w:r>
        <w:rPr>
          <w:color w:val="000000"/>
          <w:kern w:val="0"/>
          <w:sz w:val="20"/>
          <w:szCs w:val="20"/>
        </w:rPr>
        <w:t xml:space="preserve">Dejonghe A, Van Wesemael P, Pavloski M et al. Flexible and Spectrum Aware Radio Access through Measurements and Modelling in Cognitive Radio Systems. 2011. </w:t>
      </w:r>
      <w:bookmarkEnd w:id="104"/>
    </w:p>
    <w:p w:rsidR="00D41CA6" w:rsidRDefault="00D41CA6" w:rsidP="00D41CA6">
      <w:pPr>
        <w:autoSpaceDE w:val="0"/>
        <w:autoSpaceDN w:val="0"/>
        <w:adjustRightInd w:val="0"/>
        <w:ind w:left="360" w:hanging="360"/>
        <w:rPr>
          <w:kern w:val="0"/>
          <w:sz w:val="24"/>
        </w:rPr>
      </w:pPr>
      <w:r>
        <w:rPr>
          <w:color w:val="000000"/>
          <w:kern w:val="0"/>
          <w:sz w:val="20"/>
          <w:szCs w:val="20"/>
        </w:rPr>
        <w:t xml:space="preserve">[10] </w:t>
      </w:r>
      <w:bookmarkStart w:id="105" w:name="_neb495F567D_299B_480C_ADBC_C72991B8BD0B"/>
      <w:r>
        <w:rPr>
          <w:color w:val="000000"/>
          <w:kern w:val="0"/>
          <w:sz w:val="20"/>
          <w:szCs w:val="20"/>
        </w:rPr>
        <w:t xml:space="preserve">Galindo-Serrano A, Sayrac B, Ben Jemaa S et al. Automated Coverage Hole Detection for Cellular Networks Using Radio Environment Maps. In, ed. Modeling &amp; Optimization in Mobile, Ad Hoc &amp; Wireless Networks (WiOpt), 2013 11th International Symposium on. </w:t>
      </w:r>
      <w:proofErr w:type="gramStart"/>
      <w:r>
        <w:rPr>
          <w:color w:val="000000"/>
          <w:kern w:val="0"/>
          <w:sz w:val="20"/>
          <w:szCs w:val="20"/>
        </w:rPr>
        <w:t>IEEE, 2013.</w:t>
      </w:r>
      <w:proofErr w:type="gramEnd"/>
      <w:r>
        <w:rPr>
          <w:color w:val="000000"/>
          <w:kern w:val="0"/>
          <w:sz w:val="20"/>
          <w:szCs w:val="20"/>
        </w:rPr>
        <w:t xml:space="preserve"> 35-40</w:t>
      </w:r>
      <w:bookmarkEnd w:id="105"/>
    </w:p>
    <w:p w:rsidR="00D41CA6" w:rsidRDefault="00D41CA6" w:rsidP="00D41CA6">
      <w:pPr>
        <w:autoSpaceDE w:val="0"/>
        <w:autoSpaceDN w:val="0"/>
        <w:adjustRightInd w:val="0"/>
        <w:ind w:left="360" w:hanging="360"/>
        <w:rPr>
          <w:kern w:val="0"/>
          <w:sz w:val="24"/>
        </w:rPr>
      </w:pPr>
      <w:r>
        <w:rPr>
          <w:color w:val="000000"/>
          <w:kern w:val="0"/>
          <w:sz w:val="20"/>
          <w:szCs w:val="20"/>
        </w:rPr>
        <w:t xml:space="preserve">[11] </w:t>
      </w:r>
      <w:bookmarkStart w:id="106" w:name="_neb94E9E40B_E009_489E_9F68_CE2AB41A147D"/>
      <w:r>
        <w:rPr>
          <w:color w:val="000000"/>
          <w:kern w:val="0"/>
          <w:sz w:val="20"/>
          <w:szCs w:val="20"/>
        </w:rPr>
        <w:t xml:space="preserve">Galindo-Serrano A, Sayrac B, Ben Jemaa S et al. Harvesting MDT Data: Radio Environment Maps for Coverage Analysis in Cellular Networks. In, ed. Cognitive Radio Oriented Wireless Networks (CROWNCOM), 2013 8th International Conference on. </w:t>
      </w:r>
      <w:proofErr w:type="gramStart"/>
      <w:r>
        <w:rPr>
          <w:color w:val="000000"/>
          <w:kern w:val="0"/>
          <w:sz w:val="20"/>
          <w:szCs w:val="20"/>
        </w:rPr>
        <w:t>IEEE, 2013.</w:t>
      </w:r>
      <w:proofErr w:type="gramEnd"/>
      <w:r>
        <w:rPr>
          <w:color w:val="000000"/>
          <w:kern w:val="0"/>
          <w:sz w:val="20"/>
          <w:szCs w:val="20"/>
        </w:rPr>
        <w:t xml:space="preserve"> 37-42</w:t>
      </w:r>
      <w:bookmarkEnd w:id="106"/>
    </w:p>
    <w:p w:rsidR="00D41CA6" w:rsidRDefault="00D41CA6" w:rsidP="00D41CA6">
      <w:pPr>
        <w:autoSpaceDE w:val="0"/>
        <w:autoSpaceDN w:val="0"/>
        <w:adjustRightInd w:val="0"/>
        <w:ind w:left="360" w:hanging="360"/>
        <w:rPr>
          <w:kern w:val="0"/>
          <w:sz w:val="24"/>
        </w:rPr>
      </w:pPr>
      <w:r>
        <w:rPr>
          <w:color w:val="000000"/>
          <w:kern w:val="0"/>
          <w:sz w:val="20"/>
          <w:szCs w:val="20"/>
        </w:rPr>
        <w:t xml:space="preserve">[12] </w:t>
      </w:r>
      <w:bookmarkStart w:id="107" w:name="_nebAFC21068_6701_4157_BEC4_0AAF91FB0A6D"/>
      <w:r>
        <w:rPr>
          <w:color w:val="000000"/>
          <w:kern w:val="0"/>
          <w:sz w:val="20"/>
          <w:szCs w:val="20"/>
        </w:rPr>
        <w:t xml:space="preserve">Mitola J. Cognitive Radio---An Integrated Agent Architecture for Software Defined Radio. 2000, </w:t>
      </w:r>
      <w:bookmarkEnd w:id="107"/>
    </w:p>
    <w:p w:rsidR="00D41CA6" w:rsidRDefault="00D41CA6" w:rsidP="00D41CA6">
      <w:pPr>
        <w:autoSpaceDE w:val="0"/>
        <w:autoSpaceDN w:val="0"/>
        <w:adjustRightInd w:val="0"/>
        <w:ind w:left="360" w:hanging="360"/>
        <w:rPr>
          <w:kern w:val="0"/>
          <w:sz w:val="24"/>
        </w:rPr>
      </w:pPr>
      <w:r>
        <w:rPr>
          <w:color w:val="000000"/>
          <w:kern w:val="0"/>
          <w:sz w:val="20"/>
          <w:szCs w:val="20"/>
        </w:rPr>
        <w:t xml:space="preserve">[13] </w:t>
      </w:r>
      <w:bookmarkStart w:id="108" w:name="_nebB31EB3DF_966A_4B23_BE73_1DE892C49168"/>
      <w:r>
        <w:rPr>
          <w:color w:val="000000"/>
          <w:kern w:val="0"/>
          <w:sz w:val="20"/>
          <w:szCs w:val="20"/>
        </w:rPr>
        <w:t xml:space="preserve">Alaya-Feki A, Ben Jemaa S, Sayrac B et al. Informed Spectrum Usage in Cognitive Radio Networks: Interference Cartography. </w:t>
      </w:r>
      <w:proofErr w:type="gramStart"/>
      <w:r>
        <w:rPr>
          <w:color w:val="000000"/>
          <w:kern w:val="0"/>
          <w:sz w:val="20"/>
          <w:szCs w:val="20"/>
        </w:rPr>
        <w:t>In, ed. Personal, Indoor and Mobile Radio Communications, 2008.</w:t>
      </w:r>
      <w:proofErr w:type="gramEnd"/>
      <w:r>
        <w:rPr>
          <w:color w:val="000000"/>
          <w:kern w:val="0"/>
          <w:sz w:val="20"/>
          <w:szCs w:val="20"/>
        </w:rPr>
        <w:t xml:space="preserve"> </w:t>
      </w:r>
      <w:proofErr w:type="gramStart"/>
      <w:r>
        <w:rPr>
          <w:color w:val="000000"/>
          <w:kern w:val="0"/>
          <w:sz w:val="20"/>
          <w:szCs w:val="20"/>
        </w:rPr>
        <w:t>PIMRC 2008.</w:t>
      </w:r>
      <w:proofErr w:type="gramEnd"/>
      <w:r>
        <w:rPr>
          <w:color w:val="000000"/>
          <w:kern w:val="0"/>
          <w:sz w:val="20"/>
          <w:szCs w:val="20"/>
        </w:rPr>
        <w:t xml:space="preserve"> </w:t>
      </w:r>
      <w:proofErr w:type="gramStart"/>
      <w:r>
        <w:rPr>
          <w:color w:val="000000"/>
          <w:kern w:val="0"/>
          <w:sz w:val="20"/>
          <w:szCs w:val="20"/>
        </w:rPr>
        <w:t>IEEE 19th International Symposium on.</w:t>
      </w:r>
      <w:proofErr w:type="gramEnd"/>
      <w:r>
        <w:rPr>
          <w:color w:val="000000"/>
          <w:kern w:val="0"/>
          <w:sz w:val="20"/>
          <w:szCs w:val="20"/>
        </w:rPr>
        <w:t xml:space="preserve"> </w:t>
      </w:r>
      <w:proofErr w:type="gramStart"/>
      <w:r>
        <w:rPr>
          <w:color w:val="000000"/>
          <w:kern w:val="0"/>
          <w:sz w:val="20"/>
          <w:szCs w:val="20"/>
        </w:rPr>
        <w:t>IEEE, 2008.</w:t>
      </w:r>
      <w:proofErr w:type="gramEnd"/>
      <w:r>
        <w:rPr>
          <w:color w:val="000000"/>
          <w:kern w:val="0"/>
          <w:sz w:val="20"/>
          <w:szCs w:val="20"/>
        </w:rPr>
        <w:t xml:space="preserve"> 1-5</w:t>
      </w:r>
      <w:bookmarkEnd w:id="108"/>
    </w:p>
    <w:p w:rsidR="00D41CA6" w:rsidRDefault="00D41CA6" w:rsidP="00D41CA6">
      <w:pPr>
        <w:autoSpaceDE w:val="0"/>
        <w:autoSpaceDN w:val="0"/>
        <w:adjustRightInd w:val="0"/>
        <w:ind w:left="360" w:hanging="360"/>
        <w:rPr>
          <w:kern w:val="0"/>
          <w:sz w:val="24"/>
        </w:rPr>
      </w:pPr>
      <w:r>
        <w:rPr>
          <w:color w:val="000000"/>
          <w:kern w:val="0"/>
          <w:sz w:val="20"/>
          <w:szCs w:val="20"/>
        </w:rPr>
        <w:t xml:space="preserve">[14] </w:t>
      </w:r>
      <w:bookmarkStart w:id="109" w:name="_neb6A369468_5048_4F60_9815_EB26F0AA5397"/>
      <w:r>
        <w:rPr>
          <w:color w:val="000000"/>
          <w:kern w:val="0"/>
          <w:sz w:val="20"/>
          <w:szCs w:val="20"/>
        </w:rPr>
        <w:t xml:space="preserve">Alaya-Feki A B H, Sayrac B, Jemaa S B et al. Interference Cartography for Hierarchical Dynamic Spectrum Access. In, </w:t>
      </w:r>
      <w:proofErr w:type="gramStart"/>
      <w:r>
        <w:rPr>
          <w:color w:val="000000"/>
          <w:kern w:val="0"/>
          <w:sz w:val="20"/>
          <w:szCs w:val="20"/>
        </w:rPr>
        <w:t>ed</w:t>
      </w:r>
      <w:proofErr w:type="gramEnd"/>
      <w:r>
        <w:rPr>
          <w:color w:val="000000"/>
          <w:kern w:val="0"/>
          <w:sz w:val="20"/>
          <w:szCs w:val="20"/>
        </w:rPr>
        <w:t xml:space="preserve">. </w:t>
      </w:r>
      <w:proofErr w:type="gramStart"/>
      <w:r>
        <w:rPr>
          <w:color w:val="000000"/>
          <w:kern w:val="0"/>
          <w:sz w:val="20"/>
          <w:szCs w:val="20"/>
        </w:rPr>
        <w:t>New Frontiers in Dynamic Spectrum Access Networks, 2008.</w:t>
      </w:r>
      <w:proofErr w:type="gramEnd"/>
      <w:r>
        <w:rPr>
          <w:color w:val="000000"/>
          <w:kern w:val="0"/>
          <w:sz w:val="20"/>
          <w:szCs w:val="20"/>
        </w:rPr>
        <w:t xml:space="preserve"> </w:t>
      </w:r>
      <w:proofErr w:type="gramStart"/>
      <w:r>
        <w:rPr>
          <w:color w:val="000000"/>
          <w:kern w:val="0"/>
          <w:sz w:val="20"/>
          <w:szCs w:val="20"/>
        </w:rPr>
        <w:t>DySPAN 2008.</w:t>
      </w:r>
      <w:proofErr w:type="gramEnd"/>
      <w:r>
        <w:rPr>
          <w:color w:val="000000"/>
          <w:kern w:val="0"/>
          <w:sz w:val="20"/>
          <w:szCs w:val="20"/>
        </w:rPr>
        <w:t xml:space="preserve"> </w:t>
      </w:r>
      <w:proofErr w:type="gramStart"/>
      <w:r>
        <w:rPr>
          <w:color w:val="000000"/>
          <w:kern w:val="0"/>
          <w:sz w:val="20"/>
          <w:szCs w:val="20"/>
        </w:rPr>
        <w:t>3rd IEEE Symposium on.</w:t>
      </w:r>
      <w:proofErr w:type="gramEnd"/>
      <w:r>
        <w:rPr>
          <w:color w:val="000000"/>
          <w:kern w:val="0"/>
          <w:sz w:val="20"/>
          <w:szCs w:val="20"/>
        </w:rPr>
        <w:t xml:space="preserve"> </w:t>
      </w:r>
      <w:proofErr w:type="gramStart"/>
      <w:r>
        <w:rPr>
          <w:color w:val="000000"/>
          <w:kern w:val="0"/>
          <w:sz w:val="20"/>
          <w:szCs w:val="20"/>
        </w:rPr>
        <w:t>IEEE, 2008.</w:t>
      </w:r>
      <w:proofErr w:type="gramEnd"/>
      <w:r>
        <w:rPr>
          <w:color w:val="000000"/>
          <w:kern w:val="0"/>
          <w:sz w:val="20"/>
          <w:szCs w:val="20"/>
        </w:rPr>
        <w:t xml:space="preserve"> 1-5</w:t>
      </w:r>
      <w:bookmarkEnd w:id="109"/>
    </w:p>
    <w:p w:rsidR="00D41CA6" w:rsidRDefault="00D41CA6" w:rsidP="00D41CA6">
      <w:pPr>
        <w:autoSpaceDE w:val="0"/>
        <w:autoSpaceDN w:val="0"/>
        <w:adjustRightInd w:val="0"/>
        <w:ind w:left="360" w:hanging="360"/>
        <w:rPr>
          <w:kern w:val="0"/>
          <w:sz w:val="24"/>
        </w:rPr>
      </w:pPr>
      <w:r>
        <w:rPr>
          <w:color w:val="000000"/>
          <w:kern w:val="0"/>
          <w:sz w:val="20"/>
          <w:szCs w:val="20"/>
        </w:rPr>
        <w:t xml:space="preserve">[15] </w:t>
      </w:r>
      <w:bookmarkStart w:id="110" w:name="_neb57776389_346A_4B23_8B07_EDD3A26C441C"/>
      <w:r>
        <w:rPr>
          <w:color w:val="000000"/>
          <w:kern w:val="0"/>
          <w:sz w:val="20"/>
          <w:szCs w:val="20"/>
        </w:rPr>
        <w:t>Cressie N, Johannesson G. Fixed Rank Kriging for Very Large Spatial Data Sets. Journal of the Royal Statistical Society: Series B (Statistical Methodology), 2008, 1: 209-226</w:t>
      </w:r>
      <w:bookmarkEnd w:id="110"/>
    </w:p>
    <w:p w:rsidR="00D41CA6" w:rsidRDefault="00D41CA6" w:rsidP="00D41CA6">
      <w:pPr>
        <w:autoSpaceDE w:val="0"/>
        <w:autoSpaceDN w:val="0"/>
        <w:adjustRightInd w:val="0"/>
        <w:ind w:left="360" w:hanging="360"/>
        <w:rPr>
          <w:kern w:val="0"/>
          <w:sz w:val="24"/>
        </w:rPr>
      </w:pPr>
      <w:r>
        <w:rPr>
          <w:color w:val="000000"/>
          <w:kern w:val="0"/>
          <w:sz w:val="20"/>
          <w:szCs w:val="20"/>
        </w:rPr>
        <w:t xml:space="preserve">[16] </w:t>
      </w:r>
      <w:bookmarkStart w:id="111" w:name="_neb98849659_91E4_418B_80AC_B0E3DFA518A4"/>
      <w:r>
        <w:rPr>
          <w:color w:val="000000"/>
          <w:kern w:val="0"/>
          <w:sz w:val="20"/>
          <w:szCs w:val="20"/>
        </w:rPr>
        <w:t xml:space="preserve">Braham H, Ben Jemaa S, Sayrac B et al. Coverage Mapping Using Spatial Interpolation with Field Measurements. </w:t>
      </w:r>
      <w:proofErr w:type="gramStart"/>
      <w:r>
        <w:rPr>
          <w:color w:val="000000"/>
          <w:kern w:val="0"/>
          <w:sz w:val="20"/>
          <w:szCs w:val="20"/>
        </w:rPr>
        <w:t>In, ed. Personal, Indoor, and Mobile Radio Communication (PIMRC), 2014 IEEE 25th Annual International Symposium on.</w:t>
      </w:r>
      <w:proofErr w:type="gramEnd"/>
      <w:r>
        <w:rPr>
          <w:color w:val="000000"/>
          <w:kern w:val="0"/>
          <w:sz w:val="20"/>
          <w:szCs w:val="20"/>
        </w:rPr>
        <w:t xml:space="preserve"> </w:t>
      </w:r>
      <w:proofErr w:type="gramStart"/>
      <w:r>
        <w:rPr>
          <w:color w:val="000000"/>
          <w:kern w:val="0"/>
          <w:sz w:val="20"/>
          <w:szCs w:val="20"/>
        </w:rPr>
        <w:t>IEEE, 2014.</w:t>
      </w:r>
      <w:proofErr w:type="gramEnd"/>
      <w:r>
        <w:rPr>
          <w:color w:val="000000"/>
          <w:kern w:val="0"/>
          <w:sz w:val="20"/>
          <w:szCs w:val="20"/>
        </w:rPr>
        <w:t xml:space="preserve"> 1743-1747</w:t>
      </w:r>
      <w:bookmarkEnd w:id="111"/>
    </w:p>
    <w:p w:rsidR="00D41CA6" w:rsidRDefault="00D41CA6" w:rsidP="00D41CA6">
      <w:pPr>
        <w:autoSpaceDE w:val="0"/>
        <w:autoSpaceDN w:val="0"/>
        <w:adjustRightInd w:val="0"/>
        <w:ind w:left="360" w:hanging="360"/>
        <w:rPr>
          <w:kern w:val="0"/>
          <w:sz w:val="24"/>
        </w:rPr>
      </w:pPr>
      <w:r>
        <w:rPr>
          <w:color w:val="000000"/>
          <w:kern w:val="0"/>
          <w:sz w:val="20"/>
          <w:szCs w:val="20"/>
        </w:rPr>
        <w:t xml:space="preserve">[17] </w:t>
      </w:r>
      <w:bookmarkStart w:id="112" w:name="_neb7A424B7C_B8C7_4B14_AB68_32210AFA8325"/>
      <w:r>
        <w:rPr>
          <w:color w:val="000000"/>
          <w:kern w:val="0"/>
          <w:sz w:val="20"/>
          <w:szCs w:val="20"/>
        </w:rPr>
        <w:t xml:space="preserve">Braham H, Ben Jemaa S, Sayrac B et al. Low Complexity Spatial Interpolation for Cellular Coverage Analysis. In, ed. Modeling and Optimization in Mobile, Ad Hoc, and Wireless Networks (WiOpt), 2014 12th International Symposium on. </w:t>
      </w:r>
      <w:proofErr w:type="gramStart"/>
      <w:r>
        <w:rPr>
          <w:color w:val="000000"/>
          <w:kern w:val="0"/>
          <w:sz w:val="20"/>
          <w:szCs w:val="20"/>
        </w:rPr>
        <w:t>IEEE, 2014.</w:t>
      </w:r>
      <w:proofErr w:type="gramEnd"/>
      <w:r>
        <w:rPr>
          <w:color w:val="000000"/>
          <w:kern w:val="0"/>
          <w:sz w:val="20"/>
          <w:szCs w:val="20"/>
        </w:rPr>
        <w:t xml:space="preserve"> 188-195</w:t>
      </w:r>
      <w:bookmarkEnd w:id="112"/>
    </w:p>
    <w:p w:rsidR="00D41CA6" w:rsidRDefault="00D41CA6" w:rsidP="00D41CA6">
      <w:pPr>
        <w:autoSpaceDE w:val="0"/>
        <w:autoSpaceDN w:val="0"/>
        <w:adjustRightInd w:val="0"/>
        <w:ind w:left="360" w:hanging="360"/>
        <w:rPr>
          <w:kern w:val="0"/>
          <w:sz w:val="24"/>
        </w:rPr>
      </w:pPr>
      <w:r>
        <w:rPr>
          <w:color w:val="000000"/>
          <w:kern w:val="0"/>
          <w:sz w:val="20"/>
          <w:szCs w:val="20"/>
        </w:rPr>
        <w:t xml:space="preserve">[18] </w:t>
      </w:r>
      <w:bookmarkStart w:id="113" w:name="_nebD4BFDA02_3283_492D_84FF_89714406A4B8"/>
      <w:r>
        <w:rPr>
          <w:color w:val="000000"/>
          <w:kern w:val="0"/>
          <w:sz w:val="20"/>
          <w:szCs w:val="20"/>
        </w:rPr>
        <w:t xml:space="preserve">Grewal M S, Weill L R, Andrews A P. Global Positioning Systems, Inertial Navigation, and Integration. </w:t>
      </w:r>
      <w:r>
        <w:rPr>
          <w:rFonts w:ascii="宋体" w:cs="宋体" w:hint="eastAsia"/>
          <w:color w:val="000000"/>
          <w:kern w:val="0"/>
          <w:sz w:val="20"/>
          <w:szCs w:val="20"/>
        </w:rPr>
        <w:t>第</w:t>
      </w:r>
      <w:r>
        <w:rPr>
          <w:color w:val="000000"/>
          <w:kern w:val="0"/>
          <w:sz w:val="20"/>
          <w:szCs w:val="20"/>
        </w:rPr>
        <w:t xml:space="preserve">John Wiley &amp; Sons, 2007. </w:t>
      </w:r>
      <w:bookmarkEnd w:id="113"/>
    </w:p>
    <w:p w:rsidR="00D41CA6" w:rsidRDefault="00D41CA6" w:rsidP="00D41CA6">
      <w:pPr>
        <w:autoSpaceDE w:val="0"/>
        <w:autoSpaceDN w:val="0"/>
        <w:adjustRightInd w:val="0"/>
        <w:ind w:left="360" w:hanging="360"/>
        <w:rPr>
          <w:kern w:val="0"/>
          <w:sz w:val="24"/>
        </w:rPr>
      </w:pPr>
      <w:r>
        <w:rPr>
          <w:color w:val="000000"/>
          <w:kern w:val="0"/>
          <w:sz w:val="20"/>
          <w:szCs w:val="20"/>
        </w:rPr>
        <w:t xml:space="preserve">[19] </w:t>
      </w:r>
      <w:bookmarkStart w:id="114" w:name="_nebB74757A3_6A03_4E5B_A4FE_E39AC9A9BCDE"/>
      <w:r>
        <w:rPr>
          <w:color w:val="000000"/>
          <w:kern w:val="0"/>
          <w:sz w:val="20"/>
          <w:szCs w:val="20"/>
        </w:rPr>
        <w:t xml:space="preserve">Whitepaper. </w:t>
      </w:r>
      <w:proofErr w:type="gramStart"/>
      <w:r>
        <w:rPr>
          <w:color w:val="000000"/>
          <w:kern w:val="0"/>
          <w:sz w:val="20"/>
          <w:szCs w:val="20"/>
        </w:rPr>
        <w:t>An Overview of LTE Positioning.</w:t>
      </w:r>
      <w:proofErr w:type="gramEnd"/>
      <w:r>
        <w:rPr>
          <w:color w:val="000000"/>
          <w:kern w:val="0"/>
          <w:sz w:val="20"/>
          <w:szCs w:val="20"/>
        </w:rPr>
        <w:t xml:space="preserve"> </w:t>
      </w:r>
      <w:proofErr w:type="gramStart"/>
      <w:r>
        <w:rPr>
          <w:color w:val="000000"/>
          <w:kern w:val="0"/>
          <w:sz w:val="20"/>
          <w:szCs w:val="20"/>
        </w:rPr>
        <w:t>In, ed2016.</w:t>
      </w:r>
      <w:proofErr w:type="gramEnd"/>
      <w:r>
        <w:rPr>
          <w:color w:val="000000"/>
          <w:kern w:val="0"/>
          <w:sz w:val="20"/>
          <w:szCs w:val="20"/>
        </w:rPr>
        <w:t xml:space="preserve"> </w:t>
      </w:r>
      <w:bookmarkEnd w:id="114"/>
    </w:p>
    <w:p w:rsidR="00D41CA6" w:rsidRDefault="00D41CA6" w:rsidP="00D41CA6">
      <w:pPr>
        <w:autoSpaceDE w:val="0"/>
        <w:autoSpaceDN w:val="0"/>
        <w:adjustRightInd w:val="0"/>
        <w:ind w:left="360" w:hanging="360"/>
        <w:rPr>
          <w:kern w:val="0"/>
          <w:sz w:val="24"/>
        </w:rPr>
      </w:pPr>
      <w:r>
        <w:rPr>
          <w:color w:val="000000"/>
          <w:kern w:val="0"/>
          <w:sz w:val="20"/>
          <w:szCs w:val="20"/>
        </w:rPr>
        <w:lastRenderedPageBreak/>
        <w:t xml:space="preserve">[20] </w:t>
      </w:r>
      <w:bookmarkStart w:id="115" w:name="_nebCF58CD96_F2BE_41A5_8269_945E6879C5A8"/>
      <w:r>
        <w:rPr>
          <w:color w:val="000000"/>
          <w:kern w:val="0"/>
          <w:sz w:val="20"/>
          <w:szCs w:val="20"/>
        </w:rPr>
        <w:t xml:space="preserve">Palaios A, Jagadeesan S, Perpinias N et al. Studying and Mitigating the Impact of GPS Localization Error On Radio Environment Map Construction. </w:t>
      </w:r>
      <w:proofErr w:type="gramStart"/>
      <w:r>
        <w:rPr>
          <w:color w:val="000000"/>
          <w:kern w:val="0"/>
          <w:sz w:val="20"/>
          <w:szCs w:val="20"/>
        </w:rPr>
        <w:t>In, ed. Personal, Indoor, and Mobile Radio Communication (PIMRC), 2014 IEEE 25th Annual International Symposium on.</w:t>
      </w:r>
      <w:proofErr w:type="gramEnd"/>
      <w:r>
        <w:rPr>
          <w:color w:val="000000"/>
          <w:kern w:val="0"/>
          <w:sz w:val="20"/>
          <w:szCs w:val="20"/>
        </w:rPr>
        <w:t xml:space="preserve"> </w:t>
      </w:r>
      <w:proofErr w:type="gramStart"/>
      <w:r>
        <w:rPr>
          <w:color w:val="000000"/>
          <w:kern w:val="0"/>
          <w:sz w:val="20"/>
          <w:szCs w:val="20"/>
        </w:rPr>
        <w:t>IEEE, 2014.</w:t>
      </w:r>
      <w:proofErr w:type="gramEnd"/>
      <w:r>
        <w:rPr>
          <w:color w:val="000000"/>
          <w:kern w:val="0"/>
          <w:sz w:val="20"/>
          <w:szCs w:val="20"/>
        </w:rPr>
        <w:t xml:space="preserve"> 258-263</w:t>
      </w:r>
      <w:bookmarkEnd w:id="115"/>
    </w:p>
    <w:p w:rsidR="00D41CA6" w:rsidRDefault="00D41CA6" w:rsidP="00D41CA6">
      <w:pPr>
        <w:autoSpaceDE w:val="0"/>
        <w:autoSpaceDN w:val="0"/>
        <w:adjustRightInd w:val="0"/>
        <w:ind w:left="360" w:hanging="360"/>
        <w:rPr>
          <w:kern w:val="0"/>
          <w:sz w:val="24"/>
        </w:rPr>
      </w:pPr>
      <w:r>
        <w:rPr>
          <w:color w:val="000000"/>
          <w:kern w:val="0"/>
          <w:sz w:val="20"/>
          <w:szCs w:val="20"/>
        </w:rPr>
        <w:t xml:space="preserve">[21] </w:t>
      </w:r>
      <w:bookmarkStart w:id="116" w:name="_neb7AD8A98D_1301_4ED2_B928_D9F0C9E66C61"/>
      <w:r>
        <w:rPr>
          <w:color w:val="000000"/>
          <w:kern w:val="0"/>
          <w:sz w:val="20"/>
          <w:szCs w:val="20"/>
        </w:rPr>
        <w:t xml:space="preserve">Braham H, Jemaa S B, Fort G et al. Spatial Prediction </w:t>
      </w:r>
      <w:proofErr w:type="gramStart"/>
      <w:r>
        <w:rPr>
          <w:color w:val="000000"/>
          <w:kern w:val="0"/>
          <w:sz w:val="20"/>
          <w:szCs w:val="20"/>
        </w:rPr>
        <w:t>Under</w:t>
      </w:r>
      <w:proofErr w:type="gramEnd"/>
      <w:r>
        <w:rPr>
          <w:color w:val="000000"/>
          <w:kern w:val="0"/>
          <w:sz w:val="20"/>
          <w:szCs w:val="20"/>
        </w:rPr>
        <w:t xml:space="preserve"> Location Uncertainty in Cellular Networks. </w:t>
      </w:r>
      <w:proofErr w:type="gramStart"/>
      <w:r>
        <w:rPr>
          <w:color w:val="000000"/>
          <w:kern w:val="0"/>
          <w:sz w:val="20"/>
          <w:szCs w:val="20"/>
        </w:rPr>
        <w:t>arXiv</w:t>
      </w:r>
      <w:proofErr w:type="gramEnd"/>
      <w:r>
        <w:rPr>
          <w:color w:val="000000"/>
          <w:kern w:val="0"/>
          <w:sz w:val="20"/>
          <w:szCs w:val="20"/>
        </w:rPr>
        <w:t xml:space="preserve"> preprint arXiv:1510.03638, 2015, </w:t>
      </w:r>
      <w:bookmarkEnd w:id="116"/>
    </w:p>
    <w:p w:rsidR="00D41CA6" w:rsidRDefault="00D41CA6" w:rsidP="00D41CA6">
      <w:pPr>
        <w:autoSpaceDE w:val="0"/>
        <w:autoSpaceDN w:val="0"/>
        <w:adjustRightInd w:val="0"/>
        <w:ind w:left="360" w:hanging="360"/>
        <w:rPr>
          <w:kern w:val="0"/>
          <w:sz w:val="24"/>
        </w:rPr>
      </w:pPr>
      <w:r>
        <w:rPr>
          <w:color w:val="000000"/>
          <w:kern w:val="0"/>
          <w:sz w:val="20"/>
          <w:szCs w:val="20"/>
        </w:rPr>
        <w:t xml:space="preserve">[22] </w:t>
      </w:r>
      <w:bookmarkStart w:id="117" w:name="_neb8544D774_B1FB_4660_85FE_1467EBB52336"/>
      <w:r>
        <w:rPr>
          <w:color w:val="000000"/>
          <w:kern w:val="0"/>
          <w:sz w:val="20"/>
          <w:szCs w:val="20"/>
        </w:rPr>
        <w:t>Delyon B, Lavielle M, Moulines E. Convergence of a Stochastic Approximation Version of the EM Algorithm. Ann Stat, 1999, 94-128</w:t>
      </w:r>
      <w:bookmarkEnd w:id="117"/>
    </w:p>
    <w:p w:rsidR="00D41CA6" w:rsidRDefault="00D41CA6" w:rsidP="00D41CA6">
      <w:pPr>
        <w:autoSpaceDE w:val="0"/>
        <w:autoSpaceDN w:val="0"/>
        <w:adjustRightInd w:val="0"/>
        <w:ind w:left="360" w:hanging="360"/>
        <w:rPr>
          <w:kern w:val="0"/>
          <w:sz w:val="24"/>
        </w:rPr>
      </w:pPr>
      <w:r>
        <w:rPr>
          <w:color w:val="000000"/>
          <w:kern w:val="0"/>
          <w:sz w:val="20"/>
          <w:szCs w:val="20"/>
        </w:rPr>
        <w:t xml:space="preserve">[23] </w:t>
      </w:r>
      <w:bookmarkStart w:id="118" w:name="_nebDE786BD1_5FA2_4E79_8F8A_9492249F254D"/>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w:t>
      </w:r>
      <w:proofErr w:type="gramStart"/>
      <w:r>
        <w:rPr>
          <w:rFonts w:ascii="宋体" w:cs="宋体" w:hint="eastAsia"/>
          <w:color w:val="000000"/>
          <w:kern w:val="0"/>
          <w:sz w:val="20"/>
          <w:szCs w:val="20"/>
        </w:rPr>
        <w:t>化数据</w:t>
      </w:r>
      <w:proofErr w:type="gramEnd"/>
      <w:r>
        <w:rPr>
          <w:rFonts w:ascii="宋体" w:cs="宋体" w:hint="eastAsia"/>
          <w:color w:val="000000"/>
          <w:kern w:val="0"/>
          <w:sz w:val="20"/>
          <w:szCs w:val="20"/>
        </w:rPr>
        <w:t>在移动通信网络优化中的应用研究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北京邮电大学</w:t>
      </w:r>
      <w:r>
        <w:rPr>
          <w:color w:val="000000"/>
          <w:kern w:val="0"/>
          <w:sz w:val="20"/>
          <w:szCs w:val="20"/>
        </w:rPr>
        <w:t>, 2015.</w:t>
      </w:r>
      <w:bookmarkEnd w:id="118"/>
    </w:p>
    <w:p w:rsidR="00D41CA6" w:rsidRDefault="00D41CA6" w:rsidP="00D41CA6">
      <w:pPr>
        <w:autoSpaceDE w:val="0"/>
        <w:autoSpaceDN w:val="0"/>
        <w:adjustRightInd w:val="0"/>
        <w:ind w:left="360" w:hanging="360"/>
        <w:rPr>
          <w:kern w:val="0"/>
          <w:sz w:val="24"/>
        </w:rPr>
      </w:pPr>
      <w:r>
        <w:rPr>
          <w:color w:val="000000"/>
          <w:kern w:val="0"/>
          <w:sz w:val="20"/>
          <w:szCs w:val="20"/>
        </w:rPr>
        <w:t xml:space="preserve">[24] </w:t>
      </w:r>
      <w:bookmarkStart w:id="119" w:name="_nebF87F932E_A1F1_42D1_A16B_95327F547B72"/>
      <w:proofErr w:type="gramStart"/>
      <w:r>
        <w:rPr>
          <w:rFonts w:ascii="宋体" w:cs="宋体" w:hint="eastAsia"/>
          <w:color w:val="000000"/>
          <w:kern w:val="0"/>
          <w:sz w:val="20"/>
          <w:szCs w:val="20"/>
        </w:rPr>
        <w:t>方裕</w:t>
      </w:r>
      <w:proofErr w:type="gramEnd"/>
      <w:r>
        <w:rPr>
          <w:color w:val="000000"/>
          <w:kern w:val="0"/>
          <w:sz w:val="20"/>
          <w:szCs w:val="20"/>
        </w:rPr>
        <w:t xml:space="preserve">, </w:t>
      </w:r>
      <w:r>
        <w:rPr>
          <w:rFonts w:ascii="宋体" w:cs="宋体" w:hint="eastAsia"/>
          <w:color w:val="000000"/>
          <w:kern w:val="0"/>
          <w:sz w:val="20"/>
          <w:szCs w:val="20"/>
        </w:rPr>
        <w:t>周成虎</w:t>
      </w:r>
      <w:r>
        <w:rPr>
          <w:color w:val="000000"/>
          <w:kern w:val="0"/>
          <w:sz w:val="20"/>
          <w:szCs w:val="20"/>
        </w:rPr>
        <w:t xml:space="preserve">, </w:t>
      </w:r>
      <w:proofErr w:type="gramStart"/>
      <w:r>
        <w:rPr>
          <w:rFonts w:ascii="宋体" w:cs="宋体" w:hint="eastAsia"/>
          <w:color w:val="000000"/>
          <w:kern w:val="0"/>
          <w:sz w:val="20"/>
          <w:szCs w:val="20"/>
        </w:rPr>
        <w:t>景贵飞</w:t>
      </w:r>
      <w:proofErr w:type="gramEnd"/>
      <w:r>
        <w:rPr>
          <w:color w:val="000000"/>
          <w:kern w:val="0"/>
          <w:sz w:val="20"/>
          <w:szCs w:val="20"/>
        </w:rPr>
        <w:t xml:space="preserve"> et al.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w:t>
      </w:r>
      <w:proofErr w:type="gramStart"/>
      <w:r>
        <w:rPr>
          <w:rFonts w:ascii="宋体" w:cs="宋体" w:hint="eastAsia"/>
          <w:color w:val="000000"/>
          <w:kern w:val="0"/>
          <w:sz w:val="20"/>
          <w:szCs w:val="20"/>
        </w:rPr>
        <w:t>图象</w:t>
      </w:r>
      <w:proofErr w:type="gramEnd"/>
      <w:r>
        <w:rPr>
          <w:rFonts w:ascii="宋体" w:cs="宋体" w:hint="eastAsia"/>
          <w:color w:val="000000"/>
          <w:kern w:val="0"/>
          <w:sz w:val="20"/>
          <w:szCs w:val="20"/>
        </w:rPr>
        <w:t>图形学报</w:t>
      </w:r>
      <w:r>
        <w:rPr>
          <w:color w:val="000000"/>
          <w:kern w:val="0"/>
          <w:sz w:val="20"/>
          <w:szCs w:val="20"/>
        </w:rPr>
        <w:t>, 2001, 09: 5-11</w:t>
      </w:r>
      <w:bookmarkEnd w:id="119"/>
    </w:p>
    <w:p w:rsidR="00D41CA6" w:rsidRDefault="00D41CA6" w:rsidP="00D41CA6">
      <w:pPr>
        <w:autoSpaceDE w:val="0"/>
        <w:autoSpaceDN w:val="0"/>
        <w:adjustRightInd w:val="0"/>
        <w:ind w:left="360" w:hanging="360"/>
        <w:rPr>
          <w:kern w:val="0"/>
          <w:sz w:val="24"/>
        </w:rPr>
      </w:pPr>
      <w:r>
        <w:rPr>
          <w:color w:val="000000"/>
          <w:kern w:val="0"/>
          <w:sz w:val="20"/>
          <w:szCs w:val="20"/>
        </w:rPr>
        <w:t xml:space="preserve">[25] </w:t>
      </w:r>
      <w:bookmarkStart w:id="120" w:name="_neb6F7029D3_1B96_4265_8C2D_4661FC011E55"/>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w:t>
      </w:r>
      <w:r>
        <w:rPr>
          <w:color w:val="000000"/>
          <w:kern w:val="0"/>
          <w:sz w:val="20"/>
          <w:szCs w:val="20"/>
        </w:rPr>
        <w:t xml:space="preserve">, </w:t>
      </w:r>
      <w:r>
        <w:rPr>
          <w:rFonts w:ascii="宋体" w:cs="宋体" w:hint="eastAsia"/>
          <w:color w:val="000000"/>
          <w:kern w:val="0"/>
          <w:sz w:val="20"/>
          <w:szCs w:val="20"/>
        </w:rPr>
        <w:t>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2007, 04: 389-393</w:t>
      </w:r>
      <w:bookmarkEnd w:id="120"/>
    </w:p>
    <w:p w:rsidR="00D41CA6" w:rsidRDefault="00D41CA6" w:rsidP="00D41CA6">
      <w:pPr>
        <w:autoSpaceDE w:val="0"/>
        <w:autoSpaceDN w:val="0"/>
        <w:adjustRightInd w:val="0"/>
        <w:ind w:left="360" w:hanging="360"/>
        <w:rPr>
          <w:kern w:val="0"/>
          <w:sz w:val="24"/>
        </w:rPr>
      </w:pPr>
      <w:r>
        <w:rPr>
          <w:color w:val="000000"/>
          <w:kern w:val="0"/>
          <w:sz w:val="20"/>
          <w:szCs w:val="20"/>
        </w:rPr>
        <w:t xml:space="preserve">[26] </w:t>
      </w:r>
      <w:bookmarkStart w:id="121" w:name="_nebD6C9EFDD_DBF5_4266_960D_88F406392DDB"/>
      <w:r>
        <w:rPr>
          <w:rFonts w:ascii="宋体" w:cs="宋体" w:hint="eastAsia"/>
          <w:color w:val="000000"/>
          <w:kern w:val="0"/>
          <w:sz w:val="20"/>
          <w:szCs w:val="20"/>
        </w:rPr>
        <w:t>周成国</w:t>
      </w:r>
      <w:r>
        <w:rPr>
          <w:color w:val="000000"/>
          <w:kern w:val="0"/>
          <w:sz w:val="20"/>
          <w:szCs w:val="20"/>
        </w:rPr>
        <w:t xml:space="preserve">, </w:t>
      </w:r>
      <w:proofErr w:type="gramStart"/>
      <w:r>
        <w:rPr>
          <w:rFonts w:ascii="宋体" w:cs="宋体" w:hint="eastAsia"/>
          <w:color w:val="000000"/>
          <w:kern w:val="0"/>
          <w:sz w:val="20"/>
          <w:szCs w:val="20"/>
        </w:rPr>
        <w:t>范</w:t>
      </w:r>
      <w:proofErr w:type="gramEnd"/>
      <w:r>
        <w:rPr>
          <w:rFonts w:ascii="宋体" w:cs="宋体" w:hint="eastAsia"/>
          <w:color w:val="000000"/>
          <w:kern w:val="0"/>
          <w:sz w:val="20"/>
          <w:szCs w:val="20"/>
        </w:rPr>
        <w:t>玉山</w:t>
      </w:r>
      <w:r>
        <w:rPr>
          <w:color w:val="000000"/>
          <w:kern w:val="0"/>
          <w:sz w:val="20"/>
          <w:szCs w:val="20"/>
        </w:rPr>
        <w:t xml:space="preserve">, </w:t>
      </w:r>
      <w:proofErr w:type="gramStart"/>
      <w:r>
        <w:rPr>
          <w:rFonts w:ascii="宋体" w:cs="宋体" w:hint="eastAsia"/>
          <w:color w:val="000000"/>
          <w:kern w:val="0"/>
          <w:sz w:val="20"/>
          <w:szCs w:val="20"/>
        </w:rPr>
        <w:t>赵修涛</w:t>
      </w:r>
      <w:proofErr w:type="gramEnd"/>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13-15</w:t>
      </w:r>
      <w:bookmarkEnd w:id="121"/>
    </w:p>
    <w:p w:rsidR="00D41CA6" w:rsidRDefault="00D41CA6" w:rsidP="00D41CA6">
      <w:pPr>
        <w:autoSpaceDE w:val="0"/>
        <w:autoSpaceDN w:val="0"/>
        <w:adjustRightInd w:val="0"/>
        <w:ind w:left="360" w:hanging="360"/>
        <w:rPr>
          <w:kern w:val="0"/>
          <w:sz w:val="24"/>
        </w:rPr>
      </w:pPr>
      <w:r>
        <w:rPr>
          <w:color w:val="000000"/>
          <w:kern w:val="0"/>
          <w:sz w:val="20"/>
          <w:szCs w:val="20"/>
        </w:rPr>
        <w:t xml:space="preserve">[27] </w:t>
      </w:r>
      <w:bookmarkStart w:id="122" w:name="_nebAC6E51AE_923F_4F84_A7A1_D9B3B1516050"/>
      <w:proofErr w:type="gramStart"/>
      <w:r>
        <w:rPr>
          <w:rFonts w:ascii="宋体" w:cs="宋体" w:hint="eastAsia"/>
          <w:color w:val="000000"/>
          <w:kern w:val="0"/>
          <w:sz w:val="20"/>
          <w:szCs w:val="20"/>
        </w:rPr>
        <w:t>宋海营</w:t>
      </w:r>
      <w:proofErr w:type="gramEnd"/>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2013, 10: 55-58</w:t>
      </w:r>
      <w:bookmarkEnd w:id="122"/>
    </w:p>
    <w:p w:rsidR="00D41CA6" w:rsidRDefault="00D41CA6" w:rsidP="00D41CA6">
      <w:pPr>
        <w:autoSpaceDE w:val="0"/>
        <w:autoSpaceDN w:val="0"/>
        <w:adjustRightInd w:val="0"/>
        <w:ind w:left="360" w:hanging="360"/>
        <w:rPr>
          <w:kern w:val="0"/>
          <w:sz w:val="24"/>
        </w:rPr>
      </w:pPr>
      <w:r>
        <w:rPr>
          <w:color w:val="000000"/>
          <w:kern w:val="0"/>
          <w:sz w:val="20"/>
          <w:szCs w:val="20"/>
        </w:rPr>
        <w:t xml:space="preserve">[28] </w:t>
      </w:r>
      <w:bookmarkStart w:id="123" w:name="_neb5436AE69_1CD5_48C9_9C94_AC5978C96B15"/>
      <w:proofErr w:type="gramStart"/>
      <w:r>
        <w:rPr>
          <w:rFonts w:ascii="宋体" w:cs="宋体" w:hint="eastAsia"/>
          <w:color w:val="000000"/>
          <w:kern w:val="0"/>
          <w:sz w:val="20"/>
          <w:szCs w:val="20"/>
        </w:rPr>
        <w:t>方黎</w:t>
      </w:r>
      <w:proofErr w:type="gramEnd"/>
      <w:r>
        <w:rPr>
          <w:color w:val="000000"/>
          <w:kern w:val="0"/>
          <w:sz w:val="20"/>
          <w:szCs w:val="20"/>
        </w:rPr>
        <w:t xml:space="preserve">, </w:t>
      </w:r>
      <w:r>
        <w:rPr>
          <w:rFonts w:ascii="宋体" w:cs="宋体" w:hint="eastAsia"/>
          <w:color w:val="000000"/>
          <w:kern w:val="0"/>
          <w:sz w:val="20"/>
          <w:szCs w:val="20"/>
        </w:rPr>
        <w:t>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22-25</w:t>
      </w:r>
      <w:bookmarkEnd w:id="123"/>
    </w:p>
    <w:p w:rsidR="00D41CA6" w:rsidRDefault="00D41CA6" w:rsidP="00D41CA6">
      <w:pPr>
        <w:autoSpaceDE w:val="0"/>
        <w:autoSpaceDN w:val="0"/>
        <w:adjustRightInd w:val="0"/>
        <w:ind w:left="360" w:hanging="360"/>
        <w:rPr>
          <w:kern w:val="0"/>
          <w:sz w:val="24"/>
        </w:rPr>
      </w:pPr>
      <w:r>
        <w:rPr>
          <w:color w:val="000000"/>
          <w:kern w:val="0"/>
          <w:sz w:val="20"/>
          <w:szCs w:val="20"/>
        </w:rPr>
        <w:t xml:space="preserve">[29] </w:t>
      </w:r>
      <w:bookmarkStart w:id="124" w:name="_neb1D62A16D_EBD1_4059_BA8D_2A9697BB8D18"/>
      <w:r>
        <w:rPr>
          <w:color w:val="000000"/>
          <w:kern w:val="0"/>
          <w:sz w:val="20"/>
          <w:szCs w:val="20"/>
        </w:rPr>
        <w:t>Xie M, Esaki T, Zhou G. GIS-based Probabilistic Mapping of Landslide Hazard Using a Three-Dimensional Deterministic Model. Nat Hazards, 2004, 2: 265-282</w:t>
      </w:r>
      <w:bookmarkEnd w:id="124"/>
    </w:p>
    <w:p w:rsidR="00D41CA6" w:rsidRDefault="00D41CA6" w:rsidP="00D41CA6">
      <w:pPr>
        <w:autoSpaceDE w:val="0"/>
        <w:autoSpaceDN w:val="0"/>
        <w:adjustRightInd w:val="0"/>
        <w:ind w:left="360" w:hanging="360"/>
        <w:rPr>
          <w:kern w:val="0"/>
          <w:sz w:val="24"/>
        </w:rPr>
      </w:pPr>
      <w:r>
        <w:rPr>
          <w:color w:val="000000"/>
          <w:kern w:val="0"/>
          <w:sz w:val="20"/>
          <w:szCs w:val="20"/>
        </w:rPr>
        <w:t xml:space="preserve">[30] </w:t>
      </w:r>
      <w:bookmarkStart w:id="125" w:name="_neb82B8A6AF_068B_4463_8FC2_1EB57D2BC90A"/>
      <w:r>
        <w:rPr>
          <w:rFonts w:ascii="宋体" w:cs="宋体" w:hint="eastAsia"/>
          <w:color w:val="000000"/>
          <w:kern w:val="0"/>
          <w:sz w:val="20"/>
          <w:szCs w:val="20"/>
        </w:rPr>
        <w:t>章孝灿</w:t>
      </w:r>
      <w:r>
        <w:rPr>
          <w:color w:val="000000"/>
          <w:kern w:val="0"/>
          <w:sz w:val="20"/>
          <w:szCs w:val="20"/>
        </w:rPr>
        <w:t xml:space="preserve">, </w:t>
      </w:r>
      <w:r>
        <w:rPr>
          <w:rFonts w:ascii="宋体" w:cs="宋体" w:hint="eastAsia"/>
          <w:color w:val="000000"/>
          <w:kern w:val="0"/>
          <w:sz w:val="20"/>
          <w:szCs w:val="20"/>
        </w:rPr>
        <w:t>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w:t>
      </w:r>
      <w:proofErr w:type="gramStart"/>
      <w:r>
        <w:rPr>
          <w:rFonts w:ascii="宋体" w:cs="宋体" w:hint="eastAsia"/>
          <w:color w:val="000000"/>
          <w:kern w:val="0"/>
          <w:sz w:val="20"/>
          <w:szCs w:val="20"/>
        </w:rPr>
        <w:t>学</w:t>
      </w:r>
      <w:proofErr w:type="gramEnd"/>
      <w:r>
        <w:rPr>
          <w:rFonts w:ascii="宋体" w:cs="宋体" w:hint="eastAsia"/>
          <w:color w:val="000000"/>
          <w:kern w:val="0"/>
          <w:sz w:val="20"/>
          <w:szCs w:val="20"/>
        </w:rPr>
        <w:t>学报</w:t>
      </w:r>
      <w:r>
        <w:rPr>
          <w:color w:val="000000"/>
          <w:kern w:val="0"/>
          <w:sz w:val="20"/>
          <w:szCs w:val="20"/>
        </w:rPr>
        <w:t>, 2001, 10: 895-900</w:t>
      </w:r>
      <w:bookmarkEnd w:id="125"/>
    </w:p>
    <w:p w:rsidR="00D41CA6" w:rsidRDefault="00D41CA6" w:rsidP="00D41CA6">
      <w:pPr>
        <w:autoSpaceDE w:val="0"/>
        <w:autoSpaceDN w:val="0"/>
        <w:adjustRightInd w:val="0"/>
        <w:ind w:left="360" w:hanging="360"/>
        <w:rPr>
          <w:kern w:val="0"/>
          <w:sz w:val="24"/>
        </w:rPr>
      </w:pPr>
      <w:r>
        <w:rPr>
          <w:color w:val="000000"/>
          <w:kern w:val="0"/>
          <w:sz w:val="20"/>
          <w:szCs w:val="20"/>
        </w:rPr>
        <w:t xml:space="preserve">[31] </w:t>
      </w:r>
      <w:bookmarkStart w:id="126" w:name="_neb7BAEB2D2_B199_4007_A493_574C958D3141"/>
      <w:r>
        <w:rPr>
          <w:color w:val="000000"/>
          <w:kern w:val="0"/>
          <w:sz w:val="20"/>
          <w:szCs w:val="20"/>
        </w:rPr>
        <w:t xml:space="preserve">Herath P, Krzymien W, Tellambura C. Coverage and Rate Analysis for Limited Information Cell Association in Stochastic-Layout Cellular Networks. 2015, </w:t>
      </w:r>
      <w:bookmarkEnd w:id="126"/>
    </w:p>
    <w:p w:rsidR="00D41CA6" w:rsidRDefault="00D41CA6" w:rsidP="00D41CA6">
      <w:pPr>
        <w:autoSpaceDE w:val="0"/>
        <w:autoSpaceDN w:val="0"/>
        <w:adjustRightInd w:val="0"/>
        <w:ind w:left="360" w:hanging="360"/>
        <w:rPr>
          <w:kern w:val="0"/>
          <w:sz w:val="24"/>
        </w:rPr>
      </w:pPr>
      <w:r>
        <w:rPr>
          <w:color w:val="000000"/>
          <w:kern w:val="0"/>
          <w:sz w:val="20"/>
          <w:szCs w:val="20"/>
        </w:rPr>
        <w:t xml:space="preserve">[32] </w:t>
      </w:r>
      <w:bookmarkStart w:id="127" w:name="_neb7C77E6D4_B1A6_44BA_B5C8_D48019DBF0F2"/>
      <w:proofErr w:type="gramStart"/>
      <w:r>
        <w:rPr>
          <w:rFonts w:ascii="宋体" w:cs="宋体" w:hint="eastAsia"/>
          <w:color w:val="000000"/>
          <w:kern w:val="0"/>
          <w:sz w:val="20"/>
          <w:szCs w:val="20"/>
        </w:rPr>
        <w:t>陈威兵</w:t>
      </w:r>
      <w:proofErr w:type="gramEnd"/>
      <w:r>
        <w:rPr>
          <w:color w:val="000000"/>
          <w:kern w:val="0"/>
          <w:sz w:val="20"/>
          <w:szCs w:val="20"/>
        </w:rPr>
        <w:t xml:space="preserve">, </w:t>
      </w:r>
      <w:r>
        <w:rPr>
          <w:rFonts w:ascii="宋体" w:cs="宋体" w:hint="eastAsia"/>
          <w:color w:val="000000"/>
          <w:kern w:val="0"/>
          <w:sz w:val="20"/>
          <w:szCs w:val="20"/>
        </w:rPr>
        <w:t>何松华</w:t>
      </w:r>
      <w:r>
        <w:rPr>
          <w:color w:val="000000"/>
          <w:kern w:val="0"/>
          <w:sz w:val="20"/>
          <w:szCs w:val="20"/>
        </w:rPr>
        <w:t xml:space="preserve">, </w:t>
      </w:r>
      <w:r>
        <w:rPr>
          <w:rFonts w:ascii="宋体" w:cs="宋体" w:hint="eastAsia"/>
          <w:color w:val="000000"/>
          <w:kern w:val="0"/>
          <w:sz w:val="20"/>
          <w:szCs w:val="20"/>
        </w:rPr>
        <w:t>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2010. </w:t>
      </w:r>
      <w:bookmarkEnd w:id="127"/>
    </w:p>
    <w:p w:rsidR="00D41CA6" w:rsidRDefault="00D41CA6" w:rsidP="00D41CA6">
      <w:pPr>
        <w:autoSpaceDE w:val="0"/>
        <w:autoSpaceDN w:val="0"/>
        <w:adjustRightInd w:val="0"/>
        <w:ind w:left="360" w:hanging="360"/>
        <w:rPr>
          <w:kern w:val="0"/>
          <w:sz w:val="24"/>
        </w:rPr>
      </w:pPr>
      <w:r>
        <w:rPr>
          <w:color w:val="000000"/>
          <w:kern w:val="0"/>
          <w:sz w:val="20"/>
          <w:szCs w:val="20"/>
        </w:rPr>
        <w:t xml:space="preserve">[33] </w:t>
      </w:r>
      <w:bookmarkStart w:id="128" w:name="_neb0DC62273_5981_4039_BABD_1D0A686F0BC9"/>
      <w:r>
        <w:rPr>
          <w:color w:val="000000"/>
          <w:kern w:val="0"/>
          <w:sz w:val="20"/>
          <w:szCs w:val="20"/>
        </w:rPr>
        <w:t xml:space="preserve">Makanjuola N T, Shoewu O O, Akinyemi L A et al. Comparative Analysis of GSM Network and IS-95 CDMA Network Using Signal Strength. The Pacific Journal of Science and Technology, 2015, </w:t>
      </w:r>
      <w:bookmarkEnd w:id="128"/>
    </w:p>
    <w:p w:rsidR="00D41CA6" w:rsidRDefault="00D41CA6" w:rsidP="00D41CA6">
      <w:pPr>
        <w:autoSpaceDE w:val="0"/>
        <w:autoSpaceDN w:val="0"/>
        <w:adjustRightInd w:val="0"/>
        <w:ind w:left="360" w:hanging="360"/>
        <w:rPr>
          <w:kern w:val="0"/>
          <w:sz w:val="24"/>
        </w:rPr>
      </w:pPr>
      <w:proofErr w:type="gramStart"/>
      <w:r>
        <w:rPr>
          <w:color w:val="000000"/>
          <w:kern w:val="0"/>
          <w:sz w:val="20"/>
          <w:szCs w:val="20"/>
        </w:rPr>
        <w:t xml:space="preserve">[34] </w:t>
      </w:r>
      <w:bookmarkStart w:id="129" w:name="_neb9647FF5E_C63B_480C_B78E_2CECE19703DB"/>
      <w:r>
        <w:rPr>
          <w:color w:val="000000"/>
          <w:kern w:val="0"/>
          <w:sz w:val="20"/>
          <w:szCs w:val="20"/>
        </w:rPr>
        <w:t>Ruohonen J. Method for Reducing Power Consumption of a Mobile Station and a Mobile Station.</w:t>
      </w:r>
      <w:proofErr w:type="gramEnd"/>
      <w:r>
        <w:rPr>
          <w:color w:val="000000"/>
          <w:kern w:val="0"/>
          <w:sz w:val="20"/>
          <w:szCs w:val="20"/>
        </w:rPr>
        <w:t xml:space="preserve"> </w:t>
      </w:r>
      <w:proofErr w:type="gramStart"/>
      <w:r>
        <w:rPr>
          <w:color w:val="000000"/>
          <w:kern w:val="0"/>
          <w:sz w:val="20"/>
          <w:szCs w:val="20"/>
        </w:rPr>
        <w:t>In, edGoogle Patents, 2002.</w:t>
      </w:r>
      <w:proofErr w:type="gramEnd"/>
      <w:r>
        <w:rPr>
          <w:color w:val="000000"/>
          <w:kern w:val="0"/>
          <w:sz w:val="20"/>
          <w:szCs w:val="20"/>
        </w:rPr>
        <w:t xml:space="preserve"> </w:t>
      </w:r>
      <w:bookmarkEnd w:id="129"/>
    </w:p>
    <w:p w:rsidR="00D41CA6" w:rsidRDefault="00D41CA6" w:rsidP="00D41CA6">
      <w:pPr>
        <w:autoSpaceDE w:val="0"/>
        <w:autoSpaceDN w:val="0"/>
        <w:adjustRightInd w:val="0"/>
        <w:ind w:left="360" w:hanging="360"/>
        <w:rPr>
          <w:kern w:val="0"/>
          <w:sz w:val="24"/>
        </w:rPr>
      </w:pPr>
      <w:r>
        <w:rPr>
          <w:color w:val="000000"/>
          <w:kern w:val="0"/>
          <w:sz w:val="20"/>
          <w:szCs w:val="20"/>
        </w:rPr>
        <w:t xml:space="preserve">[35] </w:t>
      </w:r>
      <w:bookmarkStart w:id="130" w:name="_neb9CB19233_AD92_45D7_9502_748794DF5BC1"/>
      <w:r>
        <w:rPr>
          <w:color w:val="000000"/>
          <w:kern w:val="0"/>
          <w:sz w:val="20"/>
          <w:szCs w:val="20"/>
        </w:rPr>
        <w:t xml:space="preserve">Sampath H, Gore D A, Teague E H. Digital and Analog Power Control for an OFDMA/CDMA Access Terminal. </w:t>
      </w:r>
      <w:proofErr w:type="gramStart"/>
      <w:r>
        <w:rPr>
          <w:color w:val="000000"/>
          <w:kern w:val="0"/>
          <w:sz w:val="20"/>
          <w:szCs w:val="20"/>
        </w:rPr>
        <w:t>In, edGoogle Patents, 2012.</w:t>
      </w:r>
      <w:proofErr w:type="gramEnd"/>
      <w:r>
        <w:rPr>
          <w:color w:val="000000"/>
          <w:kern w:val="0"/>
          <w:sz w:val="20"/>
          <w:szCs w:val="20"/>
        </w:rPr>
        <w:t xml:space="preserve"> </w:t>
      </w:r>
      <w:bookmarkEnd w:id="130"/>
    </w:p>
    <w:p w:rsidR="00D41CA6" w:rsidRDefault="00D41CA6" w:rsidP="00D41CA6">
      <w:pPr>
        <w:autoSpaceDE w:val="0"/>
        <w:autoSpaceDN w:val="0"/>
        <w:adjustRightInd w:val="0"/>
        <w:ind w:left="360" w:hanging="360"/>
        <w:rPr>
          <w:kern w:val="0"/>
          <w:sz w:val="24"/>
        </w:rPr>
      </w:pPr>
      <w:r>
        <w:rPr>
          <w:color w:val="000000"/>
          <w:kern w:val="0"/>
          <w:sz w:val="20"/>
          <w:szCs w:val="20"/>
        </w:rPr>
        <w:t xml:space="preserve">[36] </w:t>
      </w:r>
      <w:bookmarkStart w:id="131" w:name="_neb1344CF13_558A_4416_AFB8_5811943A3DD6"/>
      <w:r>
        <w:rPr>
          <w:color w:val="000000"/>
          <w:kern w:val="0"/>
          <w:sz w:val="20"/>
          <w:szCs w:val="20"/>
        </w:rPr>
        <w:t xml:space="preserve">Yang J, Lee W C, Shin S. Design Aspects and System Evaluations of IS-95 Based CDMA Systems. </w:t>
      </w:r>
      <w:proofErr w:type="gramStart"/>
      <w:r>
        <w:rPr>
          <w:color w:val="000000"/>
          <w:kern w:val="0"/>
          <w:sz w:val="20"/>
          <w:szCs w:val="20"/>
        </w:rPr>
        <w:t>In, ed. Universal Personal Communications Record, 1997.</w:t>
      </w:r>
      <w:proofErr w:type="gramEnd"/>
      <w:r>
        <w:rPr>
          <w:color w:val="000000"/>
          <w:kern w:val="0"/>
          <w:sz w:val="20"/>
          <w:szCs w:val="20"/>
        </w:rPr>
        <w:t xml:space="preserve"> Conference </w:t>
      </w:r>
      <w:proofErr w:type="gramStart"/>
      <w:r>
        <w:rPr>
          <w:color w:val="000000"/>
          <w:kern w:val="0"/>
          <w:sz w:val="20"/>
          <w:szCs w:val="20"/>
        </w:rPr>
        <w:t>Record.,</w:t>
      </w:r>
      <w:proofErr w:type="gramEnd"/>
      <w:r>
        <w:rPr>
          <w:color w:val="000000"/>
          <w:kern w:val="0"/>
          <w:sz w:val="20"/>
          <w:szCs w:val="20"/>
        </w:rPr>
        <w:t xml:space="preserve"> 1997 IEEE 6th International Conference on. </w:t>
      </w:r>
      <w:proofErr w:type="gramStart"/>
      <w:r>
        <w:rPr>
          <w:color w:val="000000"/>
          <w:kern w:val="0"/>
          <w:sz w:val="20"/>
          <w:szCs w:val="20"/>
        </w:rPr>
        <w:t>IEEE, 1997.</w:t>
      </w:r>
      <w:proofErr w:type="gramEnd"/>
      <w:r>
        <w:rPr>
          <w:color w:val="000000"/>
          <w:kern w:val="0"/>
          <w:sz w:val="20"/>
          <w:szCs w:val="20"/>
        </w:rPr>
        <w:t xml:space="preserve"> 381-385</w:t>
      </w:r>
      <w:bookmarkEnd w:id="131"/>
    </w:p>
    <w:p w:rsidR="00D41CA6" w:rsidRDefault="00D41CA6" w:rsidP="00D41CA6">
      <w:pPr>
        <w:autoSpaceDE w:val="0"/>
        <w:autoSpaceDN w:val="0"/>
        <w:adjustRightInd w:val="0"/>
        <w:ind w:left="360" w:hanging="360"/>
        <w:rPr>
          <w:kern w:val="0"/>
          <w:sz w:val="24"/>
        </w:rPr>
      </w:pPr>
      <w:r>
        <w:rPr>
          <w:color w:val="000000"/>
          <w:kern w:val="0"/>
          <w:sz w:val="20"/>
          <w:szCs w:val="20"/>
        </w:rPr>
        <w:t xml:space="preserve">[37] </w:t>
      </w:r>
      <w:bookmarkStart w:id="132" w:name="_neb940F6BD2_CA51_4960_8DAB_0424A6446F4F"/>
      <w:r>
        <w:rPr>
          <w:color w:val="000000"/>
          <w:kern w:val="0"/>
          <w:sz w:val="20"/>
          <w:szCs w:val="20"/>
        </w:rPr>
        <w:t xml:space="preserve">Gilhousen K S, Padovani R, Wheatley Iii C E. Method and Apparatus for Controlling Transmission Power in a CDMA Cellular Mobile Telephone System. </w:t>
      </w:r>
      <w:proofErr w:type="gramStart"/>
      <w:r>
        <w:rPr>
          <w:color w:val="000000"/>
          <w:kern w:val="0"/>
          <w:sz w:val="20"/>
          <w:szCs w:val="20"/>
        </w:rPr>
        <w:t>In, edGoogle Patents, 1991.</w:t>
      </w:r>
      <w:proofErr w:type="gramEnd"/>
      <w:r>
        <w:rPr>
          <w:color w:val="000000"/>
          <w:kern w:val="0"/>
          <w:sz w:val="20"/>
          <w:szCs w:val="20"/>
        </w:rPr>
        <w:t xml:space="preserve"> </w:t>
      </w:r>
      <w:bookmarkEnd w:id="132"/>
    </w:p>
    <w:p w:rsidR="00D41CA6" w:rsidRDefault="00D41CA6" w:rsidP="00D41CA6">
      <w:pPr>
        <w:autoSpaceDE w:val="0"/>
        <w:autoSpaceDN w:val="0"/>
        <w:adjustRightInd w:val="0"/>
        <w:ind w:left="360" w:hanging="360"/>
        <w:rPr>
          <w:kern w:val="0"/>
          <w:sz w:val="24"/>
        </w:rPr>
      </w:pPr>
      <w:r>
        <w:rPr>
          <w:color w:val="000000"/>
          <w:kern w:val="0"/>
          <w:sz w:val="20"/>
          <w:szCs w:val="20"/>
        </w:rPr>
        <w:t xml:space="preserve">[38] </w:t>
      </w:r>
      <w:bookmarkStart w:id="133" w:name="_neb47BE5AAE_F9A6_4641_BEB0_805CBE11750C"/>
      <w:r>
        <w:rPr>
          <w:color w:val="000000"/>
          <w:kern w:val="0"/>
          <w:sz w:val="20"/>
          <w:szCs w:val="20"/>
        </w:rPr>
        <w:t xml:space="preserve">Viterbi A M, Viterbi A J. Erlang Capacity of a Power Controlled CDMA System. 1993, </w:t>
      </w:r>
      <w:bookmarkEnd w:id="133"/>
    </w:p>
    <w:p w:rsidR="00D41CA6" w:rsidRDefault="00D41CA6" w:rsidP="00D41CA6">
      <w:pPr>
        <w:autoSpaceDE w:val="0"/>
        <w:autoSpaceDN w:val="0"/>
        <w:adjustRightInd w:val="0"/>
        <w:ind w:left="360" w:hanging="360"/>
        <w:rPr>
          <w:kern w:val="0"/>
          <w:sz w:val="24"/>
        </w:rPr>
      </w:pPr>
      <w:r>
        <w:rPr>
          <w:color w:val="000000"/>
          <w:kern w:val="0"/>
          <w:sz w:val="20"/>
          <w:szCs w:val="20"/>
        </w:rPr>
        <w:t xml:space="preserve">[39] </w:t>
      </w:r>
      <w:bookmarkStart w:id="134" w:name="_nebC39458B0_385E_4E97_B207_AE4848A61EFA"/>
      <w:r>
        <w:rPr>
          <w:color w:val="000000"/>
          <w:kern w:val="0"/>
          <w:sz w:val="20"/>
          <w:szCs w:val="20"/>
        </w:rPr>
        <w:t xml:space="preserve">Sampath A, Mandayam N B, Holtzman J M. Erlang Capacity of a Power Controlled Integrated Voice and Data CDMA System. </w:t>
      </w:r>
      <w:proofErr w:type="gramStart"/>
      <w:r>
        <w:rPr>
          <w:color w:val="000000"/>
          <w:kern w:val="0"/>
          <w:sz w:val="20"/>
          <w:szCs w:val="20"/>
        </w:rPr>
        <w:t>In, ed. Vehicular Technology Conference, 1997, IEEE 47th.</w:t>
      </w:r>
      <w:proofErr w:type="gramEnd"/>
      <w:r>
        <w:rPr>
          <w:color w:val="000000"/>
          <w:kern w:val="0"/>
          <w:sz w:val="20"/>
          <w:szCs w:val="20"/>
        </w:rPr>
        <w:t xml:space="preserve"> </w:t>
      </w:r>
      <w:proofErr w:type="gramStart"/>
      <w:r>
        <w:rPr>
          <w:color w:val="000000"/>
          <w:kern w:val="0"/>
          <w:sz w:val="20"/>
          <w:szCs w:val="20"/>
        </w:rPr>
        <w:t>IEEE, 1997.</w:t>
      </w:r>
      <w:proofErr w:type="gramEnd"/>
      <w:r>
        <w:rPr>
          <w:color w:val="000000"/>
          <w:kern w:val="0"/>
          <w:sz w:val="20"/>
          <w:szCs w:val="20"/>
        </w:rPr>
        <w:t xml:space="preserve"> 1557-1561</w:t>
      </w:r>
      <w:bookmarkEnd w:id="134"/>
    </w:p>
    <w:p w:rsidR="00D41CA6" w:rsidRDefault="00D41CA6" w:rsidP="00D41CA6">
      <w:pPr>
        <w:autoSpaceDE w:val="0"/>
        <w:autoSpaceDN w:val="0"/>
        <w:adjustRightInd w:val="0"/>
        <w:ind w:left="360" w:hanging="360"/>
        <w:rPr>
          <w:kern w:val="0"/>
          <w:sz w:val="24"/>
        </w:rPr>
      </w:pPr>
      <w:r>
        <w:rPr>
          <w:color w:val="000000"/>
          <w:kern w:val="0"/>
          <w:sz w:val="20"/>
          <w:szCs w:val="20"/>
        </w:rPr>
        <w:t xml:space="preserve">[40] </w:t>
      </w:r>
      <w:bookmarkStart w:id="135" w:name="_neb946A48E4_6666_470A_A79F_D1D529488F8A"/>
      <w:r>
        <w:rPr>
          <w:color w:val="000000"/>
          <w:kern w:val="0"/>
          <w:sz w:val="20"/>
          <w:szCs w:val="20"/>
        </w:rPr>
        <w:t xml:space="preserve">Lee J S, Miller L E. CDMA Systems Engineering Handbook. </w:t>
      </w:r>
      <w:r>
        <w:rPr>
          <w:rFonts w:ascii="宋体" w:cs="宋体" w:hint="eastAsia"/>
          <w:color w:val="000000"/>
          <w:kern w:val="0"/>
          <w:sz w:val="20"/>
          <w:szCs w:val="20"/>
        </w:rPr>
        <w:t>第</w:t>
      </w:r>
      <w:r>
        <w:rPr>
          <w:color w:val="000000"/>
          <w:kern w:val="0"/>
          <w:sz w:val="20"/>
          <w:szCs w:val="20"/>
        </w:rPr>
        <w:t xml:space="preserve">Artech House, Inc., 1998. </w:t>
      </w:r>
      <w:bookmarkEnd w:id="135"/>
    </w:p>
    <w:p w:rsidR="00D41CA6" w:rsidRDefault="00D41CA6" w:rsidP="00D41CA6">
      <w:pPr>
        <w:autoSpaceDE w:val="0"/>
        <w:autoSpaceDN w:val="0"/>
        <w:adjustRightInd w:val="0"/>
        <w:ind w:left="360" w:hanging="360"/>
        <w:rPr>
          <w:kern w:val="0"/>
          <w:sz w:val="24"/>
        </w:rPr>
      </w:pPr>
      <w:r>
        <w:rPr>
          <w:color w:val="000000"/>
          <w:kern w:val="0"/>
          <w:sz w:val="20"/>
          <w:szCs w:val="20"/>
        </w:rPr>
        <w:t xml:space="preserve">[41] </w:t>
      </w:r>
      <w:bookmarkStart w:id="136" w:name="_nebA7ACDEBA_D22C_4FDE_AA20_7E92EAB929C9"/>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2002.</w:t>
      </w:r>
      <w:bookmarkEnd w:id="136"/>
    </w:p>
    <w:p w:rsidR="00D41CA6" w:rsidRDefault="00D41CA6" w:rsidP="00D41CA6">
      <w:pPr>
        <w:autoSpaceDE w:val="0"/>
        <w:autoSpaceDN w:val="0"/>
        <w:adjustRightInd w:val="0"/>
        <w:ind w:left="360" w:hanging="360"/>
        <w:rPr>
          <w:kern w:val="0"/>
          <w:sz w:val="24"/>
        </w:rPr>
      </w:pPr>
      <w:r>
        <w:rPr>
          <w:color w:val="000000"/>
          <w:kern w:val="0"/>
          <w:sz w:val="20"/>
          <w:szCs w:val="20"/>
        </w:rPr>
        <w:t xml:space="preserve">[42] </w:t>
      </w:r>
      <w:bookmarkStart w:id="137" w:name="_neb4428B5F3_56B5_4ABD_AE58_5643CAF1C02A"/>
      <w:r>
        <w:rPr>
          <w:color w:val="000000"/>
          <w:kern w:val="0"/>
          <w:sz w:val="20"/>
          <w:szCs w:val="20"/>
        </w:rPr>
        <w:t xml:space="preserve">Cong L, Zhuang W. Hybrid TDOA/AOA Mobile User Location for Wideband CDMA Cellular </w:t>
      </w:r>
      <w:r>
        <w:rPr>
          <w:color w:val="000000"/>
          <w:kern w:val="0"/>
          <w:sz w:val="20"/>
          <w:szCs w:val="20"/>
        </w:rPr>
        <w:lastRenderedPageBreak/>
        <w:t>Systems. Wireless Communications, IEEE Transactions on, 2002, 3: 439-447</w:t>
      </w:r>
      <w:bookmarkEnd w:id="137"/>
    </w:p>
    <w:p w:rsidR="00D41CA6" w:rsidRDefault="00D41CA6" w:rsidP="00D41CA6">
      <w:pPr>
        <w:autoSpaceDE w:val="0"/>
        <w:autoSpaceDN w:val="0"/>
        <w:adjustRightInd w:val="0"/>
        <w:ind w:left="360" w:hanging="360"/>
        <w:rPr>
          <w:kern w:val="0"/>
          <w:sz w:val="24"/>
        </w:rPr>
      </w:pPr>
      <w:r>
        <w:rPr>
          <w:color w:val="000000"/>
          <w:kern w:val="0"/>
          <w:sz w:val="20"/>
          <w:szCs w:val="20"/>
        </w:rPr>
        <w:t xml:space="preserve">[43] </w:t>
      </w:r>
      <w:bookmarkStart w:id="138" w:name="_nebA5D7F603_CFA2_4D19_BC5F_D675A7CCE1B5"/>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大连海事大学</w:t>
      </w:r>
      <w:r>
        <w:rPr>
          <w:color w:val="000000"/>
          <w:kern w:val="0"/>
          <w:sz w:val="20"/>
          <w:szCs w:val="20"/>
        </w:rPr>
        <w:t>, 2004.</w:t>
      </w:r>
      <w:bookmarkEnd w:id="138"/>
    </w:p>
    <w:p w:rsidR="00D41CA6" w:rsidRDefault="00D41CA6" w:rsidP="00D41CA6">
      <w:pPr>
        <w:autoSpaceDE w:val="0"/>
        <w:autoSpaceDN w:val="0"/>
        <w:adjustRightInd w:val="0"/>
        <w:ind w:left="360" w:hanging="360"/>
        <w:rPr>
          <w:kern w:val="0"/>
          <w:sz w:val="24"/>
        </w:rPr>
      </w:pPr>
      <w:r>
        <w:rPr>
          <w:color w:val="000000"/>
          <w:kern w:val="0"/>
          <w:sz w:val="20"/>
          <w:szCs w:val="20"/>
        </w:rPr>
        <w:t xml:space="preserve">[44] </w:t>
      </w:r>
      <w:bookmarkStart w:id="139" w:name="_neb72F5357E_371A_4AA0_88B7_C6AD580FBA4C"/>
      <w:r>
        <w:rPr>
          <w:color w:val="000000"/>
          <w:kern w:val="0"/>
          <w:sz w:val="20"/>
          <w:szCs w:val="20"/>
        </w:rPr>
        <w:t xml:space="preserve">Foundation T A S. What is Apache </w:t>
      </w:r>
      <w:proofErr w:type="gramStart"/>
      <w:r>
        <w:rPr>
          <w:color w:val="000000"/>
          <w:kern w:val="0"/>
          <w:sz w:val="20"/>
          <w:szCs w:val="20"/>
        </w:rPr>
        <w:t>Hadoop.</w:t>
      </w:r>
      <w:proofErr w:type="gramEnd"/>
      <w:r>
        <w:rPr>
          <w:color w:val="000000"/>
          <w:kern w:val="0"/>
          <w:sz w:val="20"/>
          <w:szCs w:val="20"/>
        </w:rPr>
        <w:t xml:space="preserve"> </w:t>
      </w:r>
      <w:proofErr w:type="gramStart"/>
      <w:r>
        <w:rPr>
          <w:color w:val="000000"/>
          <w:kern w:val="0"/>
          <w:sz w:val="20"/>
          <w:szCs w:val="20"/>
        </w:rPr>
        <w:t>In, ed2016.</w:t>
      </w:r>
      <w:proofErr w:type="gramEnd"/>
      <w:r>
        <w:rPr>
          <w:color w:val="000000"/>
          <w:kern w:val="0"/>
          <w:sz w:val="20"/>
          <w:szCs w:val="20"/>
        </w:rPr>
        <w:t xml:space="preserve"> </w:t>
      </w:r>
      <w:bookmarkEnd w:id="139"/>
    </w:p>
    <w:p w:rsidR="00D41CA6" w:rsidRDefault="00D41CA6" w:rsidP="00D41CA6">
      <w:pPr>
        <w:autoSpaceDE w:val="0"/>
        <w:autoSpaceDN w:val="0"/>
        <w:adjustRightInd w:val="0"/>
        <w:ind w:left="360" w:hanging="360"/>
        <w:rPr>
          <w:kern w:val="0"/>
          <w:sz w:val="24"/>
        </w:rPr>
      </w:pPr>
      <w:r>
        <w:rPr>
          <w:color w:val="000000"/>
          <w:kern w:val="0"/>
          <w:sz w:val="20"/>
          <w:szCs w:val="20"/>
        </w:rPr>
        <w:t xml:space="preserve">[45] </w:t>
      </w:r>
      <w:bookmarkStart w:id="140" w:name="_neb89F61314_28B1_4452_BA1E_C54982F8FB9B"/>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2012, 07: 37-42</w:t>
      </w:r>
      <w:bookmarkEnd w:id="140"/>
    </w:p>
    <w:p w:rsidR="00D41CA6" w:rsidRDefault="00D41CA6" w:rsidP="00D41CA6">
      <w:pPr>
        <w:autoSpaceDE w:val="0"/>
        <w:autoSpaceDN w:val="0"/>
        <w:adjustRightInd w:val="0"/>
        <w:ind w:left="360" w:hanging="360"/>
        <w:rPr>
          <w:kern w:val="0"/>
          <w:sz w:val="24"/>
        </w:rPr>
      </w:pPr>
      <w:r>
        <w:rPr>
          <w:color w:val="000000"/>
          <w:kern w:val="0"/>
          <w:sz w:val="20"/>
          <w:szCs w:val="20"/>
        </w:rPr>
        <w:t xml:space="preserve">[46] </w:t>
      </w:r>
      <w:bookmarkStart w:id="141" w:name="_neb33B1E768_A24A_4AB1_B0B5_CDAB7CA04F25"/>
      <w:r>
        <w:rPr>
          <w:color w:val="000000"/>
          <w:kern w:val="0"/>
          <w:sz w:val="20"/>
          <w:szCs w:val="20"/>
        </w:rPr>
        <w:t xml:space="preserve">Foundation T </w:t>
      </w:r>
      <w:proofErr w:type="gramStart"/>
      <w:r>
        <w:rPr>
          <w:color w:val="000000"/>
          <w:kern w:val="0"/>
          <w:sz w:val="20"/>
          <w:szCs w:val="20"/>
        </w:rPr>
        <w:t>A S</w:t>
      </w:r>
      <w:proofErr w:type="gramEnd"/>
      <w:r>
        <w:rPr>
          <w:color w:val="000000"/>
          <w:kern w:val="0"/>
          <w:sz w:val="20"/>
          <w:szCs w:val="20"/>
        </w:rPr>
        <w:t xml:space="preserve">. HDFS Architecture Guide. </w:t>
      </w:r>
      <w:proofErr w:type="gramStart"/>
      <w:r>
        <w:rPr>
          <w:color w:val="000000"/>
          <w:kern w:val="0"/>
          <w:sz w:val="20"/>
          <w:szCs w:val="20"/>
        </w:rPr>
        <w:t>In, ed2013.</w:t>
      </w:r>
      <w:proofErr w:type="gramEnd"/>
      <w:r>
        <w:rPr>
          <w:color w:val="000000"/>
          <w:kern w:val="0"/>
          <w:sz w:val="20"/>
          <w:szCs w:val="20"/>
        </w:rPr>
        <w:t xml:space="preserve"> </w:t>
      </w:r>
      <w:bookmarkEnd w:id="141"/>
    </w:p>
    <w:p w:rsidR="00D41CA6" w:rsidRDefault="00D41CA6" w:rsidP="00D41CA6">
      <w:pPr>
        <w:autoSpaceDE w:val="0"/>
        <w:autoSpaceDN w:val="0"/>
        <w:adjustRightInd w:val="0"/>
        <w:ind w:left="360" w:hanging="360"/>
        <w:rPr>
          <w:kern w:val="0"/>
          <w:sz w:val="24"/>
        </w:rPr>
      </w:pPr>
      <w:r>
        <w:rPr>
          <w:color w:val="000000"/>
          <w:kern w:val="0"/>
          <w:sz w:val="20"/>
          <w:szCs w:val="20"/>
        </w:rPr>
        <w:t xml:space="preserve">[47] </w:t>
      </w:r>
      <w:bookmarkStart w:id="142" w:name="_neb0B1EB32B_1989_43BA_AEEE_528762B8D7B7"/>
      <w:r>
        <w:rPr>
          <w:color w:val="000000"/>
          <w:kern w:val="0"/>
          <w:sz w:val="20"/>
          <w:szCs w:val="20"/>
        </w:rPr>
        <w:t xml:space="preserve">Foundation T A S. MapReduce Tutorial. </w:t>
      </w:r>
      <w:proofErr w:type="gramStart"/>
      <w:r>
        <w:rPr>
          <w:color w:val="000000"/>
          <w:kern w:val="0"/>
          <w:sz w:val="20"/>
          <w:szCs w:val="20"/>
        </w:rPr>
        <w:t>In, ed2013.</w:t>
      </w:r>
      <w:proofErr w:type="gramEnd"/>
      <w:r>
        <w:rPr>
          <w:color w:val="000000"/>
          <w:kern w:val="0"/>
          <w:sz w:val="20"/>
          <w:szCs w:val="20"/>
        </w:rPr>
        <w:t xml:space="preserve"> </w:t>
      </w:r>
      <w:bookmarkEnd w:id="142"/>
    </w:p>
    <w:p w:rsidR="00D41CA6" w:rsidRDefault="00F735EF" w:rsidP="00D41CA6">
      <w:pPr>
        <w:autoSpaceDE w:val="0"/>
        <w:autoSpaceDN w:val="0"/>
        <w:adjustRightInd w:val="0"/>
        <w:jc w:val="left"/>
        <w:rPr>
          <w:kern w:val="0"/>
          <w:sz w:val="24"/>
        </w:rPr>
      </w:pPr>
      <w:r>
        <w:fldChar w:fldCharType="end"/>
      </w:r>
      <w:r w:rsidR="00502B76" w:rsidRPr="00924BF5">
        <w:t xml:space="preserve"> </w:t>
      </w:r>
      <w:r w:rsidR="00D41CA6">
        <w:fldChar w:fldCharType="begin"/>
      </w:r>
      <w:r w:rsidR="00D41CA6">
        <w:instrText xml:space="preserve"> ADDIN NE.Rep</w:instrText>
      </w:r>
      <w:r w:rsidR="00D41CA6">
        <w:fldChar w:fldCharType="separate"/>
      </w:r>
    </w:p>
    <w:p w:rsidR="00D41CA6" w:rsidRDefault="00D41CA6" w:rsidP="00D41CA6">
      <w:pPr>
        <w:autoSpaceDE w:val="0"/>
        <w:autoSpaceDN w:val="0"/>
        <w:adjustRightInd w:val="0"/>
        <w:jc w:val="center"/>
        <w:rPr>
          <w:color w:val="000000"/>
          <w:kern w:val="0"/>
          <w:sz w:val="24"/>
        </w:rPr>
      </w:pPr>
      <w:r>
        <w:rPr>
          <w:b/>
          <w:bCs/>
          <w:color w:val="FF0000"/>
          <w:kern w:val="0"/>
          <w:sz w:val="24"/>
        </w:rPr>
        <w:t>校对报告</w:t>
      </w:r>
    </w:p>
    <w:p w:rsidR="00D41CA6" w:rsidRDefault="00D41CA6" w:rsidP="00D41CA6">
      <w:pPr>
        <w:autoSpaceDE w:val="0"/>
        <w:autoSpaceDN w:val="0"/>
        <w:adjustRightInd w:val="0"/>
        <w:jc w:val="center"/>
        <w:rPr>
          <w:kern w:val="0"/>
          <w:sz w:val="24"/>
        </w:rPr>
      </w:pPr>
    </w:p>
    <w:p w:rsidR="00D41CA6" w:rsidRDefault="00D41CA6" w:rsidP="00D41CA6">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硕士论文</w:t>
      </w:r>
      <w:r>
        <w:rPr>
          <w:color w:val="000000"/>
          <w:kern w:val="0"/>
          <w:sz w:val="24"/>
        </w:rPr>
        <w:t>]</w:t>
      </w:r>
    </w:p>
    <w:p w:rsidR="00D41CA6" w:rsidRDefault="00D41CA6" w:rsidP="00D41CA6">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52</w:t>
      </w:r>
      <w:r>
        <w:rPr>
          <w:color w:val="000000"/>
          <w:kern w:val="0"/>
          <w:sz w:val="24"/>
        </w:rPr>
        <w:t>条</w:t>
      </w:r>
    </w:p>
    <w:p w:rsidR="00D41CA6" w:rsidRDefault="00D41CA6" w:rsidP="00D41CA6">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rsidR="000C5837" w:rsidRPr="00924BF5" w:rsidRDefault="00D41CA6" w:rsidP="00D41CA6">
      <w:pPr>
        <w:autoSpaceDE w:val="0"/>
        <w:autoSpaceDN w:val="0"/>
        <w:adjustRightInd w:val="0"/>
        <w:jc w:val="left"/>
      </w:pPr>
      <w:r>
        <w:rPr>
          <w:color w:val="000000"/>
          <w:kern w:val="0"/>
          <w:sz w:val="24"/>
        </w:rPr>
        <w:t>所有题录的数据正常</w:t>
      </w:r>
      <w:r>
        <w:fldChar w:fldCharType="end"/>
      </w:r>
    </w:p>
    <w:sectPr w:rsidR="000C5837" w:rsidRPr="00924BF5">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4288" w:rsidRDefault="001B4288">
      <w:r>
        <w:separator/>
      </w:r>
    </w:p>
  </w:endnote>
  <w:endnote w:type="continuationSeparator" w:id="0">
    <w:p w:rsidR="001B4288" w:rsidRDefault="001B4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E6" w:rsidRDefault="001811E6" w:rsidP="00E30557">
    <w:pPr>
      <w:pStyle w:val="ab"/>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rsidR="001811E6" w:rsidRDefault="001811E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E6" w:rsidRDefault="001811E6">
    <w:pPr>
      <w:pStyle w:val="ab"/>
      <w:spacing w:line="36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E6" w:rsidRDefault="001811E6">
    <w:pPr>
      <w:pStyle w:val="ab"/>
      <w:framePr w:wrap="around" w:vAnchor="text" w:hAnchor="margin" w:xAlign="center" w:y="1"/>
      <w:rPr>
        <w:rStyle w:val="ac"/>
      </w:rPr>
    </w:pPr>
    <w:r>
      <w:fldChar w:fldCharType="begin"/>
    </w:r>
    <w:r>
      <w:rPr>
        <w:rStyle w:val="ac"/>
      </w:rPr>
      <w:instrText xml:space="preserve">PAGE  </w:instrText>
    </w:r>
    <w:r>
      <w:fldChar w:fldCharType="separate"/>
    </w:r>
    <w:r w:rsidR="00E724FF">
      <w:rPr>
        <w:rStyle w:val="ac"/>
        <w:noProof/>
      </w:rPr>
      <w:t>7</w:t>
    </w:r>
    <w:r>
      <w:fldChar w:fldCharType="end"/>
    </w:r>
  </w:p>
  <w:p w:rsidR="001811E6" w:rsidRDefault="001811E6">
    <w:pPr>
      <w:pStyle w:val="ab"/>
      <w:spacing w:line="36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4288" w:rsidRDefault="001B4288">
      <w:r>
        <w:separator/>
      </w:r>
    </w:p>
  </w:footnote>
  <w:footnote w:type="continuationSeparator" w:id="0">
    <w:p w:rsidR="001B4288" w:rsidRDefault="001B42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E6" w:rsidRDefault="001811E6" w:rsidP="002A282E">
    <w:pPr>
      <w:pStyle w:val="a9"/>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1E6" w:rsidRPr="00FC6025" w:rsidRDefault="001811E6" w:rsidP="00FC6025">
    <w:pPr>
      <w:pStyle w:val="a9"/>
      <w:pBdr>
        <w:bottom w:val="none" w:sz="0" w:space="0" w:color="auto"/>
      </w:pBdr>
    </w:pPr>
    <w:r>
      <w:rPr>
        <w:noProof/>
      </w:rPr>
      <mc:AlternateContent>
        <mc:Choice Requires="wpg">
          <w:drawing>
            <wp:anchor distT="0" distB="0" distL="114300" distR="114300" simplePos="0" relativeHeight="25165772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11E6" w:rsidRPr="002857B5" w:rsidRDefault="001811E6"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8" o:spid="_x0000_s1027"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group id="Group 20" o:spid="_x0000_s1029" style="position:absolute;left:1477;top:1871;width:8957;height:481" coordorigin="1477,1901" coordsize="8957,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Line 21" o:spid="_x0000_s1030" style="position:absolute;visibility:visible;mso-wrap-style:square" from="1477,2345" to="10434,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line id="Line 22" o:spid="_x0000_s1031" style="position:absolute;visibility:visible;mso-wrap-style:square" from="1477,2382" to="10434,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1811E6" w:rsidRPr="002857B5" w:rsidRDefault="001811E6"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nsid w:val="387B119B"/>
    <w:multiLevelType w:val="multilevel"/>
    <w:tmpl w:val="59769F4A"/>
    <w:numStyleLink w:val="1"/>
  </w:abstractNum>
  <w:abstractNum w:abstractNumId="1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nsid w:val="4D586612"/>
    <w:multiLevelType w:val="multilevel"/>
    <w:tmpl w:val="59769F4A"/>
    <w:numStyleLink w:val="1"/>
  </w:abstractNum>
  <w:abstractNum w:abstractNumId="13">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6FB7FC8"/>
    <w:multiLevelType w:val="singleLevel"/>
    <w:tmpl w:val="56FB7FC8"/>
    <w:lvl w:ilvl="0">
      <w:start w:val="1"/>
      <w:numFmt w:val="decimal"/>
      <w:suff w:val="nothing"/>
      <w:lvlText w:val="%1）"/>
      <w:lvlJc w:val="left"/>
    </w:lvl>
  </w:abstractNum>
  <w:abstractNum w:abstractNumId="15">
    <w:nsid w:val="56FC894B"/>
    <w:multiLevelType w:val="singleLevel"/>
    <w:tmpl w:val="56FC894B"/>
    <w:lvl w:ilvl="0">
      <w:start w:val="1"/>
      <w:numFmt w:val="decimal"/>
      <w:suff w:val="nothing"/>
      <w:lvlText w:val="（%1）"/>
      <w:lvlJc w:val="left"/>
    </w:lvl>
  </w:abstractNum>
  <w:abstractNum w:abstractNumId="16">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7">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
    <w:nsid w:val="57072928"/>
    <w:multiLevelType w:val="singleLevel"/>
    <w:tmpl w:val="57072928"/>
    <w:lvl w:ilvl="0">
      <w:start w:val="1"/>
      <w:numFmt w:val="decimal"/>
      <w:suff w:val="nothing"/>
      <w:lvlText w:val="%1）"/>
      <w:lvlJc w:val="left"/>
    </w:lvl>
  </w:abstractNum>
  <w:abstractNum w:abstractNumId="19">
    <w:nsid w:val="57074503"/>
    <w:multiLevelType w:val="singleLevel"/>
    <w:tmpl w:val="57074503"/>
    <w:lvl w:ilvl="0">
      <w:start w:val="1"/>
      <w:numFmt w:val="chineseCounting"/>
      <w:suff w:val="nothing"/>
      <w:lvlText w:val="第%1章"/>
      <w:lvlJc w:val="left"/>
    </w:lvl>
  </w:abstractNum>
  <w:abstractNum w:abstractNumId="20">
    <w:nsid w:val="57138B71"/>
    <w:multiLevelType w:val="singleLevel"/>
    <w:tmpl w:val="57138B71"/>
    <w:lvl w:ilvl="0">
      <w:start w:val="1"/>
      <w:numFmt w:val="decimal"/>
      <w:suff w:val="nothing"/>
      <w:lvlText w:val="%1）"/>
      <w:lvlJc w:val="left"/>
    </w:lvl>
  </w:abstractNum>
  <w:abstractNum w:abstractNumId="21">
    <w:nsid w:val="57138DA8"/>
    <w:multiLevelType w:val="singleLevel"/>
    <w:tmpl w:val="57138DA8"/>
    <w:lvl w:ilvl="0">
      <w:start w:val="1"/>
      <w:numFmt w:val="decimal"/>
      <w:suff w:val="nothing"/>
      <w:lvlText w:val="%1）"/>
      <w:lvlJc w:val="left"/>
    </w:lvl>
  </w:abstractNum>
  <w:abstractNum w:abstractNumId="22">
    <w:nsid w:val="5714484F"/>
    <w:multiLevelType w:val="singleLevel"/>
    <w:tmpl w:val="5714484F"/>
    <w:lvl w:ilvl="0">
      <w:start w:val="1"/>
      <w:numFmt w:val="decimal"/>
      <w:suff w:val="nothing"/>
      <w:lvlText w:val="%1）"/>
      <w:lvlJc w:val="left"/>
    </w:lvl>
  </w:abstractNum>
  <w:abstractNum w:abstractNumId="23">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nsid w:val="5718E047"/>
    <w:multiLevelType w:val="singleLevel"/>
    <w:tmpl w:val="5718E047"/>
    <w:lvl w:ilvl="0">
      <w:start w:val="1"/>
      <w:numFmt w:val="decimal"/>
      <w:lvlText w:val="%1)"/>
      <w:lvlJc w:val="left"/>
    </w:lvl>
  </w:abstractNum>
  <w:abstractNum w:abstractNumId="25">
    <w:nsid w:val="571A0A18"/>
    <w:multiLevelType w:val="singleLevel"/>
    <w:tmpl w:val="571A0A18"/>
    <w:lvl w:ilvl="0">
      <w:start w:val="2"/>
      <w:numFmt w:val="chineseCounting"/>
      <w:suff w:val="nothing"/>
      <w:lvlText w:val="（%1）"/>
      <w:lvlJc w:val="left"/>
    </w:lvl>
  </w:abstractNum>
  <w:abstractNum w:abstractNumId="26">
    <w:nsid w:val="571A0A9D"/>
    <w:multiLevelType w:val="singleLevel"/>
    <w:tmpl w:val="571A0A9D"/>
    <w:lvl w:ilvl="0">
      <w:start w:val="2"/>
      <w:numFmt w:val="decimal"/>
      <w:suff w:val="nothing"/>
      <w:lvlText w:val="%1）"/>
      <w:lvlJc w:val="left"/>
    </w:lvl>
  </w:abstractNum>
  <w:abstractNum w:abstractNumId="27">
    <w:nsid w:val="5724BD98"/>
    <w:multiLevelType w:val="singleLevel"/>
    <w:tmpl w:val="5724BD98"/>
    <w:lvl w:ilvl="0">
      <w:start w:val="1"/>
      <w:numFmt w:val="decimal"/>
      <w:suff w:val="nothing"/>
      <w:lvlText w:val="%1）"/>
      <w:lvlJc w:val="left"/>
    </w:lvl>
  </w:abstractNum>
  <w:abstractNum w:abstractNumId="28">
    <w:nsid w:val="5724BF1B"/>
    <w:multiLevelType w:val="singleLevel"/>
    <w:tmpl w:val="5724BF1B"/>
    <w:lvl w:ilvl="0">
      <w:start w:val="1"/>
      <w:numFmt w:val="decimal"/>
      <w:suff w:val="nothing"/>
      <w:lvlText w:val="%1）"/>
      <w:lvlJc w:val="left"/>
    </w:lvl>
  </w:abstractNum>
  <w:abstractNum w:abstractNumId="29">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57256E91"/>
    <w:multiLevelType w:val="singleLevel"/>
    <w:tmpl w:val="57256E91"/>
    <w:lvl w:ilvl="0">
      <w:start w:val="1"/>
      <w:numFmt w:val="decimal"/>
      <w:suff w:val="nothing"/>
      <w:lvlText w:val="%1、"/>
      <w:lvlJc w:val="left"/>
    </w:lvl>
  </w:abstractNum>
  <w:abstractNum w:abstractNumId="32">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3">
    <w:nsid w:val="5726D54E"/>
    <w:multiLevelType w:val="singleLevel"/>
    <w:tmpl w:val="5726D54E"/>
    <w:lvl w:ilvl="0">
      <w:start w:val="3"/>
      <w:numFmt w:val="decimal"/>
      <w:suff w:val="space"/>
      <w:lvlText w:val="%1)"/>
      <w:lvlJc w:val="left"/>
    </w:lvl>
  </w:abstractNum>
  <w:abstractNum w:abstractNumId="34">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9">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1"/>
  </w:num>
  <w:num w:numId="3">
    <w:abstractNumId w:val="16"/>
  </w:num>
  <w:num w:numId="4">
    <w:abstractNumId w:val="17"/>
  </w:num>
  <w:num w:numId="5">
    <w:abstractNumId w:val="18"/>
  </w:num>
  <w:num w:numId="6">
    <w:abstractNumId w:val="19"/>
  </w:num>
  <w:num w:numId="7">
    <w:abstractNumId w:val="15"/>
  </w:num>
  <w:num w:numId="8">
    <w:abstractNumId w:val="27"/>
  </w:num>
  <w:num w:numId="9">
    <w:abstractNumId w:val="28"/>
  </w:num>
  <w:num w:numId="10">
    <w:abstractNumId w:val="32"/>
  </w:num>
  <w:num w:numId="11">
    <w:abstractNumId w:val="33"/>
  </w:num>
  <w:num w:numId="12">
    <w:abstractNumId w:val="29"/>
    <w:lvlOverride w:ilvl="0">
      <w:startOverride w:val="1"/>
    </w:lvlOverride>
  </w:num>
  <w:num w:numId="13">
    <w:abstractNumId w:val="22"/>
  </w:num>
  <w:num w:numId="14">
    <w:abstractNumId w:val="25"/>
  </w:num>
  <w:num w:numId="15">
    <w:abstractNumId w:val="26"/>
  </w:num>
  <w:num w:numId="16">
    <w:abstractNumId w:val="23"/>
  </w:num>
  <w:num w:numId="17">
    <w:abstractNumId w:val="20"/>
  </w:num>
  <w:num w:numId="18">
    <w:abstractNumId w:val="21"/>
  </w:num>
  <w:num w:numId="19">
    <w:abstractNumId w:val="30"/>
    <w:lvlOverride w:ilvl="0">
      <w:startOverride w:val="1"/>
    </w:lvlOverride>
  </w:num>
  <w:num w:numId="20">
    <w:abstractNumId w:val="14"/>
  </w:num>
  <w:num w:numId="21">
    <w:abstractNumId w:val="24"/>
  </w:num>
  <w:num w:numId="22">
    <w:abstractNumId w:val="35"/>
  </w:num>
  <w:num w:numId="23">
    <w:abstractNumId w:val="11"/>
  </w:num>
  <w:num w:numId="24">
    <w:abstractNumId w:val="13"/>
  </w:num>
  <w:num w:numId="25">
    <w:abstractNumId w:val="4"/>
  </w:num>
  <w:num w:numId="26">
    <w:abstractNumId w:val="10"/>
  </w:num>
  <w:num w:numId="27">
    <w:abstractNumId w:val="34"/>
  </w:num>
  <w:num w:numId="28">
    <w:abstractNumId w:val="2"/>
  </w:num>
  <w:num w:numId="29">
    <w:abstractNumId w:val="3"/>
  </w:num>
  <w:num w:numId="30">
    <w:abstractNumId w:val="9"/>
  </w:num>
  <w:num w:numId="31">
    <w:abstractNumId w:val="12"/>
  </w:num>
  <w:num w:numId="32">
    <w:abstractNumId w:val="39"/>
  </w:num>
  <w:num w:numId="33">
    <w:abstractNumId w:val="7"/>
  </w:num>
  <w:num w:numId="34">
    <w:abstractNumId w:val="1"/>
  </w:num>
  <w:num w:numId="35">
    <w:abstractNumId w:val="0"/>
  </w:num>
  <w:num w:numId="36">
    <w:abstractNumId w:val="37"/>
  </w:num>
  <w:num w:numId="37">
    <w:abstractNumId w:val="6"/>
  </w:num>
  <w:num w:numId="38">
    <w:abstractNumId w:val="5"/>
  </w:num>
  <w:num w:numId="39">
    <w:abstractNumId w:val="40"/>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4D6"/>
    <w:rsid w:val="000019DE"/>
    <w:rsid w:val="00001A7E"/>
    <w:rsid w:val="00002892"/>
    <w:rsid w:val="0000330A"/>
    <w:rsid w:val="00004026"/>
    <w:rsid w:val="00004265"/>
    <w:rsid w:val="00007186"/>
    <w:rsid w:val="000078CB"/>
    <w:rsid w:val="00010530"/>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5E85"/>
    <w:rsid w:val="00027A92"/>
    <w:rsid w:val="00030F82"/>
    <w:rsid w:val="0003164A"/>
    <w:rsid w:val="00034BF9"/>
    <w:rsid w:val="00034DD5"/>
    <w:rsid w:val="0003586E"/>
    <w:rsid w:val="000417D4"/>
    <w:rsid w:val="000417D6"/>
    <w:rsid w:val="0004220B"/>
    <w:rsid w:val="00044AF2"/>
    <w:rsid w:val="00047C44"/>
    <w:rsid w:val="00050B2B"/>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652D"/>
    <w:rsid w:val="000B6740"/>
    <w:rsid w:val="000B6834"/>
    <w:rsid w:val="000B7577"/>
    <w:rsid w:val="000C0DAC"/>
    <w:rsid w:val="000C1060"/>
    <w:rsid w:val="000C1B00"/>
    <w:rsid w:val="000C1D91"/>
    <w:rsid w:val="000C2A74"/>
    <w:rsid w:val="000C2B9E"/>
    <w:rsid w:val="000C2F76"/>
    <w:rsid w:val="000C3114"/>
    <w:rsid w:val="000C412E"/>
    <w:rsid w:val="000C51E6"/>
    <w:rsid w:val="000C5321"/>
    <w:rsid w:val="000C5837"/>
    <w:rsid w:val="000C6696"/>
    <w:rsid w:val="000D1069"/>
    <w:rsid w:val="000D39A0"/>
    <w:rsid w:val="000D5529"/>
    <w:rsid w:val="000D7938"/>
    <w:rsid w:val="000E0F07"/>
    <w:rsid w:val="000E4461"/>
    <w:rsid w:val="000E4EE6"/>
    <w:rsid w:val="000E6D31"/>
    <w:rsid w:val="000F4E4D"/>
    <w:rsid w:val="000F6193"/>
    <w:rsid w:val="000F6BA0"/>
    <w:rsid w:val="000F7245"/>
    <w:rsid w:val="000F76EC"/>
    <w:rsid w:val="000F7BD7"/>
    <w:rsid w:val="001000F0"/>
    <w:rsid w:val="00101433"/>
    <w:rsid w:val="0010241E"/>
    <w:rsid w:val="00102F68"/>
    <w:rsid w:val="0010482E"/>
    <w:rsid w:val="00104F0F"/>
    <w:rsid w:val="001061AE"/>
    <w:rsid w:val="00112C18"/>
    <w:rsid w:val="00114246"/>
    <w:rsid w:val="001152A5"/>
    <w:rsid w:val="00117599"/>
    <w:rsid w:val="00120A8B"/>
    <w:rsid w:val="00120D57"/>
    <w:rsid w:val="001218F6"/>
    <w:rsid w:val="001246D8"/>
    <w:rsid w:val="00124A96"/>
    <w:rsid w:val="00125473"/>
    <w:rsid w:val="0012572D"/>
    <w:rsid w:val="00125E66"/>
    <w:rsid w:val="00125EFB"/>
    <w:rsid w:val="00126BBA"/>
    <w:rsid w:val="00126EC5"/>
    <w:rsid w:val="00130F45"/>
    <w:rsid w:val="00132831"/>
    <w:rsid w:val="00133B7C"/>
    <w:rsid w:val="001345AF"/>
    <w:rsid w:val="00134608"/>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804D0"/>
    <w:rsid w:val="001811E6"/>
    <w:rsid w:val="00183847"/>
    <w:rsid w:val="00184139"/>
    <w:rsid w:val="00184CE5"/>
    <w:rsid w:val="00184D10"/>
    <w:rsid w:val="001866CF"/>
    <w:rsid w:val="001936AB"/>
    <w:rsid w:val="001958A8"/>
    <w:rsid w:val="001A02A4"/>
    <w:rsid w:val="001A030C"/>
    <w:rsid w:val="001A0ADD"/>
    <w:rsid w:val="001A295C"/>
    <w:rsid w:val="001A3045"/>
    <w:rsid w:val="001A33FD"/>
    <w:rsid w:val="001B3062"/>
    <w:rsid w:val="001B3426"/>
    <w:rsid w:val="001B4288"/>
    <w:rsid w:val="001B4592"/>
    <w:rsid w:val="001B53EC"/>
    <w:rsid w:val="001B5DFE"/>
    <w:rsid w:val="001B6790"/>
    <w:rsid w:val="001B7565"/>
    <w:rsid w:val="001C0927"/>
    <w:rsid w:val="001C2378"/>
    <w:rsid w:val="001C2ECB"/>
    <w:rsid w:val="001C4417"/>
    <w:rsid w:val="001C4DD0"/>
    <w:rsid w:val="001C72F1"/>
    <w:rsid w:val="001C771D"/>
    <w:rsid w:val="001C7822"/>
    <w:rsid w:val="001D0D83"/>
    <w:rsid w:val="001D15F8"/>
    <w:rsid w:val="001D4A56"/>
    <w:rsid w:val="001D4D55"/>
    <w:rsid w:val="001D4E42"/>
    <w:rsid w:val="001D6559"/>
    <w:rsid w:val="001D716A"/>
    <w:rsid w:val="001E3B55"/>
    <w:rsid w:val="001E6684"/>
    <w:rsid w:val="001E76A4"/>
    <w:rsid w:val="001F07C7"/>
    <w:rsid w:val="001F2C0F"/>
    <w:rsid w:val="001F2F9B"/>
    <w:rsid w:val="001F377C"/>
    <w:rsid w:val="001F3C17"/>
    <w:rsid w:val="001F447D"/>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C26"/>
    <w:rsid w:val="00214529"/>
    <w:rsid w:val="0021475F"/>
    <w:rsid w:val="00214881"/>
    <w:rsid w:val="00214D06"/>
    <w:rsid w:val="00220D4D"/>
    <w:rsid w:val="00220DA3"/>
    <w:rsid w:val="0022517F"/>
    <w:rsid w:val="002265C4"/>
    <w:rsid w:val="00226BBD"/>
    <w:rsid w:val="00230E6C"/>
    <w:rsid w:val="00234A33"/>
    <w:rsid w:val="00236865"/>
    <w:rsid w:val="0023749B"/>
    <w:rsid w:val="00240508"/>
    <w:rsid w:val="0024073D"/>
    <w:rsid w:val="002409AD"/>
    <w:rsid w:val="00246E1B"/>
    <w:rsid w:val="002539A1"/>
    <w:rsid w:val="002558AD"/>
    <w:rsid w:val="00255C02"/>
    <w:rsid w:val="00256FF3"/>
    <w:rsid w:val="00260276"/>
    <w:rsid w:val="00260A02"/>
    <w:rsid w:val="00260A6D"/>
    <w:rsid w:val="00260BDB"/>
    <w:rsid w:val="00261053"/>
    <w:rsid w:val="0026422D"/>
    <w:rsid w:val="002654B9"/>
    <w:rsid w:val="00266C4D"/>
    <w:rsid w:val="0027004A"/>
    <w:rsid w:val="00272187"/>
    <w:rsid w:val="0027314D"/>
    <w:rsid w:val="002739F1"/>
    <w:rsid w:val="00273E11"/>
    <w:rsid w:val="00274269"/>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282E"/>
    <w:rsid w:val="002A2C33"/>
    <w:rsid w:val="002A37D0"/>
    <w:rsid w:val="002A5AE6"/>
    <w:rsid w:val="002A6A51"/>
    <w:rsid w:val="002B1DF3"/>
    <w:rsid w:val="002B2835"/>
    <w:rsid w:val="002B28BE"/>
    <w:rsid w:val="002B2E78"/>
    <w:rsid w:val="002B4001"/>
    <w:rsid w:val="002B48F0"/>
    <w:rsid w:val="002B5E40"/>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7BEF"/>
    <w:rsid w:val="002E04BD"/>
    <w:rsid w:val="002E09C3"/>
    <w:rsid w:val="002E2894"/>
    <w:rsid w:val="002E3535"/>
    <w:rsid w:val="002E5E87"/>
    <w:rsid w:val="002E5F0E"/>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190A"/>
    <w:rsid w:val="003145D7"/>
    <w:rsid w:val="00314C20"/>
    <w:rsid w:val="003153B8"/>
    <w:rsid w:val="003161C6"/>
    <w:rsid w:val="00317983"/>
    <w:rsid w:val="00321C58"/>
    <w:rsid w:val="003243B2"/>
    <w:rsid w:val="003245D1"/>
    <w:rsid w:val="003251F0"/>
    <w:rsid w:val="003268C4"/>
    <w:rsid w:val="00327695"/>
    <w:rsid w:val="00331DA6"/>
    <w:rsid w:val="00335371"/>
    <w:rsid w:val="003378D2"/>
    <w:rsid w:val="00343BDA"/>
    <w:rsid w:val="00346122"/>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7AA"/>
    <w:rsid w:val="00397911"/>
    <w:rsid w:val="00397EF9"/>
    <w:rsid w:val="003A0EB0"/>
    <w:rsid w:val="003A2047"/>
    <w:rsid w:val="003A20EF"/>
    <w:rsid w:val="003A22EB"/>
    <w:rsid w:val="003A3C82"/>
    <w:rsid w:val="003A3CCE"/>
    <w:rsid w:val="003A40E1"/>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3933"/>
    <w:rsid w:val="003E3BFA"/>
    <w:rsid w:val="003E4555"/>
    <w:rsid w:val="003E4E15"/>
    <w:rsid w:val="003E56F4"/>
    <w:rsid w:val="003E5B27"/>
    <w:rsid w:val="003F0E9E"/>
    <w:rsid w:val="003F1D85"/>
    <w:rsid w:val="003F2111"/>
    <w:rsid w:val="003F5FDA"/>
    <w:rsid w:val="003F6F2D"/>
    <w:rsid w:val="003F7B5F"/>
    <w:rsid w:val="00400445"/>
    <w:rsid w:val="00400641"/>
    <w:rsid w:val="00401DCA"/>
    <w:rsid w:val="00403772"/>
    <w:rsid w:val="00403B0A"/>
    <w:rsid w:val="00405076"/>
    <w:rsid w:val="004066C0"/>
    <w:rsid w:val="00410512"/>
    <w:rsid w:val="0041275E"/>
    <w:rsid w:val="00414972"/>
    <w:rsid w:val="004179D0"/>
    <w:rsid w:val="004201EE"/>
    <w:rsid w:val="0042532C"/>
    <w:rsid w:val="0042574A"/>
    <w:rsid w:val="00425AB6"/>
    <w:rsid w:val="00425FB6"/>
    <w:rsid w:val="004309B4"/>
    <w:rsid w:val="00430E0F"/>
    <w:rsid w:val="00432F5E"/>
    <w:rsid w:val="00434F90"/>
    <w:rsid w:val="004362A2"/>
    <w:rsid w:val="0044030A"/>
    <w:rsid w:val="0044416C"/>
    <w:rsid w:val="004444BB"/>
    <w:rsid w:val="004448C8"/>
    <w:rsid w:val="00445737"/>
    <w:rsid w:val="0044645D"/>
    <w:rsid w:val="00446EE0"/>
    <w:rsid w:val="004471AB"/>
    <w:rsid w:val="00447756"/>
    <w:rsid w:val="004529F0"/>
    <w:rsid w:val="00452C01"/>
    <w:rsid w:val="004551EE"/>
    <w:rsid w:val="00461D8E"/>
    <w:rsid w:val="00462033"/>
    <w:rsid w:val="00462677"/>
    <w:rsid w:val="00464F60"/>
    <w:rsid w:val="004707F0"/>
    <w:rsid w:val="00473A7E"/>
    <w:rsid w:val="00475A84"/>
    <w:rsid w:val="00475F4D"/>
    <w:rsid w:val="00477AB0"/>
    <w:rsid w:val="00477F47"/>
    <w:rsid w:val="00481D7C"/>
    <w:rsid w:val="00483939"/>
    <w:rsid w:val="0048467F"/>
    <w:rsid w:val="00485893"/>
    <w:rsid w:val="00490AAD"/>
    <w:rsid w:val="0049171D"/>
    <w:rsid w:val="00491DB8"/>
    <w:rsid w:val="0049442A"/>
    <w:rsid w:val="00494F90"/>
    <w:rsid w:val="004976CF"/>
    <w:rsid w:val="004A1873"/>
    <w:rsid w:val="004A1F0B"/>
    <w:rsid w:val="004A3849"/>
    <w:rsid w:val="004A47F1"/>
    <w:rsid w:val="004A4B12"/>
    <w:rsid w:val="004B0270"/>
    <w:rsid w:val="004B0316"/>
    <w:rsid w:val="004B0430"/>
    <w:rsid w:val="004B0A98"/>
    <w:rsid w:val="004B348A"/>
    <w:rsid w:val="004B3B51"/>
    <w:rsid w:val="004B3F62"/>
    <w:rsid w:val="004B4845"/>
    <w:rsid w:val="004B58F3"/>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5726"/>
    <w:rsid w:val="004D6379"/>
    <w:rsid w:val="004D7E72"/>
    <w:rsid w:val="004E2EE5"/>
    <w:rsid w:val="004E357F"/>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D1A"/>
    <w:rsid w:val="005126D3"/>
    <w:rsid w:val="0051429F"/>
    <w:rsid w:val="00516DD7"/>
    <w:rsid w:val="00517F6F"/>
    <w:rsid w:val="00521A43"/>
    <w:rsid w:val="0052279F"/>
    <w:rsid w:val="00523E6E"/>
    <w:rsid w:val="00525CC8"/>
    <w:rsid w:val="00526798"/>
    <w:rsid w:val="00526D4D"/>
    <w:rsid w:val="005275E3"/>
    <w:rsid w:val="00527A9F"/>
    <w:rsid w:val="00527E8B"/>
    <w:rsid w:val="005314A8"/>
    <w:rsid w:val="0053267F"/>
    <w:rsid w:val="00533112"/>
    <w:rsid w:val="00534462"/>
    <w:rsid w:val="00536452"/>
    <w:rsid w:val="0053743E"/>
    <w:rsid w:val="00537FAF"/>
    <w:rsid w:val="00543371"/>
    <w:rsid w:val="00547214"/>
    <w:rsid w:val="00550701"/>
    <w:rsid w:val="005507E6"/>
    <w:rsid w:val="00550CD4"/>
    <w:rsid w:val="0055115F"/>
    <w:rsid w:val="005513A7"/>
    <w:rsid w:val="00552E40"/>
    <w:rsid w:val="00554CE7"/>
    <w:rsid w:val="00555632"/>
    <w:rsid w:val="00555B0D"/>
    <w:rsid w:val="00555F05"/>
    <w:rsid w:val="00556497"/>
    <w:rsid w:val="00560545"/>
    <w:rsid w:val="00561BA6"/>
    <w:rsid w:val="00561D7A"/>
    <w:rsid w:val="00563476"/>
    <w:rsid w:val="00563A92"/>
    <w:rsid w:val="00564CCC"/>
    <w:rsid w:val="00565FC8"/>
    <w:rsid w:val="00572835"/>
    <w:rsid w:val="005745E6"/>
    <w:rsid w:val="00574BA5"/>
    <w:rsid w:val="00575723"/>
    <w:rsid w:val="0057592F"/>
    <w:rsid w:val="00582F79"/>
    <w:rsid w:val="00583B57"/>
    <w:rsid w:val="00590337"/>
    <w:rsid w:val="0059044A"/>
    <w:rsid w:val="005907E2"/>
    <w:rsid w:val="00590DA6"/>
    <w:rsid w:val="00591A46"/>
    <w:rsid w:val="00591EB6"/>
    <w:rsid w:val="00592761"/>
    <w:rsid w:val="005950BF"/>
    <w:rsid w:val="00596DFB"/>
    <w:rsid w:val="005A056A"/>
    <w:rsid w:val="005A13B3"/>
    <w:rsid w:val="005A2DA5"/>
    <w:rsid w:val="005A5C87"/>
    <w:rsid w:val="005A66C4"/>
    <w:rsid w:val="005A696B"/>
    <w:rsid w:val="005B0537"/>
    <w:rsid w:val="005B2B63"/>
    <w:rsid w:val="005B3E7C"/>
    <w:rsid w:val="005B415B"/>
    <w:rsid w:val="005B59D9"/>
    <w:rsid w:val="005B6968"/>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70AF"/>
    <w:rsid w:val="0060004F"/>
    <w:rsid w:val="00601DBB"/>
    <w:rsid w:val="00602B95"/>
    <w:rsid w:val="0060531B"/>
    <w:rsid w:val="0060538F"/>
    <w:rsid w:val="006079A1"/>
    <w:rsid w:val="00607AE9"/>
    <w:rsid w:val="00613358"/>
    <w:rsid w:val="00613E5F"/>
    <w:rsid w:val="00614033"/>
    <w:rsid w:val="00622AE3"/>
    <w:rsid w:val="00626A4C"/>
    <w:rsid w:val="00631C12"/>
    <w:rsid w:val="00631D75"/>
    <w:rsid w:val="00633469"/>
    <w:rsid w:val="006340D7"/>
    <w:rsid w:val="00642A8A"/>
    <w:rsid w:val="006433EE"/>
    <w:rsid w:val="006434F8"/>
    <w:rsid w:val="00645C43"/>
    <w:rsid w:val="00645CA9"/>
    <w:rsid w:val="00646322"/>
    <w:rsid w:val="006467A4"/>
    <w:rsid w:val="00647616"/>
    <w:rsid w:val="00647BF5"/>
    <w:rsid w:val="00650393"/>
    <w:rsid w:val="00650CCD"/>
    <w:rsid w:val="00653404"/>
    <w:rsid w:val="00654E5C"/>
    <w:rsid w:val="00655036"/>
    <w:rsid w:val="00655143"/>
    <w:rsid w:val="00662AA0"/>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67B6"/>
    <w:rsid w:val="006B6B51"/>
    <w:rsid w:val="006C0F0E"/>
    <w:rsid w:val="006C4EF2"/>
    <w:rsid w:val="006C6874"/>
    <w:rsid w:val="006C757A"/>
    <w:rsid w:val="006C75BD"/>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69AC"/>
    <w:rsid w:val="006F6E3D"/>
    <w:rsid w:val="00700F30"/>
    <w:rsid w:val="0070125B"/>
    <w:rsid w:val="00703C96"/>
    <w:rsid w:val="00704497"/>
    <w:rsid w:val="00704B1D"/>
    <w:rsid w:val="00705B24"/>
    <w:rsid w:val="00707221"/>
    <w:rsid w:val="00710EA3"/>
    <w:rsid w:val="0071108C"/>
    <w:rsid w:val="007116F2"/>
    <w:rsid w:val="007144E3"/>
    <w:rsid w:val="007151BA"/>
    <w:rsid w:val="00717046"/>
    <w:rsid w:val="00717E7D"/>
    <w:rsid w:val="00722FB6"/>
    <w:rsid w:val="00724E3B"/>
    <w:rsid w:val="00725058"/>
    <w:rsid w:val="0072775C"/>
    <w:rsid w:val="00727A97"/>
    <w:rsid w:val="00731C32"/>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B25"/>
    <w:rsid w:val="00794E59"/>
    <w:rsid w:val="00795A8E"/>
    <w:rsid w:val="00795C93"/>
    <w:rsid w:val="0079664F"/>
    <w:rsid w:val="00797327"/>
    <w:rsid w:val="007A092A"/>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D0528"/>
    <w:rsid w:val="007D0561"/>
    <w:rsid w:val="007D2721"/>
    <w:rsid w:val="007D2D30"/>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87A"/>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5577"/>
    <w:rsid w:val="00876446"/>
    <w:rsid w:val="00877A0E"/>
    <w:rsid w:val="00877F87"/>
    <w:rsid w:val="008817B8"/>
    <w:rsid w:val="00884416"/>
    <w:rsid w:val="008844B0"/>
    <w:rsid w:val="008857F1"/>
    <w:rsid w:val="0089321D"/>
    <w:rsid w:val="00893289"/>
    <w:rsid w:val="008932C2"/>
    <w:rsid w:val="008956CE"/>
    <w:rsid w:val="00895762"/>
    <w:rsid w:val="00895FC4"/>
    <w:rsid w:val="008A1D36"/>
    <w:rsid w:val="008A3F11"/>
    <w:rsid w:val="008A5018"/>
    <w:rsid w:val="008A7C73"/>
    <w:rsid w:val="008B09C8"/>
    <w:rsid w:val="008B26D7"/>
    <w:rsid w:val="008B5D88"/>
    <w:rsid w:val="008B6FAA"/>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CFF"/>
    <w:rsid w:val="008D6FF8"/>
    <w:rsid w:val="008D775A"/>
    <w:rsid w:val="008D7943"/>
    <w:rsid w:val="008D7B22"/>
    <w:rsid w:val="008E13C0"/>
    <w:rsid w:val="008E1CCC"/>
    <w:rsid w:val="008E27FA"/>
    <w:rsid w:val="008E3AAB"/>
    <w:rsid w:val="008E4510"/>
    <w:rsid w:val="008E7086"/>
    <w:rsid w:val="008E71C7"/>
    <w:rsid w:val="008F03B0"/>
    <w:rsid w:val="008F042F"/>
    <w:rsid w:val="008F1BE1"/>
    <w:rsid w:val="008F4D30"/>
    <w:rsid w:val="008F6253"/>
    <w:rsid w:val="00901B90"/>
    <w:rsid w:val="00902EC2"/>
    <w:rsid w:val="00906075"/>
    <w:rsid w:val="009067C1"/>
    <w:rsid w:val="009069A5"/>
    <w:rsid w:val="00910F1D"/>
    <w:rsid w:val="00912B7E"/>
    <w:rsid w:val="009134C6"/>
    <w:rsid w:val="009143C1"/>
    <w:rsid w:val="00915A97"/>
    <w:rsid w:val="00917465"/>
    <w:rsid w:val="0092006A"/>
    <w:rsid w:val="00921966"/>
    <w:rsid w:val="00922327"/>
    <w:rsid w:val="00924BF5"/>
    <w:rsid w:val="009251C0"/>
    <w:rsid w:val="0092564D"/>
    <w:rsid w:val="00925AB8"/>
    <w:rsid w:val="009273F7"/>
    <w:rsid w:val="00927FA1"/>
    <w:rsid w:val="00930EB2"/>
    <w:rsid w:val="00932D5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3032"/>
    <w:rsid w:val="009633CC"/>
    <w:rsid w:val="00964CB5"/>
    <w:rsid w:val="009650AC"/>
    <w:rsid w:val="0096737F"/>
    <w:rsid w:val="00967FD0"/>
    <w:rsid w:val="0097015D"/>
    <w:rsid w:val="009712C0"/>
    <w:rsid w:val="00973213"/>
    <w:rsid w:val="009734D8"/>
    <w:rsid w:val="00973630"/>
    <w:rsid w:val="0097755A"/>
    <w:rsid w:val="0098055C"/>
    <w:rsid w:val="00981713"/>
    <w:rsid w:val="0098181A"/>
    <w:rsid w:val="009833F1"/>
    <w:rsid w:val="00983751"/>
    <w:rsid w:val="009838CD"/>
    <w:rsid w:val="0098586E"/>
    <w:rsid w:val="0098610D"/>
    <w:rsid w:val="00987E3C"/>
    <w:rsid w:val="0099462F"/>
    <w:rsid w:val="00996679"/>
    <w:rsid w:val="009A094F"/>
    <w:rsid w:val="009A1215"/>
    <w:rsid w:val="009A1903"/>
    <w:rsid w:val="009A3FAA"/>
    <w:rsid w:val="009A4F95"/>
    <w:rsid w:val="009A6380"/>
    <w:rsid w:val="009A6776"/>
    <w:rsid w:val="009A6943"/>
    <w:rsid w:val="009A6987"/>
    <w:rsid w:val="009A74C7"/>
    <w:rsid w:val="009B0638"/>
    <w:rsid w:val="009B0E15"/>
    <w:rsid w:val="009B1881"/>
    <w:rsid w:val="009B1978"/>
    <w:rsid w:val="009B71F7"/>
    <w:rsid w:val="009B72F8"/>
    <w:rsid w:val="009B7B1D"/>
    <w:rsid w:val="009C0678"/>
    <w:rsid w:val="009C14C9"/>
    <w:rsid w:val="009C1569"/>
    <w:rsid w:val="009C1FF4"/>
    <w:rsid w:val="009C3153"/>
    <w:rsid w:val="009C4A05"/>
    <w:rsid w:val="009C5B54"/>
    <w:rsid w:val="009C5BDA"/>
    <w:rsid w:val="009C5E68"/>
    <w:rsid w:val="009C63A4"/>
    <w:rsid w:val="009C663C"/>
    <w:rsid w:val="009C69A2"/>
    <w:rsid w:val="009C6D93"/>
    <w:rsid w:val="009D3415"/>
    <w:rsid w:val="009D3E06"/>
    <w:rsid w:val="009D50ED"/>
    <w:rsid w:val="009D5494"/>
    <w:rsid w:val="009D5CB4"/>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D12"/>
    <w:rsid w:val="00A0062A"/>
    <w:rsid w:val="00A00943"/>
    <w:rsid w:val="00A00A42"/>
    <w:rsid w:val="00A00BD6"/>
    <w:rsid w:val="00A00C81"/>
    <w:rsid w:val="00A00FA9"/>
    <w:rsid w:val="00A01BCB"/>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F13"/>
    <w:rsid w:val="00A25CAE"/>
    <w:rsid w:val="00A2756B"/>
    <w:rsid w:val="00A27646"/>
    <w:rsid w:val="00A31E45"/>
    <w:rsid w:val="00A322A7"/>
    <w:rsid w:val="00A331BB"/>
    <w:rsid w:val="00A34E14"/>
    <w:rsid w:val="00A36511"/>
    <w:rsid w:val="00A36B7B"/>
    <w:rsid w:val="00A37963"/>
    <w:rsid w:val="00A40689"/>
    <w:rsid w:val="00A412C2"/>
    <w:rsid w:val="00A41738"/>
    <w:rsid w:val="00A41847"/>
    <w:rsid w:val="00A41BCC"/>
    <w:rsid w:val="00A427B8"/>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49E5"/>
    <w:rsid w:val="00A64B96"/>
    <w:rsid w:val="00A674AB"/>
    <w:rsid w:val="00A678C9"/>
    <w:rsid w:val="00A70231"/>
    <w:rsid w:val="00A70EB7"/>
    <w:rsid w:val="00A72EE1"/>
    <w:rsid w:val="00A73548"/>
    <w:rsid w:val="00A73AA8"/>
    <w:rsid w:val="00A7493D"/>
    <w:rsid w:val="00A76415"/>
    <w:rsid w:val="00A77658"/>
    <w:rsid w:val="00A77B52"/>
    <w:rsid w:val="00A819B7"/>
    <w:rsid w:val="00A839FF"/>
    <w:rsid w:val="00A8441E"/>
    <w:rsid w:val="00A84579"/>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A0B"/>
    <w:rsid w:val="00AD6B6D"/>
    <w:rsid w:val="00AD7DFF"/>
    <w:rsid w:val="00AE0ED5"/>
    <w:rsid w:val="00AE1AA2"/>
    <w:rsid w:val="00AE30B8"/>
    <w:rsid w:val="00AE3DED"/>
    <w:rsid w:val="00AE5250"/>
    <w:rsid w:val="00AE756F"/>
    <w:rsid w:val="00AF0CF1"/>
    <w:rsid w:val="00AF1341"/>
    <w:rsid w:val="00AF29D4"/>
    <w:rsid w:val="00AF42C3"/>
    <w:rsid w:val="00AF4D5E"/>
    <w:rsid w:val="00AF6F30"/>
    <w:rsid w:val="00B00581"/>
    <w:rsid w:val="00B00D4D"/>
    <w:rsid w:val="00B0351E"/>
    <w:rsid w:val="00B045C5"/>
    <w:rsid w:val="00B04963"/>
    <w:rsid w:val="00B05A06"/>
    <w:rsid w:val="00B06453"/>
    <w:rsid w:val="00B07699"/>
    <w:rsid w:val="00B114CD"/>
    <w:rsid w:val="00B13FE5"/>
    <w:rsid w:val="00B172D1"/>
    <w:rsid w:val="00B17881"/>
    <w:rsid w:val="00B20589"/>
    <w:rsid w:val="00B21D08"/>
    <w:rsid w:val="00B22CBD"/>
    <w:rsid w:val="00B23F83"/>
    <w:rsid w:val="00B2558C"/>
    <w:rsid w:val="00B25649"/>
    <w:rsid w:val="00B26408"/>
    <w:rsid w:val="00B30392"/>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EE"/>
    <w:rsid w:val="00B53E60"/>
    <w:rsid w:val="00B53EA5"/>
    <w:rsid w:val="00B55965"/>
    <w:rsid w:val="00B574F8"/>
    <w:rsid w:val="00B624C2"/>
    <w:rsid w:val="00B659C9"/>
    <w:rsid w:val="00B6607D"/>
    <w:rsid w:val="00B66888"/>
    <w:rsid w:val="00B67148"/>
    <w:rsid w:val="00B6758E"/>
    <w:rsid w:val="00B704AF"/>
    <w:rsid w:val="00B7076B"/>
    <w:rsid w:val="00B7094B"/>
    <w:rsid w:val="00B724C5"/>
    <w:rsid w:val="00B74425"/>
    <w:rsid w:val="00B753F7"/>
    <w:rsid w:val="00B75BA9"/>
    <w:rsid w:val="00B760A1"/>
    <w:rsid w:val="00B837B2"/>
    <w:rsid w:val="00B84E89"/>
    <w:rsid w:val="00B85319"/>
    <w:rsid w:val="00B86864"/>
    <w:rsid w:val="00B87DAC"/>
    <w:rsid w:val="00B915A1"/>
    <w:rsid w:val="00B93991"/>
    <w:rsid w:val="00B93D3C"/>
    <w:rsid w:val="00B95007"/>
    <w:rsid w:val="00B95081"/>
    <w:rsid w:val="00B96219"/>
    <w:rsid w:val="00B9678D"/>
    <w:rsid w:val="00B97BB4"/>
    <w:rsid w:val="00BA09DB"/>
    <w:rsid w:val="00BA0AF8"/>
    <w:rsid w:val="00BA23BF"/>
    <w:rsid w:val="00BA368F"/>
    <w:rsid w:val="00BA43C7"/>
    <w:rsid w:val="00BA5A91"/>
    <w:rsid w:val="00BA683A"/>
    <w:rsid w:val="00BA7914"/>
    <w:rsid w:val="00BB0C08"/>
    <w:rsid w:val="00BB18CA"/>
    <w:rsid w:val="00BB2077"/>
    <w:rsid w:val="00BB291D"/>
    <w:rsid w:val="00BB2D55"/>
    <w:rsid w:val="00BB4633"/>
    <w:rsid w:val="00BB665F"/>
    <w:rsid w:val="00BB75F7"/>
    <w:rsid w:val="00BC1024"/>
    <w:rsid w:val="00BC118F"/>
    <w:rsid w:val="00BC1A98"/>
    <w:rsid w:val="00BC1D1D"/>
    <w:rsid w:val="00BC52A2"/>
    <w:rsid w:val="00BC67E1"/>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2495"/>
    <w:rsid w:val="00BE2ED1"/>
    <w:rsid w:val="00BE36F1"/>
    <w:rsid w:val="00BE56BE"/>
    <w:rsid w:val="00BE6D8F"/>
    <w:rsid w:val="00BF01E2"/>
    <w:rsid w:val="00BF0A4F"/>
    <w:rsid w:val="00BF174F"/>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7945"/>
    <w:rsid w:val="00C137F7"/>
    <w:rsid w:val="00C15B97"/>
    <w:rsid w:val="00C16197"/>
    <w:rsid w:val="00C1680C"/>
    <w:rsid w:val="00C22924"/>
    <w:rsid w:val="00C229E6"/>
    <w:rsid w:val="00C22D99"/>
    <w:rsid w:val="00C24377"/>
    <w:rsid w:val="00C245A1"/>
    <w:rsid w:val="00C2468F"/>
    <w:rsid w:val="00C306C6"/>
    <w:rsid w:val="00C33A4B"/>
    <w:rsid w:val="00C33DB3"/>
    <w:rsid w:val="00C33DF2"/>
    <w:rsid w:val="00C3557D"/>
    <w:rsid w:val="00C35871"/>
    <w:rsid w:val="00C36F5D"/>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5126"/>
    <w:rsid w:val="00C906DE"/>
    <w:rsid w:val="00C9117F"/>
    <w:rsid w:val="00C91C57"/>
    <w:rsid w:val="00C92BF6"/>
    <w:rsid w:val="00C935DE"/>
    <w:rsid w:val="00C94F98"/>
    <w:rsid w:val="00C95585"/>
    <w:rsid w:val="00CA20FB"/>
    <w:rsid w:val="00CA3CDC"/>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2D1F"/>
    <w:rsid w:val="00CD7491"/>
    <w:rsid w:val="00CE1668"/>
    <w:rsid w:val="00CE29E7"/>
    <w:rsid w:val="00CE3888"/>
    <w:rsid w:val="00CE3FD3"/>
    <w:rsid w:val="00CE5C9B"/>
    <w:rsid w:val="00CE6647"/>
    <w:rsid w:val="00CE70E7"/>
    <w:rsid w:val="00CF4B35"/>
    <w:rsid w:val="00CF5D39"/>
    <w:rsid w:val="00CF7AA1"/>
    <w:rsid w:val="00D02FC9"/>
    <w:rsid w:val="00D05C9D"/>
    <w:rsid w:val="00D060E2"/>
    <w:rsid w:val="00D1128A"/>
    <w:rsid w:val="00D11EAC"/>
    <w:rsid w:val="00D126D8"/>
    <w:rsid w:val="00D12A29"/>
    <w:rsid w:val="00D161A0"/>
    <w:rsid w:val="00D17104"/>
    <w:rsid w:val="00D1777D"/>
    <w:rsid w:val="00D21747"/>
    <w:rsid w:val="00D252F3"/>
    <w:rsid w:val="00D27907"/>
    <w:rsid w:val="00D300FA"/>
    <w:rsid w:val="00D328B4"/>
    <w:rsid w:val="00D32C46"/>
    <w:rsid w:val="00D32DD6"/>
    <w:rsid w:val="00D34092"/>
    <w:rsid w:val="00D3416A"/>
    <w:rsid w:val="00D345CF"/>
    <w:rsid w:val="00D363B6"/>
    <w:rsid w:val="00D36A99"/>
    <w:rsid w:val="00D36AFD"/>
    <w:rsid w:val="00D36CB2"/>
    <w:rsid w:val="00D4088F"/>
    <w:rsid w:val="00D4138E"/>
    <w:rsid w:val="00D41CA6"/>
    <w:rsid w:val="00D43C77"/>
    <w:rsid w:val="00D43FA8"/>
    <w:rsid w:val="00D472D2"/>
    <w:rsid w:val="00D503C4"/>
    <w:rsid w:val="00D537A6"/>
    <w:rsid w:val="00D563FE"/>
    <w:rsid w:val="00D603D6"/>
    <w:rsid w:val="00D60629"/>
    <w:rsid w:val="00D633E1"/>
    <w:rsid w:val="00D63DC4"/>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A097F"/>
    <w:rsid w:val="00DA0F6B"/>
    <w:rsid w:val="00DA1B28"/>
    <w:rsid w:val="00DA24E3"/>
    <w:rsid w:val="00DA2F3D"/>
    <w:rsid w:val="00DA4FFA"/>
    <w:rsid w:val="00DA528E"/>
    <w:rsid w:val="00DA5DEB"/>
    <w:rsid w:val="00DA5E8B"/>
    <w:rsid w:val="00DA7201"/>
    <w:rsid w:val="00DB0C29"/>
    <w:rsid w:val="00DB1360"/>
    <w:rsid w:val="00DB2C84"/>
    <w:rsid w:val="00DB475C"/>
    <w:rsid w:val="00DB588D"/>
    <w:rsid w:val="00DB5B59"/>
    <w:rsid w:val="00DB6D01"/>
    <w:rsid w:val="00DB7145"/>
    <w:rsid w:val="00DB7DD4"/>
    <w:rsid w:val="00DC02E4"/>
    <w:rsid w:val="00DC0590"/>
    <w:rsid w:val="00DC2115"/>
    <w:rsid w:val="00DC2792"/>
    <w:rsid w:val="00DC3FF2"/>
    <w:rsid w:val="00DC593F"/>
    <w:rsid w:val="00DC6187"/>
    <w:rsid w:val="00DC72B9"/>
    <w:rsid w:val="00DC79C3"/>
    <w:rsid w:val="00DD1366"/>
    <w:rsid w:val="00DD1482"/>
    <w:rsid w:val="00DD3440"/>
    <w:rsid w:val="00DD5DCB"/>
    <w:rsid w:val="00DE05A8"/>
    <w:rsid w:val="00DE33E3"/>
    <w:rsid w:val="00DE3C04"/>
    <w:rsid w:val="00DE3EBB"/>
    <w:rsid w:val="00DE4800"/>
    <w:rsid w:val="00DE4D15"/>
    <w:rsid w:val="00DE5295"/>
    <w:rsid w:val="00DE597F"/>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1037E"/>
    <w:rsid w:val="00E10903"/>
    <w:rsid w:val="00E1097F"/>
    <w:rsid w:val="00E119F7"/>
    <w:rsid w:val="00E11F06"/>
    <w:rsid w:val="00E12059"/>
    <w:rsid w:val="00E15636"/>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6250"/>
    <w:rsid w:val="00E96FA7"/>
    <w:rsid w:val="00E97C62"/>
    <w:rsid w:val="00EA0316"/>
    <w:rsid w:val="00EA26DB"/>
    <w:rsid w:val="00EA6ADC"/>
    <w:rsid w:val="00EA7569"/>
    <w:rsid w:val="00EB0B8F"/>
    <w:rsid w:val="00EB168F"/>
    <w:rsid w:val="00EB23B2"/>
    <w:rsid w:val="00EB362A"/>
    <w:rsid w:val="00EB58F5"/>
    <w:rsid w:val="00EB65DC"/>
    <w:rsid w:val="00EB745C"/>
    <w:rsid w:val="00EC1EEF"/>
    <w:rsid w:val="00EC517F"/>
    <w:rsid w:val="00EC557B"/>
    <w:rsid w:val="00EC6AE2"/>
    <w:rsid w:val="00ED1BBA"/>
    <w:rsid w:val="00ED2A24"/>
    <w:rsid w:val="00ED408C"/>
    <w:rsid w:val="00ED40BB"/>
    <w:rsid w:val="00ED4257"/>
    <w:rsid w:val="00ED50D8"/>
    <w:rsid w:val="00ED522E"/>
    <w:rsid w:val="00ED5B81"/>
    <w:rsid w:val="00ED5BD8"/>
    <w:rsid w:val="00ED6D93"/>
    <w:rsid w:val="00ED6F3C"/>
    <w:rsid w:val="00EE110F"/>
    <w:rsid w:val="00EE1BF6"/>
    <w:rsid w:val="00EE2E3D"/>
    <w:rsid w:val="00EE4A63"/>
    <w:rsid w:val="00EE54E7"/>
    <w:rsid w:val="00EF09CE"/>
    <w:rsid w:val="00EF0F19"/>
    <w:rsid w:val="00EF4AFD"/>
    <w:rsid w:val="00EF6153"/>
    <w:rsid w:val="00EF6C95"/>
    <w:rsid w:val="00EF7D1F"/>
    <w:rsid w:val="00EF7F1A"/>
    <w:rsid w:val="00F01202"/>
    <w:rsid w:val="00F014DE"/>
    <w:rsid w:val="00F01AB9"/>
    <w:rsid w:val="00F02814"/>
    <w:rsid w:val="00F02921"/>
    <w:rsid w:val="00F11664"/>
    <w:rsid w:val="00F1311C"/>
    <w:rsid w:val="00F1499E"/>
    <w:rsid w:val="00F154CA"/>
    <w:rsid w:val="00F16AA0"/>
    <w:rsid w:val="00F177F8"/>
    <w:rsid w:val="00F227D5"/>
    <w:rsid w:val="00F228BB"/>
    <w:rsid w:val="00F23B72"/>
    <w:rsid w:val="00F24A2A"/>
    <w:rsid w:val="00F25311"/>
    <w:rsid w:val="00F25BE5"/>
    <w:rsid w:val="00F267DC"/>
    <w:rsid w:val="00F272C4"/>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627"/>
    <w:rsid w:val="00F64ECB"/>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5EB"/>
    <w:rsid w:val="00FA6C31"/>
    <w:rsid w:val="00FB083B"/>
    <w:rsid w:val="00FB0EAF"/>
    <w:rsid w:val="00FB27A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EC3"/>
    <w:rsid w:val="00FE2535"/>
    <w:rsid w:val="00FE51BA"/>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lsdException w:name="caption" w:semiHidden="1" w:unhideWhenUsed="1" w:qFormat="1"/>
    <w:lsdException w:name="annotation reference" w:semiHidden="1"/>
    <w:lsdException w:name="Title" w:uiPriority="10" w:qFormat="1"/>
    <w:lsdException w:name="Default Paragraph Font" w:semiHidden="1"/>
    <w:lsdException w:name="Subtitle" w:qFormat="1"/>
    <w:lsdException w:name="Hyperlink" w:uiPriority="99"/>
    <w:lsdException w:name="Strong" w:qFormat="1"/>
    <w:lsdException w:name="Emphasis" w:qFormat="1"/>
    <w:lsdException w:name="Document Map" w:semiHidden="1" w:uiPriority="99"/>
    <w:lsdException w:name="HTML Top of Form" w:semiHidden="1" w:uiPriority="99" w:unhideWhenUsed="1"/>
    <w:lsdException w:name="HTML Bottom of Form" w:semiHidden="1" w:uiPriority="99" w:unhideWhenUsed="1"/>
    <w:lsdException w:name="Normal (Web)" w:uiPriority="99"/>
    <w:lsdException w:name="HTML Code" w:uiPriority="99" w:unhideWhenUsed="1"/>
    <w:lsdException w:name="HTML Preformatted"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uiPriority="99"/>
    <w:lsdException w:name="Table Grid" w:uiPriority="59"/>
    <w:lsdException w:name="Placeholder Text" w:semiHidden="1" w:uiPriority="99"/>
    <w:lsdException w:name="No Spacing" w:uiPriority="99"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pPr>
      <w:widowControl w:val="0"/>
      <w:jc w:val="both"/>
    </w:pPr>
    <w:rPr>
      <w:kern w:val="2"/>
      <w:sz w:val="21"/>
      <w:szCs w:val="24"/>
    </w:rPr>
  </w:style>
  <w:style w:type="paragraph" w:styleId="10">
    <w:name w:val="heading 1"/>
    <w:basedOn w:val="a"/>
    <w:next w:val="a"/>
    <w:link w:val="1Char"/>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Char1"/>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Char"/>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Char"/>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Char"/>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Char"/>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Char"/>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Char"/>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框文本 Char"/>
    <w:link w:val="a3"/>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4">
    <w:name w:val="Placeholder Text"/>
    <w:uiPriority w:val="99"/>
    <w:semiHidden/>
    <w:rPr>
      <w:color w:val="808080"/>
    </w:rPr>
  </w:style>
  <w:style w:type="character" w:styleId="a5">
    <w:name w:val="FollowedHyperlink"/>
    <w:rPr>
      <w:color w:val="800080"/>
      <w:u w:val="single"/>
    </w:rPr>
  </w:style>
  <w:style w:type="character" w:customStyle="1" w:styleId="Char0">
    <w:name w:val="列出段落 Char"/>
    <w:link w:val="a6"/>
    <w:uiPriority w:val="34"/>
    <w:rPr>
      <w:kern w:val="2"/>
      <w:sz w:val="21"/>
      <w:szCs w:val="24"/>
    </w:rPr>
  </w:style>
  <w:style w:type="character" w:customStyle="1" w:styleId="Char1">
    <w:name w:val="正文文本缩进 Char"/>
    <w:link w:val="a7"/>
    <w:rPr>
      <w:kern w:val="2"/>
      <w:sz w:val="24"/>
      <w:szCs w:val="24"/>
    </w:rPr>
  </w:style>
  <w:style w:type="character" w:customStyle="1" w:styleId="Char2">
    <w:name w:val="代码 Char"/>
    <w:link w:val="a8"/>
    <w:rsid w:val="001E3B55"/>
    <w:rPr>
      <w:rFonts w:ascii="Consolas" w:hAnsi="Consolas"/>
      <w:kern w:val="2"/>
      <w:sz w:val="21"/>
      <w:szCs w:val="24"/>
      <w:shd w:val="clear" w:color="auto" w:fill="F2F2F2"/>
    </w:rPr>
  </w:style>
  <w:style w:type="character" w:customStyle="1" w:styleId="1Char">
    <w:name w:val="标题 1 Char"/>
    <w:link w:val="10"/>
    <w:uiPriority w:val="9"/>
    <w:rsid w:val="00EA6ADC"/>
    <w:rPr>
      <w:rFonts w:ascii="Arial" w:eastAsia="黑体" w:hAnsi="Arial"/>
      <w:caps/>
      <w:kern w:val="44"/>
      <w:sz w:val="32"/>
      <w:szCs w:val="32"/>
    </w:rPr>
  </w:style>
  <w:style w:type="character" w:customStyle="1" w:styleId="HTMLChar">
    <w:name w:val="HTML 预设格式 Char"/>
    <w:link w:val="HTML0"/>
    <w:uiPriority w:val="99"/>
    <w:rPr>
      <w:rFonts w:ascii="宋体" w:hAnsi="宋体" w:cs="宋体"/>
      <w:sz w:val="24"/>
      <w:szCs w:val="24"/>
    </w:rPr>
  </w:style>
  <w:style w:type="character" w:customStyle="1" w:styleId="Char3">
    <w:name w:val="页眉 Char"/>
    <w:link w:val="a9"/>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Char4">
    <w:name w:val="日期 Char"/>
    <w:link w:val="aa"/>
    <w:uiPriority w:val="99"/>
    <w:rPr>
      <w:kern w:val="2"/>
      <w:sz w:val="21"/>
      <w:szCs w:val="24"/>
    </w:rPr>
  </w:style>
  <w:style w:type="character" w:customStyle="1" w:styleId="Char5">
    <w:name w:val="页脚 Char"/>
    <w:link w:val="ab"/>
    <w:uiPriority w:val="99"/>
    <w:rPr>
      <w:kern w:val="2"/>
      <w:sz w:val="18"/>
      <w:szCs w:val="18"/>
    </w:rPr>
  </w:style>
  <w:style w:type="character" w:customStyle="1" w:styleId="membernamelink">
    <w:name w:val="membernamelink"/>
    <w:basedOn w:val="a0"/>
  </w:style>
  <w:style w:type="character" w:customStyle="1" w:styleId="2Char1">
    <w:name w:val="标题 2 Char1"/>
    <w:link w:val="2"/>
    <w:rsid w:val="004448C8"/>
    <w:rPr>
      <w:rFonts w:ascii="Arial" w:eastAsia="黑体" w:hAnsi="Arial"/>
      <w:kern w:val="2"/>
      <w:sz w:val="28"/>
      <w:szCs w:val="28"/>
    </w:rPr>
  </w:style>
  <w:style w:type="character" w:styleId="ac">
    <w:name w:val="page number"/>
    <w:basedOn w:val="a0"/>
  </w:style>
  <w:style w:type="character" w:customStyle="1" w:styleId="2Char0">
    <w:name w:val="正文文本缩进 2 Char"/>
    <w:link w:val="20"/>
    <w:rPr>
      <w:bCs/>
      <w:kern w:val="2"/>
      <w:sz w:val="24"/>
      <w:szCs w:val="24"/>
    </w:rPr>
  </w:style>
  <w:style w:type="character" w:customStyle="1" w:styleId="3Char">
    <w:name w:val="标题 3 Char"/>
    <w:link w:val="3"/>
    <w:uiPriority w:val="9"/>
    <w:rsid w:val="00D1128A"/>
    <w:rPr>
      <w:rFonts w:ascii="Arial" w:eastAsia="黑体" w:hAnsi="Arial"/>
      <w:sz w:val="24"/>
      <w:szCs w:val="24"/>
    </w:rPr>
  </w:style>
  <w:style w:type="character" w:styleId="ad">
    <w:name w:val="Hyperlink"/>
    <w:uiPriority w:val="99"/>
    <w:rPr>
      <w:color w:val="0000FF"/>
      <w:u w:val="single"/>
    </w:rPr>
  </w:style>
  <w:style w:type="character" w:customStyle="1" w:styleId="Char6">
    <w:name w:val="标题 Char"/>
    <w:link w:val="ae"/>
    <w:uiPriority w:val="10"/>
    <w:rPr>
      <w:b/>
      <w:bCs/>
      <w:kern w:val="2"/>
      <w:sz w:val="21"/>
      <w:szCs w:val="24"/>
    </w:rPr>
  </w:style>
  <w:style w:type="character" w:customStyle="1" w:styleId="apple-converted-space">
    <w:name w:val="apple-converted-space"/>
    <w:basedOn w:val="a0"/>
  </w:style>
  <w:style w:type="character" w:customStyle="1" w:styleId="Char7">
    <w:name w:val="批注文字 Char"/>
    <w:link w:val="af"/>
    <w:semiHidden/>
    <w:rPr>
      <w:kern w:val="2"/>
      <w:sz w:val="21"/>
      <w:szCs w:val="24"/>
    </w:rPr>
  </w:style>
  <w:style w:type="character" w:customStyle="1" w:styleId="2Char2">
    <w:name w:val="正文文本 2 Char"/>
    <w:link w:val="21"/>
    <w:rPr>
      <w:kern w:val="2"/>
      <w:sz w:val="21"/>
      <w:szCs w:val="24"/>
    </w:rPr>
  </w:style>
  <w:style w:type="character" w:styleId="af0">
    <w:name w:val="annotation reference"/>
    <w:semiHidden/>
    <w:rPr>
      <w:sz w:val="21"/>
      <w:szCs w:val="21"/>
    </w:rPr>
  </w:style>
  <w:style w:type="character" w:customStyle="1" w:styleId="Char8">
    <w:name w:val="文档结构图 Char"/>
    <w:link w:val="af1"/>
    <w:uiPriority w:val="99"/>
    <w:semiHidden/>
    <w:rPr>
      <w:kern w:val="2"/>
      <w:sz w:val="21"/>
      <w:szCs w:val="24"/>
      <w:shd w:val="clear" w:color="auto" w:fill="000080"/>
    </w:rPr>
  </w:style>
  <w:style w:type="character" w:customStyle="1" w:styleId="keyword">
    <w:name w:val="keyword"/>
    <w:basedOn w:val="a0"/>
  </w:style>
  <w:style w:type="paragraph" w:styleId="60">
    <w:name w:val="toc 6"/>
    <w:basedOn w:val="a"/>
    <w:next w:val="a"/>
    <w:uiPriority w:val="39"/>
    <w:pPr>
      <w:ind w:leftChars="1000" w:left="2100"/>
    </w:pPr>
  </w:style>
  <w:style w:type="paragraph" w:styleId="af1">
    <w:name w:val="Document Map"/>
    <w:basedOn w:val="a"/>
    <w:link w:val="Char8"/>
    <w:uiPriority w:val="99"/>
    <w:semiHidden/>
    <w:pPr>
      <w:shd w:val="clear" w:color="auto" w:fill="000080"/>
    </w:pPr>
  </w:style>
  <w:style w:type="paragraph" w:styleId="11">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8">
    <w:name w:val="代码"/>
    <w:basedOn w:val="a6"/>
    <w:link w:val="Char2"/>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2">
    <w:name w:val="annotation subject"/>
    <w:basedOn w:val="af"/>
    <w:next w:val="af"/>
    <w:semiHidden/>
    <w:rPr>
      <w:b/>
      <w:bCs/>
    </w:rPr>
  </w:style>
  <w:style w:type="paragraph" w:styleId="80">
    <w:name w:val="toc 8"/>
    <w:basedOn w:val="a"/>
    <w:next w:val="a"/>
    <w:uiPriority w:val="39"/>
    <w:pPr>
      <w:ind w:leftChars="1400" w:left="2940"/>
    </w:pPr>
  </w:style>
  <w:style w:type="paragraph" w:styleId="HTML0">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1">
    <w:name w:val="Body Text 2"/>
    <w:basedOn w:val="a"/>
    <w:link w:val="2Char2"/>
    <w:pPr>
      <w:spacing w:after="120" w:line="480" w:lineRule="auto"/>
    </w:pPr>
  </w:style>
  <w:style w:type="paragraph" w:styleId="af3">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0">
    <w:name w:val="Body Text 3"/>
    <w:basedOn w:val="a"/>
    <w:pPr>
      <w:spacing w:after="120"/>
    </w:pPr>
    <w:rPr>
      <w:sz w:val="16"/>
      <w:szCs w:val="16"/>
    </w:rPr>
  </w:style>
  <w:style w:type="paragraph" w:styleId="ab">
    <w:name w:val="footer"/>
    <w:basedOn w:val="a"/>
    <w:link w:val="Char5"/>
    <w:pPr>
      <w:tabs>
        <w:tab w:val="center" w:pos="4153"/>
        <w:tab w:val="right" w:pos="8306"/>
      </w:tabs>
      <w:snapToGrid w:val="0"/>
      <w:jc w:val="left"/>
    </w:pPr>
    <w:rPr>
      <w:sz w:val="18"/>
      <w:szCs w:val="18"/>
    </w:rPr>
  </w:style>
  <w:style w:type="paragraph" w:styleId="70">
    <w:name w:val="toc 7"/>
    <w:basedOn w:val="a"/>
    <w:next w:val="a"/>
    <w:uiPriority w:val="39"/>
    <w:pPr>
      <w:ind w:leftChars="1200" w:left="2520"/>
    </w:pPr>
  </w:style>
  <w:style w:type="paragraph" w:styleId="a7">
    <w:name w:val="Body Text Indent"/>
    <w:basedOn w:val="a"/>
    <w:link w:val="Char1"/>
    <w:pPr>
      <w:ind w:hanging="180"/>
    </w:pPr>
    <w:rPr>
      <w:sz w:val="24"/>
    </w:rPr>
  </w:style>
  <w:style w:type="paragraph" w:styleId="20">
    <w:name w:val="Body Text Indent 2"/>
    <w:basedOn w:val="a"/>
    <w:link w:val="2Char0"/>
    <w:pPr>
      <w:spacing w:line="360" w:lineRule="auto"/>
      <w:ind w:firstLineChars="200" w:firstLine="480"/>
    </w:pPr>
    <w:rPr>
      <w:bCs/>
      <w:sz w:val="24"/>
    </w:rPr>
  </w:style>
  <w:style w:type="paragraph" w:styleId="a3">
    <w:name w:val="Balloon Text"/>
    <w:basedOn w:val="a"/>
    <w:link w:val="Char"/>
    <w:uiPriority w:val="99"/>
    <w:semiHidden/>
    <w:rPr>
      <w:sz w:val="18"/>
      <w:szCs w:val="18"/>
    </w:rPr>
  </w:style>
  <w:style w:type="paragraph" w:styleId="22">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1">
    <w:name w:val="Body Text Indent 3"/>
    <w:basedOn w:val="a"/>
    <w:pPr>
      <w:spacing w:line="360" w:lineRule="auto"/>
      <w:ind w:left="480"/>
    </w:pPr>
    <w:rPr>
      <w:sz w:val="24"/>
    </w:rPr>
  </w:style>
  <w:style w:type="paragraph" w:styleId="af4">
    <w:name w:val="List"/>
    <w:basedOn w:val="a"/>
    <w:pPr>
      <w:ind w:left="200" w:hangingChars="200" w:hanging="200"/>
    </w:pPr>
  </w:style>
  <w:style w:type="paragraph" w:styleId="40">
    <w:name w:val="toc 4"/>
    <w:basedOn w:val="a"/>
    <w:next w:val="a"/>
    <w:uiPriority w:val="39"/>
    <w:pPr>
      <w:ind w:leftChars="600" w:left="1260"/>
    </w:pPr>
  </w:style>
  <w:style w:type="paragraph" w:styleId="af">
    <w:name w:val="annotation text"/>
    <w:basedOn w:val="a"/>
    <w:link w:val="Char7"/>
    <w:semiHidden/>
    <w:pPr>
      <w:jc w:val="left"/>
    </w:pPr>
  </w:style>
  <w:style w:type="paragraph" w:styleId="a9">
    <w:name w:val="header"/>
    <w:basedOn w:val="a"/>
    <w:link w:val="Char3"/>
    <w:pPr>
      <w:pBdr>
        <w:bottom w:val="single" w:sz="6" w:space="1" w:color="auto"/>
      </w:pBdr>
      <w:tabs>
        <w:tab w:val="center" w:pos="4153"/>
        <w:tab w:val="right" w:pos="8306"/>
      </w:tabs>
      <w:snapToGrid w:val="0"/>
      <w:jc w:val="center"/>
    </w:pPr>
    <w:rPr>
      <w:sz w:val="18"/>
      <w:szCs w:val="18"/>
    </w:rPr>
  </w:style>
  <w:style w:type="paragraph" w:styleId="aa">
    <w:name w:val="Date"/>
    <w:basedOn w:val="a"/>
    <w:next w:val="a"/>
    <w:link w:val="Char4"/>
    <w:pPr>
      <w:ind w:leftChars="2500" w:left="100"/>
    </w:pPr>
  </w:style>
  <w:style w:type="paragraph" w:customStyle="1" w:styleId="12">
    <w:name w:val="1"/>
    <w:basedOn w:val="a"/>
    <w:pPr>
      <w:snapToGrid w:val="0"/>
      <w:spacing w:before="120" w:after="120" w:line="360" w:lineRule="auto"/>
      <w:jc w:val="center"/>
    </w:pPr>
    <w:rPr>
      <w:rFonts w:ascii="Arial" w:eastAsia="黑体" w:hAnsi="Arial" w:cs="Arial"/>
      <w:bCs/>
    </w:rPr>
  </w:style>
  <w:style w:type="paragraph" w:customStyle="1" w:styleId="23">
    <w:name w:val="样式 标题 2 + 小四"/>
    <w:basedOn w:val="2"/>
    <w:pPr>
      <w:spacing w:before="260" w:after="260" w:line="416" w:lineRule="auto"/>
    </w:pPr>
    <w:rPr>
      <w:bCs/>
    </w:rPr>
  </w:style>
  <w:style w:type="paragraph" w:styleId="50">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2">
    <w:name w:val="toc 3"/>
    <w:basedOn w:val="a"/>
    <w:next w:val="a"/>
    <w:uiPriority w:val="39"/>
    <w:qFormat/>
    <w:pPr>
      <w:ind w:leftChars="400" w:left="840"/>
    </w:pPr>
  </w:style>
  <w:style w:type="paragraph" w:styleId="af5">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6">
    <w:name w:val="文献编号"/>
    <w:basedOn w:val="af4"/>
    <w:pPr>
      <w:tabs>
        <w:tab w:val="left" w:pos="425"/>
      </w:tabs>
      <w:spacing w:line="300" w:lineRule="auto"/>
      <w:ind w:left="425" w:hanging="425"/>
    </w:pPr>
  </w:style>
  <w:style w:type="paragraph" w:styleId="a6">
    <w:name w:val="List Paragraph"/>
    <w:basedOn w:val="a"/>
    <w:link w:val="Char0"/>
    <w:uiPriority w:val="34"/>
    <w:qFormat/>
    <w:pPr>
      <w:ind w:firstLineChars="200" w:firstLine="420"/>
    </w:pPr>
  </w:style>
  <w:style w:type="paragraph" w:styleId="ae">
    <w:name w:val="Title"/>
    <w:basedOn w:val="a"/>
    <w:link w:val="Char6"/>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8">
    <w:name w:val="宋体小四"/>
    <w:link w:val="Char9"/>
    <w:qFormat/>
    <w:rsid w:val="00C92BF6"/>
    <w:pPr>
      <w:spacing w:line="300" w:lineRule="auto"/>
      <w:ind w:firstLineChars="200" w:firstLine="480"/>
      <w:jc w:val="both"/>
    </w:pPr>
    <w:rPr>
      <w:kern w:val="2"/>
      <w:sz w:val="24"/>
      <w:szCs w:val="24"/>
    </w:rPr>
  </w:style>
  <w:style w:type="paragraph" w:customStyle="1" w:styleId="af9">
    <w:name w:val="无编号标题"/>
    <w:basedOn w:val="10"/>
    <w:link w:val="Chara"/>
    <w:qFormat/>
    <w:rsid w:val="00C92BF6"/>
    <w:pPr>
      <w:numPr>
        <w:numId w:val="0"/>
      </w:numPr>
      <w:snapToGrid/>
      <w:spacing w:before="310" w:after="280"/>
    </w:pPr>
    <w:rPr>
      <w:rFonts w:ascii="Times New Roman" w:hAnsi="Times New Roman" w:cs="Arial"/>
      <w:b/>
      <w:caps w:val="0"/>
      <w:noProof/>
    </w:rPr>
  </w:style>
  <w:style w:type="character" w:customStyle="1" w:styleId="Char9">
    <w:name w:val="宋体小四 Char"/>
    <w:link w:val="af8"/>
    <w:rsid w:val="00C92BF6"/>
    <w:rPr>
      <w:kern w:val="2"/>
      <w:sz w:val="24"/>
      <w:szCs w:val="24"/>
    </w:rPr>
  </w:style>
  <w:style w:type="character" w:customStyle="1" w:styleId="Chara">
    <w:name w:val="无编号标题 Char"/>
    <w:link w:val="af9"/>
    <w:rsid w:val="00C92BF6"/>
    <w:rPr>
      <w:rFonts w:eastAsia="黑体" w:cs="Arial"/>
      <w:b/>
      <w:noProof/>
      <w:kern w:val="44"/>
      <w:sz w:val="32"/>
      <w:szCs w:val="32"/>
    </w:rPr>
  </w:style>
  <w:style w:type="character" w:customStyle="1" w:styleId="4Char">
    <w:name w:val="标题 4 Char"/>
    <w:link w:val="4"/>
    <w:rsid w:val="00B53E60"/>
    <w:rPr>
      <w:rFonts w:ascii="黑体" w:eastAsia="黑体" w:hAnsi="黑体"/>
      <w:bCs/>
      <w:kern w:val="2"/>
      <w:sz w:val="24"/>
      <w:szCs w:val="28"/>
    </w:rPr>
  </w:style>
  <w:style w:type="character" w:customStyle="1" w:styleId="5Char">
    <w:name w:val="标题 5 Char"/>
    <w:link w:val="5"/>
    <w:semiHidden/>
    <w:rsid w:val="00C92BF6"/>
    <w:rPr>
      <w:b/>
      <w:bCs/>
      <w:kern w:val="2"/>
      <w:sz w:val="28"/>
      <w:szCs w:val="28"/>
    </w:rPr>
  </w:style>
  <w:style w:type="character" w:customStyle="1" w:styleId="6Char">
    <w:name w:val="标题 6 Char"/>
    <w:link w:val="6"/>
    <w:semiHidden/>
    <w:rsid w:val="00C92BF6"/>
    <w:rPr>
      <w:rFonts w:ascii="Cambria" w:hAnsi="Cambria"/>
      <w:b/>
      <w:bCs/>
      <w:kern w:val="2"/>
      <w:sz w:val="24"/>
      <w:szCs w:val="24"/>
    </w:rPr>
  </w:style>
  <w:style w:type="character" w:customStyle="1" w:styleId="7Char">
    <w:name w:val="标题 7 Char"/>
    <w:link w:val="7"/>
    <w:semiHidden/>
    <w:rsid w:val="00C92BF6"/>
    <w:rPr>
      <w:b/>
      <w:bCs/>
      <w:kern w:val="2"/>
      <w:sz w:val="24"/>
      <w:szCs w:val="24"/>
    </w:rPr>
  </w:style>
  <w:style w:type="character" w:customStyle="1" w:styleId="8Char">
    <w:name w:val="标题 8 Char"/>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a">
    <w:name w:val="caption"/>
    <w:basedOn w:val="a"/>
    <w:next w:val="a"/>
    <w:link w:val="Charb"/>
    <w:qFormat/>
    <w:rsid w:val="004448C8"/>
    <w:pPr>
      <w:adjustRightInd w:val="0"/>
      <w:snapToGrid w:val="0"/>
      <w:spacing w:before="152" w:after="160" w:line="312" w:lineRule="auto"/>
      <w:jc w:val="center"/>
    </w:pPr>
    <w:rPr>
      <w:rFonts w:eastAsia="黑体" w:cs="Arial"/>
      <w:szCs w:val="21"/>
    </w:rPr>
  </w:style>
  <w:style w:type="character" w:customStyle="1" w:styleId="Charb">
    <w:name w:val="题注 Char"/>
    <w:basedOn w:val="a0"/>
    <w:link w:val="afa"/>
    <w:rsid w:val="004448C8"/>
    <w:rPr>
      <w:rFonts w:eastAsia="黑体" w:cs="Arial"/>
      <w:kern w:val="2"/>
      <w:sz w:val="21"/>
      <w:szCs w:val="21"/>
    </w:rPr>
  </w:style>
  <w:style w:type="paragraph" w:customStyle="1" w:styleId="afb">
    <w:name w:val="公式"/>
    <w:basedOn w:val="a"/>
    <w:rsid w:val="004448C8"/>
    <w:pPr>
      <w:tabs>
        <w:tab w:val="center" w:pos="4140"/>
        <w:tab w:val="right" w:pos="8280"/>
      </w:tabs>
      <w:adjustRightInd w:val="0"/>
      <w:snapToGrid w:val="0"/>
      <w:spacing w:line="312" w:lineRule="auto"/>
    </w:pPr>
    <w:rPr>
      <w:sz w:val="24"/>
    </w:rPr>
  </w:style>
  <w:style w:type="paragraph" w:customStyle="1" w:styleId="afc">
    <w:name w:val="图片居中"/>
    <w:basedOn w:val="af8"/>
    <w:link w:val="Charc"/>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c">
    <w:name w:val="图片居中 Char"/>
    <w:basedOn w:val="Char9"/>
    <w:link w:val="afc"/>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d">
    <w:name w:val="Emphasis"/>
    <w:basedOn w:val="a0"/>
    <w:qFormat/>
    <w:rsid w:val="009D5CB4"/>
    <w:rPr>
      <w:i/>
      <w:iCs/>
    </w:rPr>
  </w:style>
  <w:style w:type="paragraph" w:customStyle="1" w:styleId="24">
    <w:name w:val="正文首行缩进2字"/>
    <w:basedOn w:val="a"/>
    <w:rsid w:val="007527C1"/>
    <w:pPr>
      <w:adjustRightInd w:val="0"/>
      <w:snapToGrid w:val="0"/>
      <w:spacing w:line="312" w:lineRule="auto"/>
      <w:ind w:firstLineChars="200" w:firstLine="200"/>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lsdException w:name="caption" w:semiHidden="1" w:unhideWhenUsed="1" w:qFormat="1"/>
    <w:lsdException w:name="annotation reference" w:semiHidden="1"/>
    <w:lsdException w:name="Title" w:uiPriority="10" w:qFormat="1"/>
    <w:lsdException w:name="Default Paragraph Font" w:semiHidden="1"/>
    <w:lsdException w:name="Subtitle" w:qFormat="1"/>
    <w:lsdException w:name="Hyperlink" w:uiPriority="99"/>
    <w:lsdException w:name="Strong" w:qFormat="1"/>
    <w:lsdException w:name="Emphasis" w:qFormat="1"/>
    <w:lsdException w:name="Document Map" w:semiHidden="1" w:uiPriority="99"/>
    <w:lsdException w:name="HTML Top of Form" w:semiHidden="1" w:uiPriority="99" w:unhideWhenUsed="1"/>
    <w:lsdException w:name="HTML Bottom of Form" w:semiHidden="1" w:uiPriority="99" w:unhideWhenUsed="1"/>
    <w:lsdException w:name="Normal (Web)" w:uiPriority="99"/>
    <w:lsdException w:name="HTML Code" w:uiPriority="99" w:unhideWhenUsed="1"/>
    <w:lsdException w:name="HTML Preformatted"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uiPriority="99"/>
    <w:lsdException w:name="Table Grid" w:uiPriority="59"/>
    <w:lsdException w:name="Placeholder Text" w:semiHidden="1" w:uiPriority="99"/>
    <w:lsdException w:name="No Spacing" w:uiPriority="99"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pPr>
      <w:widowControl w:val="0"/>
      <w:jc w:val="both"/>
    </w:pPr>
    <w:rPr>
      <w:kern w:val="2"/>
      <w:sz w:val="21"/>
      <w:szCs w:val="24"/>
    </w:rPr>
  </w:style>
  <w:style w:type="paragraph" w:styleId="10">
    <w:name w:val="heading 1"/>
    <w:basedOn w:val="a"/>
    <w:next w:val="a"/>
    <w:link w:val="1Char"/>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Char1"/>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Char"/>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Char"/>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Char"/>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Char"/>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Char"/>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Char"/>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框文本 Char"/>
    <w:link w:val="a3"/>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4">
    <w:name w:val="Placeholder Text"/>
    <w:uiPriority w:val="99"/>
    <w:semiHidden/>
    <w:rPr>
      <w:color w:val="808080"/>
    </w:rPr>
  </w:style>
  <w:style w:type="character" w:styleId="a5">
    <w:name w:val="FollowedHyperlink"/>
    <w:rPr>
      <w:color w:val="800080"/>
      <w:u w:val="single"/>
    </w:rPr>
  </w:style>
  <w:style w:type="character" w:customStyle="1" w:styleId="Char0">
    <w:name w:val="列出段落 Char"/>
    <w:link w:val="a6"/>
    <w:uiPriority w:val="34"/>
    <w:rPr>
      <w:kern w:val="2"/>
      <w:sz w:val="21"/>
      <w:szCs w:val="24"/>
    </w:rPr>
  </w:style>
  <w:style w:type="character" w:customStyle="1" w:styleId="Char1">
    <w:name w:val="正文文本缩进 Char"/>
    <w:link w:val="a7"/>
    <w:rPr>
      <w:kern w:val="2"/>
      <w:sz w:val="24"/>
      <w:szCs w:val="24"/>
    </w:rPr>
  </w:style>
  <w:style w:type="character" w:customStyle="1" w:styleId="Char2">
    <w:name w:val="代码 Char"/>
    <w:link w:val="a8"/>
    <w:rsid w:val="001E3B55"/>
    <w:rPr>
      <w:rFonts w:ascii="Consolas" w:hAnsi="Consolas"/>
      <w:kern w:val="2"/>
      <w:sz w:val="21"/>
      <w:szCs w:val="24"/>
      <w:shd w:val="clear" w:color="auto" w:fill="F2F2F2"/>
    </w:rPr>
  </w:style>
  <w:style w:type="character" w:customStyle="1" w:styleId="1Char">
    <w:name w:val="标题 1 Char"/>
    <w:link w:val="10"/>
    <w:uiPriority w:val="9"/>
    <w:rsid w:val="00EA6ADC"/>
    <w:rPr>
      <w:rFonts w:ascii="Arial" w:eastAsia="黑体" w:hAnsi="Arial"/>
      <w:caps/>
      <w:kern w:val="44"/>
      <w:sz w:val="32"/>
      <w:szCs w:val="32"/>
    </w:rPr>
  </w:style>
  <w:style w:type="character" w:customStyle="1" w:styleId="HTMLChar">
    <w:name w:val="HTML 预设格式 Char"/>
    <w:link w:val="HTML0"/>
    <w:uiPriority w:val="99"/>
    <w:rPr>
      <w:rFonts w:ascii="宋体" w:hAnsi="宋体" w:cs="宋体"/>
      <w:sz w:val="24"/>
      <w:szCs w:val="24"/>
    </w:rPr>
  </w:style>
  <w:style w:type="character" w:customStyle="1" w:styleId="Char3">
    <w:name w:val="页眉 Char"/>
    <w:link w:val="a9"/>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Char4">
    <w:name w:val="日期 Char"/>
    <w:link w:val="aa"/>
    <w:uiPriority w:val="99"/>
    <w:rPr>
      <w:kern w:val="2"/>
      <w:sz w:val="21"/>
      <w:szCs w:val="24"/>
    </w:rPr>
  </w:style>
  <w:style w:type="character" w:customStyle="1" w:styleId="Char5">
    <w:name w:val="页脚 Char"/>
    <w:link w:val="ab"/>
    <w:uiPriority w:val="99"/>
    <w:rPr>
      <w:kern w:val="2"/>
      <w:sz w:val="18"/>
      <w:szCs w:val="18"/>
    </w:rPr>
  </w:style>
  <w:style w:type="character" w:customStyle="1" w:styleId="membernamelink">
    <w:name w:val="membernamelink"/>
    <w:basedOn w:val="a0"/>
  </w:style>
  <w:style w:type="character" w:customStyle="1" w:styleId="2Char1">
    <w:name w:val="标题 2 Char1"/>
    <w:link w:val="2"/>
    <w:rsid w:val="004448C8"/>
    <w:rPr>
      <w:rFonts w:ascii="Arial" w:eastAsia="黑体" w:hAnsi="Arial"/>
      <w:kern w:val="2"/>
      <w:sz w:val="28"/>
      <w:szCs w:val="28"/>
    </w:rPr>
  </w:style>
  <w:style w:type="character" w:styleId="ac">
    <w:name w:val="page number"/>
    <w:basedOn w:val="a0"/>
  </w:style>
  <w:style w:type="character" w:customStyle="1" w:styleId="2Char0">
    <w:name w:val="正文文本缩进 2 Char"/>
    <w:link w:val="20"/>
    <w:rPr>
      <w:bCs/>
      <w:kern w:val="2"/>
      <w:sz w:val="24"/>
      <w:szCs w:val="24"/>
    </w:rPr>
  </w:style>
  <w:style w:type="character" w:customStyle="1" w:styleId="3Char">
    <w:name w:val="标题 3 Char"/>
    <w:link w:val="3"/>
    <w:uiPriority w:val="9"/>
    <w:rsid w:val="00D1128A"/>
    <w:rPr>
      <w:rFonts w:ascii="Arial" w:eastAsia="黑体" w:hAnsi="Arial"/>
      <w:sz w:val="24"/>
      <w:szCs w:val="24"/>
    </w:rPr>
  </w:style>
  <w:style w:type="character" w:styleId="ad">
    <w:name w:val="Hyperlink"/>
    <w:uiPriority w:val="99"/>
    <w:rPr>
      <w:color w:val="0000FF"/>
      <w:u w:val="single"/>
    </w:rPr>
  </w:style>
  <w:style w:type="character" w:customStyle="1" w:styleId="Char6">
    <w:name w:val="标题 Char"/>
    <w:link w:val="ae"/>
    <w:uiPriority w:val="10"/>
    <w:rPr>
      <w:b/>
      <w:bCs/>
      <w:kern w:val="2"/>
      <w:sz w:val="21"/>
      <w:szCs w:val="24"/>
    </w:rPr>
  </w:style>
  <w:style w:type="character" w:customStyle="1" w:styleId="apple-converted-space">
    <w:name w:val="apple-converted-space"/>
    <w:basedOn w:val="a0"/>
  </w:style>
  <w:style w:type="character" w:customStyle="1" w:styleId="Char7">
    <w:name w:val="批注文字 Char"/>
    <w:link w:val="af"/>
    <w:semiHidden/>
    <w:rPr>
      <w:kern w:val="2"/>
      <w:sz w:val="21"/>
      <w:szCs w:val="24"/>
    </w:rPr>
  </w:style>
  <w:style w:type="character" w:customStyle="1" w:styleId="2Char2">
    <w:name w:val="正文文本 2 Char"/>
    <w:link w:val="21"/>
    <w:rPr>
      <w:kern w:val="2"/>
      <w:sz w:val="21"/>
      <w:szCs w:val="24"/>
    </w:rPr>
  </w:style>
  <w:style w:type="character" w:styleId="af0">
    <w:name w:val="annotation reference"/>
    <w:semiHidden/>
    <w:rPr>
      <w:sz w:val="21"/>
      <w:szCs w:val="21"/>
    </w:rPr>
  </w:style>
  <w:style w:type="character" w:customStyle="1" w:styleId="Char8">
    <w:name w:val="文档结构图 Char"/>
    <w:link w:val="af1"/>
    <w:uiPriority w:val="99"/>
    <w:semiHidden/>
    <w:rPr>
      <w:kern w:val="2"/>
      <w:sz w:val="21"/>
      <w:szCs w:val="24"/>
      <w:shd w:val="clear" w:color="auto" w:fill="000080"/>
    </w:rPr>
  </w:style>
  <w:style w:type="character" w:customStyle="1" w:styleId="keyword">
    <w:name w:val="keyword"/>
    <w:basedOn w:val="a0"/>
  </w:style>
  <w:style w:type="paragraph" w:styleId="60">
    <w:name w:val="toc 6"/>
    <w:basedOn w:val="a"/>
    <w:next w:val="a"/>
    <w:uiPriority w:val="39"/>
    <w:pPr>
      <w:ind w:leftChars="1000" w:left="2100"/>
    </w:pPr>
  </w:style>
  <w:style w:type="paragraph" w:styleId="af1">
    <w:name w:val="Document Map"/>
    <w:basedOn w:val="a"/>
    <w:link w:val="Char8"/>
    <w:uiPriority w:val="99"/>
    <w:semiHidden/>
    <w:pPr>
      <w:shd w:val="clear" w:color="auto" w:fill="000080"/>
    </w:pPr>
  </w:style>
  <w:style w:type="paragraph" w:styleId="11">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8">
    <w:name w:val="代码"/>
    <w:basedOn w:val="a6"/>
    <w:link w:val="Char2"/>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2">
    <w:name w:val="annotation subject"/>
    <w:basedOn w:val="af"/>
    <w:next w:val="af"/>
    <w:semiHidden/>
    <w:rPr>
      <w:b/>
      <w:bCs/>
    </w:rPr>
  </w:style>
  <w:style w:type="paragraph" w:styleId="80">
    <w:name w:val="toc 8"/>
    <w:basedOn w:val="a"/>
    <w:next w:val="a"/>
    <w:uiPriority w:val="39"/>
    <w:pPr>
      <w:ind w:leftChars="1400" w:left="2940"/>
    </w:pPr>
  </w:style>
  <w:style w:type="paragraph" w:styleId="HTML0">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1">
    <w:name w:val="Body Text 2"/>
    <w:basedOn w:val="a"/>
    <w:link w:val="2Char2"/>
    <w:pPr>
      <w:spacing w:after="120" w:line="480" w:lineRule="auto"/>
    </w:pPr>
  </w:style>
  <w:style w:type="paragraph" w:styleId="af3">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0">
    <w:name w:val="Body Text 3"/>
    <w:basedOn w:val="a"/>
    <w:pPr>
      <w:spacing w:after="120"/>
    </w:pPr>
    <w:rPr>
      <w:sz w:val="16"/>
      <w:szCs w:val="16"/>
    </w:rPr>
  </w:style>
  <w:style w:type="paragraph" w:styleId="ab">
    <w:name w:val="footer"/>
    <w:basedOn w:val="a"/>
    <w:link w:val="Char5"/>
    <w:pPr>
      <w:tabs>
        <w:tab w:val="center" w:pos="4153"/>
        <w:tab w:val="right" w:pos="8306"/>
      </w:tabs>
      <w:snapToGrid w:val="0"/>
      <w:jc w:val="left"/>
    </w:pPr>
    <w:rPr>
      <w:sz w:val="18"/>
      <w:szCs w:val="18"/>
    </w:rPr>
  </w:style>
  <w:style w:type="paragraph" w:styleId="70">
    <w:name w:val="toc 7"/>
    <w:basedOn w:val="a"/>
    <w:next w:val="a"/>
    <w:uiPriority w:val="39"/>
    <w:pPr>
      <w:ind w:leftChars="1200" w:left="2520"/>
    </w:pPr>
  </w:style>
  <w:style w:type="paragraph" w:styleId="a7">
    <w:name w:val="Body Text Indent"/>
    <w:basedOn w:val="a"/>
    <w:link w:val="Char1"/>
    <w:pPr>
      <w:ind w:hanging="180"/>
    </w:pPr>
    <w:rPr>
      <w:sz w:val="24"/>
    </w:rPr>
  </w:style>
  <w:style w:type="paragraph" w:styleId="20">
    <w:name w:val="Body Text Indent 2"/>
    <w:basedOn w:val="a"/>
    <w:link w:val="2Char0"/>
    <w:pPr>
      <w:spacing w:line="360" w:lineRule="auto"/>
      <w:ind w:firstLineChars="200" w:firstLine="480"/>
    </w:pPr>
    <w:rPr>
      <w:bCs/>
      <w:sz w:val="24"/>
    </w:rPr>
  </w:style>
  <w:style w:type="paragraph" w:styleId="a3">
    <w:name w:val="Balloon Text"/>
    <w:basedOn w:val="a"/>
    <w:link w:val="Char"/>
    <w:uiPriority w:val="99"/>
    <w:semiHidden/>
    <w:rPr>
      <w:sz w:val="18"/>
      <w:szCs w:val="18"/>
    </w:rPr>
  </w:style>
  <w:style w:type="paragraph" w:styleId="22">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1">
    <w:name w:val="Body Text Indent 3"/>
    <w:basedOn w:val="a"/>
    <w:pPr>
      <w:spacing w:line="360" w:lineRule="auto"/>
      <w:ind w:left="480"/>
    </w:pPr>
    <w:rPr>
      <w:sz w:val="24"/>
    </w:rPr>
  </w:style>
  <w:style w:type="paragraph" w:styleId="af4">
    <w:name w:val="List"/>
    <w:basedOn w:val="a"/>
    <w:pPr>
      <w:ind w:left="200" w:hangingChars="200" w:hanging="200"/>
    </w:pPr>
  </w:style>
  <w:style w:type="paragraph" w:styleId="40">
    <w:name w:val="toc 4"/>
    <w:basedOn w:val="a"/>
    <w:next w:val="a"/>
    <w:uiPriority w:val="39"/>
    <w:pPr>
      <w:ind w:leftChars="600" w:left="1260"/>
    </w:pPr>
  </w:style>
  <w:style w:type="paragraph" w:styleId="af">
    <w:name w:val="annotation text"/>
    <w:basedOn w:val="a"/>
    <w:link w:val="Char7"/>
    <w:semiHidden/>
    <w:pPr>
      <w:jc w:val="left"/>
    </w:pPr>
  </w:style>
  <w:style w:type="paragraph" w:styleId="a9">
    <w:name w:val="header"/>
    <w:basedOn w:val="a"/>
    <w:link w:val="Char3"/>
    <w:pPr>
      <w:pBdr>
        <w:bottom w:val="single" w:sz="6" w:space="1" w:color="auto"/>
      </w:pBdr>
      <w:tabs>
        <w:tab w:val="center" w:pos="4153"/>
        <w:tab w:val="right" w:pos="8306"/>
      </w:tabs>
      <w:snapToGrid w:val="0"/>
      <w:jc w:val="center"/>
    </w:pPr>
    <w:rPr>
      <w:sz w:val="18"/>
      <w:szCs w:val="18"/>
    </w:rPr>
  </w:style>
  <w:style w:type="paragraph" w:styleId="aa">
    <w:name w:val="Date"/>
    <w:basedOn w:val="a"/>
    <w:next w:val="a"/>
    <w:link w:val="Char4"/>
    <w:pPr>
      <w:ind w:leftChars="2500" w:left="100"/>
    </w:pPr>
  </w:style>
  <w:style w:type="paragraph" w:customStyle="1" w:styleId="12">
    <w:name w:val="1"/>
    <w:basedOn w:val="a"/>
    <w:pPr>
      <w:snapToGrid w:val="0"/>
      <w:spacing w:before="120" w:after="120" w:line="360" w:lineRule="auto"/>
      <w:jc w:val="center"/>
    </w:pPr>
    <w:rPr>
      <w:rFonts w:ascii="Arial" w:eastAsia="黑体" w:hAnsi="Arial" w:cs="Arial"/>
      <w:bCs/>
    </w:rPr>
  </w:style>
  <w:style w:type="paragraph" w:customStyle="1" w:styleId="23">
    <w:name w:val="样式 标题 2 + 小四"/>
    <w:basedOn w:val="2"/>
    <w:pPr>
      <w:spacing w:before="260" w:after="260" w:line="416" w:lineRule="auto"/>
    </w:pPr>
    <w:rPr>
      <w:bCs/>
    </w:rPr>
  </w:style>
  <w:style w:type="paragraph" w:styleId="50">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2">
    <w:name w:val="toc 3"/>
    <w:basedOn w:val="a"/>
    <w:next w:val="a"/>
    <w:uiPriority w:val="39"/>
    <w:qFormat/>
    <w:pPr>
      <w:ind w:leftChars="400" w:left="840"/>
    </w:pPr>
  </w:style>
  <w:style w:type="paragraph" w:styleId="af5">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6">
    <w:name w:val="文献编号"/>
    <w:basedOn w:val="af4"/>
    <w:pPr>
      <w:tabs>
        <w:tab w:val="left" w:pos="425"/>
      </w:tabs>
      <w:spacing w:line="300" w:lineRule="auto"/>
      <w:ind w:left="425" w:hanging="425"/>
    </w:pPr>
  </w:style>
  <w:style w:type="paragraph" w:styleId="a6">
    <w:name w:val="List Paragraph"/>
    <w:basedOn w:val="a"/>
    <w:link w:val="Char0"/>
    <w:uiPriority w:val="34"/>
    <w:qFormat/>
    <w:pPr>
      <w:ind w:firstLineChars="200" w:firstLine="420"/>
    </w:pPr>
  </w:style>
  <w:style w:type="paragraph" w:styleId="ae">
    <w:name w:val="Title"/>
    <w:basedOn w:val="a"/>
    <w:link w:val="Char6"/>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8">
    <w:name w:val="宋体小四"/>
    <w:link w:val="Char9"/>
    <w:qFormat/>
    <w:rsid w:val="00C92BF6"/>
    <w:pPr>
      <w:spacing w:line="300" w:lineRule="auto"/>
      <w:ind w:firstLineChars="200" w:firstLine="480"/>
      <w:jc w:val="both"/>
    </w:pPr>
    <w:rPr>
      <w:kern w:val="2"/>
      <w:sz w:val="24"/>
      <w:szCs w:val="24"/>
    </w:rPr>
  </w:style>
  <w:style w:type="paragraph" w:customStyle="1" w:styleId="af9">
    <w:name w:val="无编号标题"/>
    <w:basedOn w:val="10"/>
    <w:link w:val="Chara"/>
    <w:qFormat/>
    <w:rsid w:val="00C92BF6"/>
    <w:pPr>
      <w:numPr>
        <w:numId w:val="0"/>
      </w:numPr>
      <w:snapToGrid/>
      <w:spacing w:before="310" w:after="280"/>
    </w:pPr>
    <w:rPr>
      <w:rFonts w:ascii="Times New Roman" w:hAnsi="Times New Roman" w:cs="Arial"/>
      <w:b/>
      <w:caps w:val="0"/>
      <w:noProof/>
    </w:rPr>
  </w:style>
  <w:style w:type="character" w:customStyle="1" w:styleId="Char9">
    <w:name w:val="宋体小四 Char"/>
    <w:link w:val="af8"/>
    <w:rsid w:val="00C92BF6"/>
    <w:rPr>
      <w:kern w:val="2"/>
      <w:sz w:val="24"/>
      <w:szCs w:val="24"/>
    </w:rPr>
  </w:style>
  <w:style w:type="character" w:customStyle="1" w:styleId="Chara">
    <w:name w:val="无编号标题 Char"/>
    <w:link w:val="af9"/>
    <w:rsid w:val="00C92BF6"/>
    <w:rPr>
      <w:rFonts w:eastAsia="黑体" w:cs="Arial"/>
      <w:b/>
      <w:noProof/>
      <w:kern w:val="44"/>
      <w:sz w:val="32"/>
      <w:szCs w:val="32"/>
    </w:rPr>
  </w:style>
  <w:style w:type="character" w:customStyle="1" w:styleId="4Char">
    <w:name w:val="标题 4 Char"/>
    <w:link w:val="4"/>
    <w:rsid w:val="00B53E60"/>
    <w:rPr>
      <w:rFonts w:ascii="黑体" w:eastAsia="黑体" w:hAnsi="黑体"/>
      <w:bCs/>
      <w:kern w:val="2"/>
      <w:sz w:val="24"/>
      <w:szCs w:val="28"/>
    </w:rPr>
  </w:style>
  <w:style w:type="character" w:customStyle="1" w:styleId="5Char">
    <w:name w:val="标题 5 Char"/>
    <w:link w:val="5"/>
    <w:semiHidden/>
    <w:rsid w:val="00C92BF6"/>
    <w:rPr>
      <w:b/>
      <w:bCs/>
      <w:kern w:val="2"/>
      <w:sz w:val="28"/>
      <w:szCs w:val="28"/>
    </w:rPr>
  </w:style>
  <w:style w:type="character" w:customStyle="1" w:styleId="6Char">
    <w:name w:val="标题 6 Char"/>
    <w:link w:val="6"/>
    <w:semiHidden/>
    <w:rsid w:val="00C92BF6"/>
    <w:rPr>
      <w:rFonts w:ascii="Cambria" w:hAnsi="Cambria"/>
      <w:b/>
      <w:bCs/>
      <w:kern w:val="2"/>
      <w:sz w:val="24"/>
      <w:szCs w:val="24"/>
    </w:rPr>
  </w:style>
  <w:style w:type="character" w:customStyle="1" w:styleId="7Char">
    <w:name w:val="标题 7 Char"/>
    <w:link w:val="7"/>
    <w:semiHidden/>
    <w:rsid w:val="00C92BF6"/>
    <w:rPr>
      <w:b/>
      <w:bCs/>
      <w:kern w:val="2"/>
      <w:sz w:val="24"/>
      <w:szCs w:val="24"/>
    </w:rPr>
  </w:style>
  <w:style w:type="character" w:customStyle="1" w:styleId="8Char">
    <w:name w:val="标题 8 Char"/>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a">
    <w:name w:val="caption"/>
    <w:basedOn w:val="a"/>
    <w:next w:val="a"/>
    <w:link w:val="Charb"/>
    <w:qFormat/>
    <w:rsid w:val="004448C8"/>
    <w:pPr>
      <w:adjustRightInd w:val="0"/>
      <w:snapToGrid w:val="0"/>
      <w:spacing w:before="152" w:after="160" w:line="312" w:lineRule="auto"/>
      <w:jc w:val="center"/>
    </w:pPr>
    <w:rPr>
      <w:rFonts w:eastAsia="黑体" w:cs="Arial"/>
      <w:szCs w:val="21"/>
    </w:rPr>
  </w:style>
  <w:style w:type="character" w:customStyle="1" w:styleId="Charb">
    <w:name w:val="题注 Char"/>
    <w:basedOn w:val="a0"/>
    <w:link w:val="afa"/>
    <w:rsid w:val="004448C8"/>
    <w:rPr>
      <w:rFonts w:eastAsia="黑体" w:cs="Arial"/>
      <w:kern w:val="2"/>
      <w:sz w:val="21"/>
      <w:szCs w:val="21"/>
    </w:rPr>
  </w:style>
  <w:style w:type="paragraph" w:customStyle="1" w:styleId="afb">
    <w:name w:val="公式"/>
    <w:basedOn w:val="a"/>
    <w:rsid w:val="004448C8"/>
    <w:pPr>
      <w:tabs>
        <w:tab w:val="center" w:pos="4140"/>
        <w:tab w:val="right" w:pos="8280"/>
      </w:tabs>
      <w:adjustRightInd w:val="0"/>
      <w:snapToGrid w:val="0"/>
      <w:spacing w:line="312" w:lineRule="auto"/>
    </w:pPr>
    <w:rPr>
      <w:sz w:val="24"/>
    </w:rPr>
  </w:style>
  <w:style w:type="paragraph" w:customStyle="1" w:styleId="afc">
    <w:name w:val="图片居中"/>
    <w:basedOn w:val="af8"/>
    <w:link w:val="Charc"/>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c">
    <w:name w:val="图片居中 Char"/>
    <w:basedOn w:val="Char9"/>
    <w:link w:val="afc"/>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d">
    <w:name w:val="Emphasis"/>
    <w:basedOn w:val="a0"/>
    <w:qFormat/>
    <w:rsid w:val="009D5CB4"/>
    <w:rPr>
      <w:i/>
      <w:iCs/>
    </w:rPr>
  </w:style>
  <w:style w:type="paragraph" w:customStyle="1" w:styleId="24">
    <w:name w:val="正文首行缩进2字"/>
    <w:basedOn w:val="a"/>
    <w:rsid w:val="007527C1"/>
    <w:pPr>
      <w:adjustRightInd w:val="0"/>
      <w:snapToGrid w:val="0"/>
      <w:spacing w:line="312" w:lineRule="auto"/>
      <w:ind w:firstLineChars="200" w:firstLine="20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iuweifly/hust-thesis-word"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hyperlink" Target="http://www.lib.hust.edu.cn/DBView.aspx?id=40&amp;Tab=1" TargetMode="External"/><Relationship Id="rId34" Type="http://schemas.openxmlformats.org/officeDocument/2006/relationships/package" Target="embeddings/Microsoft_Visio___2.vsdx"/><Relationship Id="rId42" Type="http://schemas.openxmlformats.org/officeDocument/2006/relationships/package" Target="embeddings/Microsoft_Visio___6.vsdx"/><Relationship Id="rId47" Type="http://schemas.openxmlformats.org/officeDocument/2006/relationships/image" Target="media/image24.emf"/><Relationship Id="rId50" Type="http://schemas.openxmlformats.org/officeDocument/2006/relationships/image" Target="media/image26.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package" Target="embeddings/Microsoft_Visio___4.vsdx"/><Relationship Id="rId46" Type="http://schemas.openxmlformats.org/officeDocument/2006/relationships/package" Target="embeddings/Microsoft_Visio___8.vsdx"/><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package" Target="embeddings/Microsoft_Visio___5.vsdx"/><Relationship Id="rId45" Type="http://schemas.openxmlformats.org/officeDocument/2006/relationships/image" Target="media/image23.emf"/><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package" Target="embeddings/Microsoft_Visio___3.vsdx"/><Relationship Id="rId49"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package" Target="embeddings/Microsoft_Visio___1.vsdx"/><Relationship Id="rId44" Type="http://schemas.openxmlformats.org/officeDocument/2006/relationships/package" Target="embeddings/Microsoft_Visio___7.vsdx"/><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__9.vsdx"/><Relationship Id="rId8" Type="http://schemas.openxmlformats.org/officeDocument/2006/relationships/endnotes" Target="endnotes.xml"/><Relationship Id="rId51" Type="http://schemas.openxmlformats.org/officeDocument/2006/relationships/package" Target="embeddings/Microsoft_Visio___1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A543B-7B72-4129-892D-C2BAB542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45</Pages>
  <Words>5451</Words>
  <Characters>31073</Characters>
  <Application>Microsoft Office Word</Application>
  <DocSecurity>0</DocSecurity>
  <Lines>258</Lines>
  <Paragraphs>72</Paragraphs>
  <ScaleCrop>false</ScaleCrop>
  <Company/>
  <LinksUpToDate>false</LinksUpToDate>
  <CharactersWithSpaces>36452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Jasper</cp:lastModifiedBy>
  <cp:revision>27</cp:revision>
  <cp:lastPrinted>2016-05-25T10:51:00Z</cp:lastPrinted>
  <dcterms:created xsi:type="dcterms:W3CDTF">2016-05-29T06:31:00Z</dcterms:created>
  <dcterms:modified xsi:type="dcterms:W3CDTF">2016-05-29T07:50:00Z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