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e9kdaz777o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📦 Amazon-Ready Book Descriptions &amp; Metadata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Formatted for use across KDP, IngramSpark, Author Central, and online retailers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ehahbzm7g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Short Description (Max 150 Words)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Families are breaking — not because they don’t love each other, but because they’ve lost the structure to hold that love in place. </w:t>
      </w:r>
      <w:r w:rsidDel="00000000" w:rsidR="00000000" w:rsidRPr="00000000">
        <w:rPr>
          <w:i w:val="1"/>
          <w:rtl w:val="0"/>
        </w:rPr>
        <w:t xml:space="preserve">Rebuilding the Family Unit</w:t>
      </w:r>
      <w:r w:rsidDel="00000000" w:rsidR="00000000" w:rsidRPr="00000000">
        <w:rPr>
          <w:rtl w:val="0"/>
        </w:rPr>
        <w:t xml:space="preserve"> is a generational blueprint for restoring what matters most. From co-parenting without conflict to healing generational pain and designing rhythm in a disconnected world, this book meets families where they are — and guides them to something stronger. Real, raw, and practical.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q8gx99mi4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Long Description (Max 600 Words)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a culture obsessed with hustle, productivity, and personal branding, the most important institution we have — family — has quietly eroded. Parents are overwhelmed. Children are overstimulated. Relationships collapse not from hatred, but from disconnection, unspoken expectations, and generational wounds passed down like furniture.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Rebuilding the Family Unit: From Fractured to Unstoppable</w:t>
      </w:r>
      <w:r w:rsidDel="00000000" w:rsidR="00000000" w:rsidRPr="00000000">
        <w:rPr>
          <w:rtl w:val="0"/>
        </w:rPr>
        <w:t xml:space="preserve"> is not a self-help book. It’s a step-by-step blueprint for families ready to stop repeating what hurt them and start building something stronger. Whether you're raising kids together or across two households… whether you're part of a big extended system or doing it solo… this book helps you build connection, rhythm, clarity, and long-term emotional safety.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Inside, you’ll learn: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Why families keep breaking in the same ways — and how to interrupt the cycle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How to co-parent as a team (even when you don’t agree)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What a real family foundation looks like (and how to design yours from scratch)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How to merge cultures and values without losing yourself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Why children rebel, withdraw, or shut down — and how to respond with strength and empathy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What it takes to raise emotionally stable kids in an unstable world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Based on grounded research, personal experience, and the lived reality of modern families, Shane Russell offers a compassionate, realistic guide for families of every shape, size, and structure — including single parents, stepfamilies, intergenerational homes, and families of choice.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This isn’t about perfection.</w:t>
        <w:br w:type="textWrapping"/>
        <w:t xml:space="preserve"> It’s about presence, purpose, and repair.</w:t>
        <w:br w:type="textWrapping"/>
        <w:t xml:space="preserve"> It starts with one person who decides: </w:t>
      </w:r>
      <w:r w:rsidDel="00000000" w:rsidR="00000000" w:rsidRPr="00000000">
        <w:rPr>
          <w:i w:val="1"/>
          <w:rtl w:val="0"/>
        </w:rPr>
        <w:t xml:space="preserve">This time, we’re doing it differently.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3q31pphk4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BISAC Categories (Pick 2–3)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(Required for KDP + Ingram metadata)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FAM034000 – Family &amp; Relationships / Parenting / General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FAM050000 – Family &amp; Relationships / Conflict Resolution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SEL031000 – Self-Help / Personal Growth / Happiness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FAM020000 – Family &amp; Relationships / Divorce &amp; Separation </w:t>
      </w:r>
      <w:r w:rsidDel="00000000" w:rsidR="00000000" w:rsidRPr="00000000">
        <w:rPr>
          <w:i w:val="1"/>
          <w:rtl w:val="0"/>
        </w:rPr>
        <w:t xml:space="preserve">(optional)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gqcp9qxlj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Keywords / Tags (KDP, SEO, Author Central)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family structure, co-parenting, generational trauma, parenting systems, emotional safety, family blueprint, raising kids, family repair, modern family life, child behavior, blended families, rhythm and routine, family roles, healing the home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