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B9155" w14:textId="3E603407" w:rsidR="00325654" w:rsidRPr="00325654" w:rsidRDefault="00325654" w:rsidP="00325654">
      <w:pPr>
        <w:rPr>
          <w:lang w:val="en-GB" w:eastAsia="de-DE"/>
        </w:rPr>
      </w:pPr>
      <w:r w:rsidRPr="00325654">
        <w:rPr>
          <w:lang w:val="en-GB" w:eastAsia="de-DE"/>
        </w:rPr>
        <w:t xml:space="preserve">The GLASS-GLC data set is the first record of 34-year long annual dynamics of global land cover spanning from 1982 to 2015 at 5 km resolution. It was built with the latest version of GLASS (The Global Land Surface Satellite) CDRs (Climate Data Records) and generated on the Google Earth Engine (GEE) platform. The average overall accuracy for the 34 years each with </w:t>
      </w:r>
      <w:r w:rsidR="00DF55A1">
        <w:rPr>
          <w:lang w:val="en-GB" w:eastAsia="de-DE"/>
        </w:rPr>
        <w:t>7</w:t>
      </w:r>
      <w:r w:rsidRPr="00325654">
        <w:rPr>
          <w:lang w:val="en-GB" w:eastAsia="de-DE"/>
        </w:rPr>
        <w:t xml:space="preserve"> classes, including cropland, forest, grassland, shrubland, tundra, barren land, and snow/ice, is 82.81 %. </w:t>
      </w:r>
    </w:p>
    <w:p w14:paraId="5503436B" w14:textId="77777777" w:rsidR="00325654" w:rsidRPr="00325654" w:rsidRDefault="00325654" w:rsidP="00325654">
      <w:pPr>
        <w:rPr>
          <w:lang w:val="en-GB" w:eastAsia="de-DE"/>
        </w:rPr>
      </w:pPr>
    </w:p>
    <w:p w14:paraId="7CCF339A" w14:textId="18297350" w:rsidR="00325654" w:rsidRPr="00325654" w:rsidRDefault="00325654" w:rsidP="004871C5">
      <w:pPr>
        <w:rPr>
          <w:lang w:val="en-GB" w:eastAsia="de-DE"/>
        </w:rPr>
      </w:pPr>
      <w:r w:rsidRPr="00325654">
        <w:rPr>
          <w:lang w:val="en-GB" w:eastAsia="de-DE"/>
        </w:rPr>
        <w:t xml:space="preserve">The annual global land cover map (5 km) is presented in a </w:t>
      </w:r>
      <w:proofErr w:type="spellStart"/>
      <w:r w:rsidRPr="00325654">
        <w:rPr>
          <w:lang w:val="en-GB" w:eastAsia="de-DE"/>
        </w:rPr>
        <w:t>GeoTIFF</w:t>
      </w:r>
      <w:proofErr w:type="spellEnd"/>
      <w:r w:rsidRPr="00325654">
        <w:rPr>
          <w:lang w:val="en-GB" w:eastAsia="de-DE"/>
        </w:rPr>
        <w:t xml:space="preserve"> file format named in the form of ‘GLASS-GLC_7classes_year’ with a WGS 84 projection. The relationship between the labels in the files and the </w:t>
      </w:r>
      <w:r w:rsidR="00095558">
        <w:rPr>
          <w:lang w:val="en-GB" w:eastAsia="de-DE"/>
        </w:rPr>
        <w:t>7</w:t>
      </w:r>
      <w:r w:rsidRPr="00325654">
        <w:rPr>
          <w:lang w:val="en-GB" w:eastAsia="de-DE"/>
        </w:rPr>
        <w:t xml:space="preserve"> land cover classes is shown in the following table. </w:t>
      </w:r>
    </w:p>
    <w:p w14:paraId="6774CE6D" w14:textId="6497A291" w:rsidR="00443AEE" w:rsidRDefault="00443AEE" w:rsidP="004B12B4">
      <w:pPr>
        <w:rPr>
          <w:lang w:val="en-GB" w:eastAsia="de-DE"/>
        </w:rPr>
      </w:pPr>
    </w:p>
    <w:p w14:paraId="5C89DC1C" w14:textId="7E8BC534" w:rsidR="004F62D9" w:rsidRPr="004F62D9" w:rsidRDefault="004F62D9" w:rsidP="004F62D9">
      <w:pPr>
        <w:pStyle w:val="aa"/>
        <w:keepNext/>
        <w:rPr>
          <w:rFonts w:ascii="Times New Roman" w:hAnsi="Times New Roman" w:cs="Times New Roman"/>
          <w:b/>
          <w:sz w:val="21"/>
          <w:szCs w:val="21"/>
        </w:rPr>
      </w:pPr>
      <w:r w:rsidRPr="004F62D9">
        <w:rPr>
          <w:rFonts w:ascii="Times New Roman" w:hAnsi="Times New Roman" w:cs="Times New Roman"/>
          <w:b/>
          <w:sz w:val="21"/>
          <w:szCs w:val="21"/>
        </w:rPr>
        <w:t xml:space="preserve">Table </w:t>
      </w:r>
      <w:r w:rsidRPr="004F62D9">
        <w:rPr>
          <w:rFonts w:ascii="Times New Roman" w:hAnsi="Times New Roman" w:cs="Times New Roman"/>
          <w:b/>
          <w:sz w:val="21"/>
          <w:szCs w:val="21"/>
        </w:rPr>
        <w:fldChar w:fldCharType="begin"/>
      </w:r>
      <w:r w:rsidRPr="004F62D9">
        <w:rPr>
          <w:rFonts w:ascii="Times New Roman" w:hAnsi="Times New Roman" w:cs="Times New Roman"/>
          <w:b/>
          <w:sz w:val="21"/>
          <w:szCs w:val="21"/>
        </w:rPr>
        <w:instrText xml:space="preserve"> SEQ Table \* ARABIC </w:instrText>
      </w:r>
      <w:r w:rsidRPr="004F62D9">
        <w:rPr>
          <w:rFonts w:ascii="Times New Roman" w:hAnsi="Times New Roman" w:cs="Times New Roman"/>
          <w:b/>
          <w:sz w:val="21"/>
          <w:szCs w:val="21"/>
        </w:rPr>
        <w:fldChar w:fldCharType="separate"/>
      </w:r>
      <w:r w:rsidRPr="004F62D9">
        <w:rPr>
          <w:rFonts w:ascii="Times New Roman" w:hAnsi="Times New Roman" w:cs="Times New Roman"/>
          <w:b/>
          <w:noProof/>
          <w:sz w:val="21"/>
          <w:szCs w:val="21"/>
        </w:rPr>
        <w:t>1</w:t>
      </w:r>
      <w:r w:rsidRPr="004F62D9">
        <w:rPr>
          <w:rFonts w:ascii="Times New Roman" w:hAnsi="Times New Roman" w:cs="Times New Roman"/>
          <w:b/>
          <w:sz w:val="21"/>
          <w:szCs w:val="21"/>
        </w:rPr>
        <w:fldChar w:fldCharType="end"/>
      </w:r>
      <w:r w:rsidRPr="004F62D9">
        <w:rPr>
          <w:rFonts w:ascii="Times New Roman" w:hAnsi="Times New Roman" w:cs="Times New Roman"/>
          <w:b/>
          <w:sz w:val="21"/>
          <w:szCs w:val="21"/>
        </w:rPr>
        <w:t xml:space="preserve"> Classification system, with </w:t>
      </w:r>
      <w:r w:rsidR="00095558">
        <w:rPr>
          <w:rFonts w:ascii="Times New Roman" w:hAnsi="Times New Roman" w:cs="Times New Roman"/>
          <w:b/>
          <w:sz w:val="21"/>
          <w:szCs w:val="21"/>
        </w:rPr>
        <w:t>7</w:t>
      </w:r>
      <w:bookmarkStart w:id="0" w:name="_GoBack"/>
      <w:bookmarkEnd w:id="0"/>
      <w:r w:rsidRPr="004F62D9">
        <w:rPr>
          <w:rFonts w:ascii="Times New Roman" w:hAnsi="Times New Roman" w:cs="Times New Roman"/>
          <w:b/>
          <w:sz w:val="21"/>
          <w:szCs w:val="21"/>
        </w:rPr>
        <w:t xml:space="preserve"> land cover classes.</w:t>
      </w:r>
    </w:p>
    <w:tbl>
      <w:tblPr>
        <w:tblW w:w="8619" w:type="dxa"/>
        <w:tblBorders>
          <w:top w:val="single" w:sz="8" w:space="0" w:color="auto"/>
          <w:bottom w:val="single" w:sz="8" w:space="0" w:color="auto"/>
        </w:tblBorders>
        <w:tblLook w:val="04A0" w:firstRow="1" w:lastRow="0" w:firstColumn="1" w:lastColumn="0" w:noHBand="0" w:noVBand="1"/>
      </w:tblPr>
      <w:tblGrid>
        <w:gridCol w:w="851"/>
        <w:gridCol w:w="1417"/>
        <w:gridCol w:w="3686"/>
        <w:gridCol w:w="2665"/>
      </w:tblGrid>
      <w:tr w:rsidR="001F411C" w:rsidRPr="00FC5777" w14:paraId="06D095B6" w14:textId="77777777" w:rsidTr="001F411C">
        <w:trPr>
          <w:trHeight w:val="288"/>
        </w:trPr>
        <w:tc>
          <w:tcPr>
            <w:tcW w:w="851" w:type="dxa"/>
            <w:tcBorders>
              <w:top w:val="single" w:sz="8" w:space="0" w:color="auto"/>
              <w:bottom w:val="single" w:sz="8" w:space="0" w:color="auto"/>
              <w:right w:val="single" w:sz="4" w:space="0" w:color="auto"/>
            </w:tcBorders>
          </w:tcPr>
          <w:p w14:paraId="1BCFB25E" w14:textId="2AED1562" w:rsidR="00524547" w:rsidRDefault="00524547" w:rsidP="001F411C">
            <w:pPr>
              <w:spacing w:line="240" w:lineRule="auto"/>
              <w:rPr>
                <w:rFonts w:eastAsia="宋体" w:cs="Times New Roman"/>
                <w:color w:val="000000" w:themeColor="text1"/>
                <w:szCs w:val="20"/>
              </w:rPr>
            </w:pPr>
            <w:r>
              <w:rPr>
                <w:rFonts w:eastAsia="宋体" w:cs="Times New Roman" w:hint="eastAsia"/>
                <w:color w:val="000000" w:themeColor="text1"/>
                <w:szCs w:val="20"/>
              </w:rPr>
              <w:t>L</w:t>
            </w:r>
            <w:r>
              <w:rPr>
                <w:rFonts w:eastAsia="宋体" w:cs="Times New Roman"/>
                <w:color w:val="000000" w:themeColor="text1"/>
                <w:szCs w:val="20"/>
              </w:rPr>
              <w:t>abel</w:t>
            </w:r>
          </w:p>
        </w:tc>
        <w:tc>
          <w:tcPr>
            <w:tcW w:w="1417" w:type="dxa"/>
            <w:tcBorders>
              <w:top w:val="single" w:sz="8" w:space="0" w:color="auto"/>
              <w:bottom w:val="single" w:sz="8" w:space="0" w:color="auto"/>
              <w:right w:val="single" w:sz="4" w:space="0" w:color="auto"/>
            </w:tcBorders>
            <w:shd w:val="clear" w:color="auto" w:fill="auto"/>
            <w:noWrap/>
            <w:hideMark/>
          </w:tcPr>
          <w:p w14:paraId="6A218B91" w14:textId="7C5D2134" w:rsidR="00524547" w:rsidRPr="00FC5777" w:rsidRDefault="00524547" w:rsidP="001F411C">
            <w:pPr>
              <w:spacing w:line="240" w:lineRule="auto"/>
              <w:rPr>
                <w:rFonts w:eastAsia="宋体" w:cs="Times New Roman"/>
                <w:color w:val="000000" w:themeColor="text1"/>
                <w:szCs w:val="20"/>
              </w:rPr>
            </w:pPr>
            <w:r>
              <w:rPr>
                <w:rFonts w:eastAsia="宋体" w:cs="Times New Roman"/>
                <w:color w:val="000000" w:themeColor="text1"/>
                <w:szCs w:val="20"/>
              </w:rPr>
              <w:t>C</w:t>
            </w:r>
            <w:r w:rsidRPr="00FC5777">
              <w:rPr>
                <w:rFonts w:eastAsia="宋体" w:cs="Times New Roman"/>
                <w:color w:val="000000" w:themeColor="text1"/>
                <w:szCs w:val="20"/>
              </w:rPr>
              <w:t>lass</w:t>
            </w:r>
          </w:p>
        </w:tc>
        <w:tc>
          <w:tcPr>
            <w:tcW w:w="3686" w:type="dxa"/>
            <w:tcBorders>
              <w:top w:val="single" w:sz="8" w:space="0" w:color="auto"/>
              <w:left w:val="single" w:sz="4" w:space="0" w:color="auto"/>
              <w:bottom w:val="single" w:sz="8" w:space="0" w:color="auto"/>
              <w:right w:val="single" w:sz="4" w:space="0" w:color="auto"/>
            </w:tcBorders>
            <w:shd w:val="clear" w:color="auto" w:fill="auto"/>
            <w:noWrap/>
            <w:hideMark/>
          </w:tcPr>
          <w:p w14:paraId="23F43C81" w14:textId="77777777" w:rsidR="00524547" w:rsidRPr="00FC5777" w:rsidRDefault="00524547" w:rsidP="001F411C">
            <w:pPr>
              <w:spacing w:line="240" w:lineRule="auto"/>
              <w:rPr>
                <w:rFonts w:eastAsia="宋体" w:cs="Times New Roman"/>
                <w:color w:val="000000" w:themeColor="text1"/>
                <w:szCs w:val="20"/>
              </w:rPr>
            </w:pPr>
            <w:r>
              <w:rPr>
                <w:rFonts w:eastAsia="宋体" w:cs="Times New Roman"/>
                <w:color w:val="000000" w:themeColor="text1"/>
                <w:szCs w:val="20"/>
              </w:rPr>
              <w:t>Sub</w:t>
            </w:r>
            <w:r w:rsidRPr="00FC5777">
              <w:rPr>
                <w:rFonts w:eastAsia="宋体" w:cs="Times New Roman"/>
                <w:color w:val="000000" w:themeColor="text1"/>
                <w:szCs w:val="20"/>
              </w:rPr>
              <w:t>class</w:t>
            </w:r>
            <w:r>
              <w:rPr>
                <w:rFonts w:eastAsia="宋体" w:cs="Times New Roman"/>
                <w:color w:val="000000" w:themeColor="text1"/>
                <w:szCs w:val="20"/>
              </w:rPr>
              <w:t xml:space="preserve"> with reference to </w:t>
            </w:r>
            <w:r w:rsidRPr="00555955">
              <w:rPr>
                <w:lang w:val="en-GB" w:eastAsia="de-DE"/>
              </w:rPr>
              <w:fldChar w:fldCharType="begin"/>
            </w:r>
            <w:r>
              <w:rPr>
                <w:lang w:val="en-GB" w:eastAsia="de-DE"/>
              </w:rPr>
              <w:instrText xml:space="preserve"> ADDIN EN.CITE &lt;EndNote&gt;&lt;Cite&gt;&lt;Author&gt;Li&lt;/Author&gt;&lt;Year&gt;2017&lt;/Year&gt;&lt;RecNum&gt;67&lt;/RecNum&gt;&lt;DisplayText&gt;(Li et al., 2017)&lt;/DisplayText&gt;&lt;record&gt;&lt;rec-number&gt;67&lt;/rec-number&gt;&lt;foreign-keys&gt;&lt;key app="EN" db-id="da0xv5xx25vx5tefastvrx2xsd2zd5fvttzr" timestamp="0"&gt;67&lt;/key&gt;&lt;/foreign-keys&gt;&lt;ref-type name="Journal Article"&gt;17&lt;/ref-type&gt;&lt;contributors&gt;&lt;authors&gt;&lt;author&gt;Li, Congcong&lt;/author&gt;&lt;author&gt;Gong, Peng&lt;/author&gt;&lt;author&gt;Wang, Jie&lt;/author&gt;&lt;author&gt;Zhu, Zhiliang&lt;/author&gt;&lt;author&gt;Biging, Gregory S.&lt;/author&gt;&lt;author&gt;Yuan, Cui&lt;/author&gt;&lt;author&gt;Hu, Tengyun&lt;/author&gt;&lt;author&gt;Zhang, Haiying&lt;/author&gt;&lt;author&gt;Wang, Qi&lt;/author&gt;&lt;author&gt;Li, Xuecao&lt;/author&gt;&lt;author&gt;Liu, Xiaoxuan&lt;/author&gt;&lt;author&gt;Xu, Yidi&lt;/author&gt;&lt;author&gt;Guo, Jing&lt;/author&gt;&lt;author&gt;Liu, Caixia&lt;/author&gt;&lt;author&gt;Hackman, Kwame O.&lt;/author&gt;&lt;author&gt;Zhang, Meinan&lt;/author&gt;&lt;author&gt;Cheng, Yuqi&lt;/author&gt;&lt;author&gt;Yu, Le&lt;/author&gt;&lt;author&gt;Yang, Jun&lt;/author&gt;&lt;author&gt;Huang, Huabing&lt;/author&gt;&lt;author&gt;Clinton, Nicholas&lt;/author&gt;&lt;/authors&gt;&lt;/contributors&gt;&lt;titles&gt;&lt;title&gt;The first all-season sample set for mapping global land cover with Landsat-8 data&lt;/title&gt;&lt;secondary-title&gt;Science Bulletin&lt;/secondary-title&gt;&lt;/titles&gt;&lt;periodical&gt;&lt;full-title&gt;Science Bulletin&lt;/full-title&gt;&lt;/periodical&gt;&lt;pages&gt;508-515&lt;/pages&gt;&lt;volume&gt;62&lt;/volume&gt;&lt;number&gt;7&lt;/number&gt;&lt;keywords&gt;&lt;keyword&gt;Training sample&lt;/keyword&gt;&lt;keyword&gt;Validation&lt;/keyword&gt;&lt;keyword&gt;Latitudinal zones&lt;/keyword&gt;&lt;keyword&gt;Anytime&lt;/keyword&gt;&lt;keyword&gt;Anywhere&lt;/keyword&gt;&lt;/keywords&gt;&lt;dates&gt;&lt;year&gt;2017&lt;/year&gt;&lt;pub-dates&gt;&lt;date&gt;2017/04/15/&lt;/date&gt;&lt;/pub-dates&gt;&lt;/dates&gt;&lt;isbn&gt;2095-9273&lt;/isbn&gt;&lt;urls&gt;&lt;related-urls&gt;&lt;url&gt;http://www.sciencedirect.com/science/article/pii/S2095927317301354&lt;/url&gt;&lt;/related-urls&gt;&lt;/urls&gt;&lt;electronic-resource-num&gt;https://doi.org/10.1016/j.scib.2017.03.011&lt;/electronic-resource-num&gt;&lt;/record&gt;&lt;/Cite&gt;&lt;/EndNote&gt;</w:instrText>
            </w:r>
            <w:r w:rsidRPr="00555955">
              <w:rPr>
                <w:lang w:val="en-GB" w:eastAsia="de-DE"/>
              </w:rPr>
              <w:fldChar w:fldCharType="separate"/>
            </w:r>
            <w:r>
              <w:rPr>
                <w:noProof/>
                <w:lang w:val="en-GB" w:eastAsia="de-DE"/>
              </w:rPr>
              <w:t>(</w:t>
            </w:r>
            <w:hyperlink w:anchor="_ENREF_50" w:tooltip="Li, 2017 #67" w:history="1">
              <w:r>
                <w:rPr>
                  <w:noProof/>
                  <w:lang w:val="en-GB" w:eastAsia="de-DE"/>
                </w:rPr>
                <w:t>Li et al., 2017</w:t>
              </w:r>
            </w:hyperlink>
            <w:r>
              <w:rPr>
                <w:noProof/>
                <w:lang w:val="en-GB" w:eastAsia="de-DE"/>
              </w:rPr>
              <w:t>)</w:t>
            </w:r>
            <w:r w:rsidRPr="00555955">
              <w:rPr>
                <w:lang w:val="en-GB" w:eastAsia="de-DE"/>
              </w:rPr>
              <w:fldChar w:fldCharType="end"/>
            </w:r>
          </w:p>
        </w:tc>
        <w:tc>
          <w:tcPr>
            <w:tcW w:w="2665" w:type="dxa"/>
            <w:tcBorders>
              <w:top w:val="single" w:sz="8" w:space="0" w:color="auto"/>
              <w:left w:val="single" w:sz="4" w:space="0" w:color="auto"/>
              <w:bottom w:val="single" w:sz="8" w:space="0" w:color="auto"/>
            </w:tcBorders>
            <w:shd w:val="clear" w:color="auto" w:fill="auto"/>
            <w:noWrap/>
            <w:hideMark/>
          </w:tcPr>
          <w:p w14:paraId="6BC1D9E2" w14:textId="77777777" w:rsidR="00524547" w:rsidRPr="00FC5777" w:rsidRDefault="00524547"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Description</w:t>
            </w:r>
          </w:p>
        </w:tc>
      </w:tr>
      <w:tr w:rsidR="001F411C" w:rsidRPr="00FC5777" w14:paraId="4F6EC4A0" w14:textId="77777777" w:rsidTr="00A817F4">
        <w:trPr>
          <w:trHeight w:val="340"/>
        </w:trPr>
        <w:tc>
          <w:tcPr>
            <w:tcW w:w="851" w:type="dxa"/>
            <w:vMerge w:val="restart"/>
            <w:tcBorders>
              <w:top w:val="single" w:sz="8" w:space="0" w:color="auto"/>
              <w:right w:val="single" w:sz="4" w:space="0" w:color="auto"/>
            </w:tcBorders>
          </w:tcPr>
          <w:p w14:paraId="68D94B4B" w14:textId="6E217080" w:rsidR="001F411C" w:rsidRPr="00FC5777" w:rsidRDefault="001F411C" w:rsidP="001F411C">
            <w:pPr>
              <w:spacing w:line="240" w:lineRule="auto"/>
              <w:rPr>
                <w:rFonts w:eastAsia="等线" w:cs="Times New Roman"/>
                <w:color w:val="000000" w:themeColor="text1"/>
                <w:szCs w:val="20"/>
              </w:rPr>
            </w:pPr>
            <w:r>
              <w:rPr>
                <w:rFonts w:eastAsia="等线" w:cs="Times New Roman" w:hint="eastAsia"/>
                <w:color w:val="000000" w:themeColor="text1"/>
                <w:szCs w:val="20"/>
              </w:rPr>
              <w:t>1</w:t>
            </w:r>
            <w:r>
              <w:rPr>
                <w:rFonts w:eastAsia="等线" w:cs="Times New Roman"/>
                <w:color w:val="000000" w:themeColor="text1"/>
                <w:szCs w:val="20"/>
              </w:rPr>
              <w:t>0</w:t>
            </w:r>
          </w:p>
        </w:tc>
        <w:tc>
          <w:tcPr>
            <w:tcW w:w="1417" w:type="dxa"/>
            <w:vMerge w:val="restart"/>
            <w:tcBorders>
              <w:top w:val="single" w:sz="8" w:space="0" w:color="auto"/>
              <w:bottom w:val="nil"/>
              <w:right w:val="single" w:sz="4" w:space="0" w:color="auto"/>
            </w:tcBorders>
            <w:shd w:val="clear" w:color="auto" w:fill="auto"/>
            <w:noWrap/>
            <w:hideMark/>
          </w:tcPr>
          <w:p w14:paraId="0B0C1C18" w14:textId="09FA77F9" w:rsidR="001F411C" w:rsidRPr="00FC5777" w:rsidRDefault="001F411C" w:rsidP="001F411C">
            <w:pPr>
              <w:spacing w:line="240" w:lineRule="auto"/>
              <w:rPr>
                <w:rFonts w:eastAsia="宋体" w:cs="Times New Roman"/>
                <w:color w:val="000000" w:themeColor="text1"/>
                <w:szCs w:val="20"/>
              </w:rPr>
            </w:pPr>
            <w:r w:rsidRPr="00FC5777">
              <w:rPr>
                <w:rFonts w:eastAsia="等线" w:cs="Times New Roman"/>
                <w:color w:val="000000" w:themeColor="text1"/>
                <w:szCs w:val="20"/>
              </w:rPr>
              <w:t>Cropland</w:t>
            </w:r>
          </w:p>
        </w:tc>
        <w:tc>
          <w:tcPr>
            <w:tcW w:w="3686" w:type="dxa"/>
            <w:tcBorders>
              <w:top w:val="single" w:sz="8" w:space="0" w:color="auto"/>
              <w:left w:val="single" w:sz="4" w:space="0" w:color="auto"/>
              <w:bottom w:val="nil"/>
              <w:right w:val="single" w:sz="4" w:space="0" w:color="auto"/>
            </w:tcBorders>
            <w:shd w:val="clear" w:color="auto" w:fill="auto"/>
            <w:noWrap/>
            <w:hideMark/>
          </w:tcPr>
          <w:p w14:paraId="6A9E884D"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Rice paddy</w:t>
            </w:r>
          </w:p>
        </w:tc>
        <w:tc>
          <w:tcPr>
            <w:tcW w:w="2665" w:type="dxa"/>
            <w:vMerge w:val="restart"/>
            <w:tcBorders>
              <w:top w:val="single" w:sz="8" w:space="0" w:color="auto"/>
              <w:left w:val="single" w:sz="4" w:space="0" w:color="auto"/>
            </w:tcBorders>
            <w:shd w:val="clear" w:color="auto" w:fill="auto"/>
            <w:noWrap/>
            <w:hideMark/>
          </w:tcPr>
          <w:p w14:paraId="265A9596"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hint="eastAsia"/>
                <w:color w:val="000000" w:themeColor="text1"/>
                <w:szCs w:val="20"/>
              </w:rPr>
              <w:t xml:space="preserve">　</w:t>
            </w:r>
          </w:p>
          <w:p w14:paraId="7C29716E"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hint="eastAsia"/>
                <w:color w:val="000000" w:themeColor="text1"/>
                <w:szCs w:val="20"/>
              </w:rPr>
              <w:t xml:space="preserve">　</w:t>
            </w:r>
          </w:p>
          <w:p w14:paraId="5CF19646"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hint="eastAsia"/>
                <w:color w:val="000000" w:themeColor="text1"/>
                <w:szCs w:val="20"/>
              </w:rPr>
              <w:t xml:space="preserve">　</w:t>
            </w:r>
          </w:p>
          <w:p w14:paraId="3B1EEB73"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hint="eastAsia"/>
                <w:color w:val="000000" w:themeColor="text1"/>
                <w:szCs w:val="20"/>
              </w:rPr>
              <w:t xml:space="preserve">　</w:t>
            </w:r>
          </w:p>
          <w:p w14:paraId="5EDFEC07" w14:textId="2C3B6376"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hint="eastAsia"/>
                <w:color w:val="000000" w:themeColor="text1"/>
                <w:szCs w:val="20"/>
              </w:rPr>
              <w:t xml:space="preserve">　</w:t>
            </w:r>
          </w:p>
        </w:tc>
      </w:tr>
      <w:tr w:rsidR="001F411C" w:rsidRPr="00FC5777" w14:paraId="7F5CC655" w14:textId="77777777" w:rsidTr="00A817F4">
        <w:trPr>
          <w:trHeight w:val="288"/>
        </w:trPr>
        <w:tc>
          <w:tcPr>
            <w:tcW w:w="851" w:type="dxa"/>
            <w:vMerge/>
            <w:tcBorders>
              <w:right w:val="single" w:sz="4" w:space="0" w:color="auto"/>
            </w:tcBorders>
          </w:tcPr>
          <w:p w14:paraId="3E90A97C"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nil"/>
              <w:right w:val="single" w:sz="4" w:space="0" w:color="auto"/>
            </w:tcBorders>
            <w:shd w:val="clear" w:color="auto" w:fill="auto"/>
            <w:noWrap/>
            <w:hideMark/>
          </w:tcPr>
          <w:p w14:paraId="677A002B" w14:textId="732A7328"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nil"/>
              <w:right w:val="single" w:sz="4" w:space="0" w:color="auto"/>
            </w:tcBorders>
            <w:shd w:val="clear" w:color="auto" w:fill="auto"/>
            <w:noWrap/>
            <w:hideMark/>
          </w:tcPr>
          <w:p w14:paraId="4E656DDA"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Greenhouse</w:t>
            </w:r>
          </w:p>
        </w:tc>
        <w:tc>
          <w:tcPr>
            <w:tcW w:w="2665" w:type="dxa"/>
            <w:vMerge/>
            <w:tcBorders>
              <w:left w:val="single" w:sz="4" w:space="0" w:color="auto"/>
            </w:tcBorders>
            <w:shd w:val="clear" w:color="auto" w:fill="auto"/>
            <w:noWrap/>
            <w:hideMark/>
          </w:tcPr>
          <w:p w14:paraId="2434242E" w14:textId="30AE3601" w:rsidR="001F411C" w:rsidRPr="00FC5777" w:rsidRDefault="001F411C" w:rsidP="001F411C">
            <w:pPr>
              <w:spacing w:line="240" w:lineRule="auto"/>
              <w:rPr>
                <w:rFonts w:eastAsia="宋体" w:cs="Times New Roman"/>
                <w:color w:val="000000" w:themeColor="text1"/>
                <w:szCs w:val="20"/>
              </w:rPr>
            </w:pPr>
          </w:p>
        </w:tc>
      </w:tr>
      <w:tr w:rsidR="001F411C" w:rsidRPr="00FC5777" w14:paraId="79D037B4" w14:textId="77777777" w:rsidTr="00A817F4">
        <w:trPr>
          <w:trHeight w:val="288"/>
        </w:trPr>
        <w:tc>
          <w:tcPr>
            <w:tcW w:w="851" w:type="dxa"/>
            <w:vMerge/>
            <w:tcBorders>
              <w:right w:val="single" w:sz="4" w:space="0" w:color="auto"/>
            </w:tcBorders>
          </w:tcPr>
          <w:p w14:paraId="25136872"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nil"/>
              <w:right w:val="single" w:sz="4" w:space="0" w:color="auto"/>
            </w:tcBorders>
            <w:shd w:val="clear" w:color="auto" w:fill="auto"/>
            <w:noWrap/>
            <w:hideMark/>
          </w:tcPr>
          <w:p w14:paraId="2531B1FA" w14:textId="4EC2DFE0"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nil"/>
              <w:right w:val="single" w:sz="4" w:space="0" w:color="auto"/>
            </w:tcBorders>
            <w:shd w:val="clear" w:color="auto" w:fill="auto"/>
            <w:noWrap/>
            <w:hideMark/>
          </w:tcPr>
          <w:p w14:paraId="7E858A79"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Other farmland</w:t>
            </w:r>
          </w:p>
        </w:tc>
        <w:tc>
          <w:tcPr>
            <w:tcW w:w="2665" w:type="dxa"/>
            <w:vMerge/>
            <w:tcBorders>
              <w:left w:val="single" w:sz="4" w:space="0" w:color="auto"/>
            </w:tcBorders>
            <w:shd w:val="clear" w:color="auto" w:fill="auto"/>
            <w:noWrap/>
            <w:hideMark/>
          </w:tcPr>
          <w:p w14:paraId="641E4F2C" w14:textId="6F85A977" w:rsidR="001F411C" w:rsidRPr="00FC5777" w:rsidRDefault="001F411C" w:rsidP="001F411C">
            <w:pPr>
              <w:spacing w:line="240" w:lineRule="auto"/>
              <w:rPr>
                <w:rFonts w:eastAsia="宋体" w:cs="Times New Roman"/>
                <w:color w:val="000000" w:themeColor="text1"/>
                <w:szCs w:val="20"/>
              </w:rPr>
            </w:pPr>
          </w:p>
        </w:tc>
      </w:tr>
      <w:tr w:rsidR="001F411C" w:rsidRPr="00FC5777" w14:paraId="00D418BB" w14:textId="77777777" w:rsidTr="00A817F4">
        <w:trPr>
          <w:trHeight w:val="288"/>
        </w:trPr>
        <w:tc>
          <w:tcPr>
            <w:tcW w:w="851" w:type="dxa"/>
            <w:vMerge/>
            <w:tcBorders>
              <w:right w:val="single" w:sz="4" w:space="0" w:color="auto"/>
            </w:tcBorders>
          </w:tcPr>
          <w:p w14:paraId="6D4FD779"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nil"/>
              <w:right w:val="single" w:sz="4" w:space="0" w:color="auto"/>
            </w:tcBorders>
            <w:shd w:val="clear" w:color="auto" w:fill="auto"/>
            <w:noWrap/>
            <w:hideMark/>
          </w:tcPr>
          <w:p w14:paraId="43F5E3BC" w14:textId="749AAF9C"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nil"/>
              <w:right w:val="single" w:sz="4" w:space="0" w:color="auto"/>
            </w:tcBorders>
            <w:shd w:val="clear" w:color="auto" w:fill="auto"/>
            <w:noWrap/>
            <w:hideMark/>
          </w:tcPr>
          <w:p w14:paraId="4B2E7A23"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Orchard</w:t>
            </w:r>
          </w:p>
        </w:tc>
        <w:tc>
          <w:tcPr>
            <w:tcW w:w="2665" w:type="dxa"/>
            <w:vMerge/>
            <w:tcBorders>
              <w:left w:val="single" w:sz="4" w:space="0" w:color="auto"/>
            </w:tcBorders>
            <w:shd w:val="clear" w:color="auto" w:fill="auto"/>
            <w:noWrap/>
            <w:hideMark/>
          </w:tcPr>
          <w:p w14:paraId="51107E8F" w14:textId="5ACC70A4" w:rsidR="001F411C" w:rsidRPr="00FC5777" w:rsidRDefault="001F411C" w:rsidP="001F411C">
            <w:pPr>
              <w:spacing w:line="240" w:lineRule="auto"/>
              <w:rPr>
                <w:rFonts w:eastAsia="宋体" w:cs="Times New Roman"/>
                <w:color w:val="000000" w:themeColor="text1"/>
                <w:szCs w:val="20"/>
              </w:rPr>
            </w:pPr>
          </w:p>
        </w:tc>
      </w:tr>
      <w:tr w:rsidR="001F411C" w:rsidRPr="00FC5777" w14:paraId="76B276B2" w14:textId="77777777" w:rsidTr="00A817F4">
        <w:trPr>
          <w:trHeight w:val="288"/>
        </w:trPr>
        <w:tc>
          <w:tcPr>
            <w:tcW w:w="851" w:type="dxa"/>
            <w:vMerge/>
            <w:tcBorders>
              <w:bottom w:val="single" w:sz="4" w:space="0" w:color="auto"/>
              <w:right w:val="single" w:sz="4" w:space="0" w:color="auto"/>
            </w:tcBorders>
          </w:tcPr>
          <w:p w14:paraId="4288A343"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single" w:sz="4" w:space="0" w:color="auto"/>
              <w:right w:val="single" w:sz="4" w:space="0" w:color="auto"/>
            </w:tcBorders>
            <w:shd w:val="clear" w:color="auto" w:fill="auto"/>
            <w:noWrap/>
            <w:hideMark/>
          </w:tcPr>
          <w:p w14:paraId="63C57D2C" w14:textId="2B0A3B10"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single" w:sz="4" w:space="0" w:color="auto"/>
              <w:right w:val="single" w:sz="4" w:space="0" w:color="auto"/>
            </w:tcBorders>
            <w:shd w:val="clear" w:color="auto" w:fill="auto"/>
            <w:noWrap/>
            <w:hideMark/>
          </w:tcPr>
          <w:p w14:paraId="2A5FE684"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Bare farmland</w:t>
            </w:r>
          </w:p>
        </w:tc>
        <w:tc>
          <w:tcPr>
            <w:tcW w:w="2665" w:type="dxa"/>
            <w:vMerge/>
            <w:tcBorders>
              <w:left w:val="single" w:sz="4" w:space="0" w:color="auto"/>
              <w:bottom w:val="single" w:sz="4" w:space="0" w:color="auto"/>
            </w:tcBorders>
            <w:shd w:val="clear" w:color="auto" w:fill="auto"/>
            <w:noWrap/>
            <w:hideMark/>
          </w:tcPr>
          <w:p w14:paraId="3C1B199D" w14:textId="7D217A1E" w:rsidR="001F411C" w:rsidRPr="00FC5777" w:rsidRDefault="001F411C" w:rsidP="001F411C">
            <w:pPr>
              <w:spacing w:line="240" w:lineRule="auto"/>
              <w:rPr>
                <w:rFonts w:eastAsia="宋体" w:cs="Times New Roman"/>
                <w:color w:val="000000" w:themeColor="text1"/>
                <w:szCs w:val="20"/>
              </w:rPr>
            </w:pPr>
          </w:p>
        </w:tc>
      </w:tr>
      <w:tr w:rsidR="001F411C" w:rsidRPr="00FC5777" w14:paraId="50EBA430" w14:textId="77777777" w:rsidTr="00EE2B5C">
        <w:trPr>
          <w:trHeight w:val="288"/>
        </w:trPr>
        <w:tc>
          <w:tcPr>
            <w:tcW w:w="851" w:type="dxa"/>
            <w:vMerge w:val="restart"/>
            <w:tcBorders>
              <w:top w:val="single" w:sz="4" w:space="0" w:color="auto"/>
              <w:right w:val="single" w:sz="4" w:space="0" w:color="auto"/>
            </w:tcBorders>
          </w:tcPr>
          <w:p w14:paraId="13E1199E" w14:textId="74B4701A" w:rsidR="001F411C" w:rsidRPr="00FC5777" w:rsidRDefault="001F411C" w:rsidP="001F411C">
            <w:pPr>
              <w:spacing w:line="240" w:lineRule="auto"/>
              <w:rPr>
                <w:rFonts w:eastAsia="宋体" w:cs="Times New Roman"/>
                <w:color w:val="000000" w:themeColor="text1"/>
                <w:szCs w:val="20"/>
              </w:rPr>
            </w:pPr>
            <w:r>
              <w:rPr>
                <w:rFonts w:eastAsia="宋体" w:cs="Times New Roman" w:hint="eastAsia"/>
                <w:color w:val="000000" w:themeColor="text1"/>
                <w:szCs w:val="20"/>
              </w:rPr>
              <w:t>2</w:t>
            </w:r>
            <w:r>
              <w:rPr>
                <w:rFonts w:eastAsia="宋体" w:cs="Times New Roman"/>
                <w:color w:val="000000" w:themeColor="text1"/>
                <w:szCs w:val="20"/>
              </w:rPr>
              <w:t>0</w:t>
            </w:r>
          </w:p>
        </w:tc>
        <w:tc>
          <w:tcPr>
            <w:tcW w:w="1417" w:type="dxa"/>
            <w:vMerge w:val="restart"/>
            <w:tcBorders>
              <w:top w:val="single" w:sz="4" w:space="0" w:color="auto"/>
              <w:bottom w:val="nil"/>
              <w:right w:val="single" w:sz="4" w:space="0" w:color="auto"/>
            </w:tcBorders>
            <w:shd w:val="clear" w:color="auto" w:fill="auto"/>
            <w:noWrap/>
            <w:hideMark/>
          </w:tcPr>
          <w:p w14:paraId="378082A0" w14:textId="0EEC2200"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Forest</w:t>
            </w:r>
          </w:p>
        </w:tc>
        <w:tc>
          <w:tcPr>
            <w:tcW w:w="3686" w:type="dxa"/>
            <w:tcBorders>
              <w:top w:val="single" w:sz="4" w:space="0" w:color="auto"/>
              <w:left w:val="single" w:sz="4" w:space="0" w:color="auto"/>
              <w:bottom w:val="nil"/>
              <w:right w:val="single" w:sz="4" w:space="0" w:color="auto"/>
            </w:tcBorders>
            <w:shd w:val="clear" w:color="auto" w:fill="auto"/>
            <w:noWrap/>
            <w:hideMark/>
          </w:tcPr>
          <w:p w14:paraId="5820069F" w14:textId="77777777" w:rsidR="001F411C" w:rsidRPr="00FC5777" w:rsidRDefault="001F411C" w:rsidP="001F411C">
            <w:pPr>
              <w:spacing w:line="240" w:lineRule="auto"/>
              <w:rPr>
                <w:rFonts w:eastAsia="宋体" w:cs="Times New Roman"/>
                <w:color w:val="000000" w:themeColor="text1"/>
                <w:szCs w:val="20"/>
              </w:rPr>
            </w:pPr>
            <w:r>
              <w:rPr>
                <w:rFonts w:eastAsia="宋体" w:cs="Times New Roman"/>
                <w:color w:val="000000" w:themeColor="text1"/>
                <w:szCs w:val="20"/>
              </w:rPr>
              <w:t>Broadleaf</w:t>
            </w:r>
            <w:r w:rsidRPr="00FC5777">
              <w:rPr>
                <w:rFonts w:eastAsia="宋体" w:cs="Times New Roman"/>
                <w:color w:val="000000" w:themeColor="text1"/>
                <w:szCs w:val="20"/>
              </w:rPr>
              <w:t>, leaf-on</w:t>
            </w:r>
          </w:p>
        </w:tc>
        <w:tc>
          <w:tcPr>
            <w:tcW w:w="2665" w:type="dxa"/>
            <w:vMerge w:val="restart"/>
            <w:tcBorders>
              <w:top w:val="single" w:sz="4" w:space="0" w:color="auto"/>
              <w:left w:val="single" w:sz="4" w:space="0" w:color="auto"/>
              <w:bottom w:val="nil"/>
            </w:tcBorders>
            <w:shd w:val="clear" w:color="auto" w:fill="auto"/>
            <w:hideMark/>
          </w:tcPr>
          <w:p w14:paraId="5FAADB13"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Tree cover</w:t>
            </w:r>
            <w:r w:rsidRPr="00FC5777">
              <w:rPr>
                <w:rFonts w:eastAsia="宋体" w:cs="Times New Roman" w:hint="eastAsia"/>
                <w:color w:val="000000" w:themeColor="text1"/>
                <w:szCs w:val="20"/>
              </w:rPr>
              <w:t>≥</w:t>
            </w:r>
            <w:r w:rsidRPr="00FC5777">
              <w:rPr>
                <w:rFonts w:eastAsia="宋体" w:cs="Times New Roman"/>
                <w:color w:val="000000" w:themeColor="text1"/>
                <w:szCs w:val="20"/>
              </w:rPr>
              <w:t>10%;</w:t>
            </w:r>
          </w:p>
          <w:p w14:paraId="38A35586"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Height&gt;5m;</w:t>
            </w:r>
          </w:p>
          <w:p w14:paraId="6D14C58D"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 xml:space="preserve">For mixed leaf, neither coniferous nor </w:t>
            </w:r>
            <w:r>
              <w:rPr>
                <w:rFonts w:eastAsia="宋体" w:cs="Times New Roman"/>
                <w:color w:val="000000" w:themeColor="text1"/>
                <w:szCs w:val="20"/>
              </w:rPr>
              <w:t>broadleaf</w:t>
            </w:r>
            <w:r w:rsidRPr="00FC5777">
              <w:rPr>
                <w:rFonts w:eastAsia="宋体" w:cs="Times New Roman"/>
                <w:color w:val="000000" w:themeColor="text1"/>
                <w:szCs w:val="20"/>
              </w:rPr>
              <w:t xml:space="preserve"> types exceed 60%</w:t>
            </w:r>
          </w:p>
        </w:tc>
      </w:tr>
      <w:tr w:rsidR="001F411C" w:rsidRPr="00FC5777" w14:paraId="59974CC7" w14:textId="77777777" w:rsidTr="00EE2B5C">
        <w:trPr>
          <w:trHeight w:val="288"/>
        </w:trPr>
        <w:tc>
          <w:tcPr>
            <w:tcW w:w="851" w:type="dxa"/>
            <w:vMerge/>
            <w:tcBorders>
              <w:right w:val="single" w:sz="4" w:space="0" w:color="auto"/>
            </w:tcBorders>
          </w:tcPr>
          <w:p w14:paraId="511035F3"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nil"/>
              <w:right w:val="single" w:sz="4" w:space="0" w:color="auto"/>
            </w:tcBorders>
            <w:shd w:val="clear" w:color="auto" w:fill="auto"/>
            <w:noWrap/>
            <w:hideMark/>
          </w:tcPr>
          <w:p w14:paraId="7B06A9EA" w14:textId="3DA07E0B"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nil"/>
              <w:right w:val="single" w:sz="4" w:space="0" w:color="auto"/>
            </w:tcBorders>
            <w:shd w:val="clear" w:color="auto" w:fill="auto"/>
            <w:noWrap/>
            <w:hideMark/>
          </w:tcPr>
          <w:p w14:paraId="49B1661A" w14:textId="77777777" w:rsidR="001F411C" w:rsidRPr="00FC5777" w:rsidRDefault="001F411C" w:rsidP="001F411C">
            <w:pPr>
              <w:spacing w:line="240" w:lineRule="auto"/>
              <w:rPr>
                <w:rFonts w:eastAsia="宋体" w:cs="Times New Roman"/>
                <w:color w:val="000000" w:themeColor="text1"/>
                <w:szCs w:val="20"/>
              </w:rPr>
            </w:pPr>
            <w:r>
              <w:rPr>
                <w:rFonts w:eastAsia="宋体" w:cs="Times New Roman"/>
                <w:color w:val="000000" w:themeColor="text1"/>
                <w:szCs w:val="20"/>
              </w:rPr>
              <w:t>Broadleaf</w:t>
            </w:r>
            <w:r w:rsidRPr="00FC5777">
              <w:rPr>
                <w:rFonts w:eastAsia="宋体" w:cs="Times New Roman"/>
                <w:color w:val="000000" w:themeColor="text1"/>
                <w:szCs w:val="20"/>
              </w:rPr>
              <w:t>, leaf-off</w:t>
            </w:r>
          </w:p>
        </w:tc>
        <w:tc>
          <w:tcPr>
            <w:tcW w:w="2665" w:type="dxa"/>
            <w:vMerge/>
            <w:tcBorders>
              <w:top w:val="nil"/>
              <w:left w:val="single" w:sz="4" w:space="0" w:color="auto"/>
              <w:bottom w:val="nil"/>
            </w:tcBorders>
            <w:hideMark/>
          </w:tcPr>
          <w:p w14:paraId="35A6C318"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21D41250" w14:textId="77777777" w:rsidTr="00EE2B5C">
        <w:trPr>
          <w:trHeight w:val="288"/>
        </w:trPr>
        <w:tc>
          <w:tcPr>
            <w:tcW w:w="851" w:type="dxa"/>
            <w:vMerge/>
            <w:tcBorders>
              <w:right w:val="single" w:sz="4" w:space="0" w:color="auto"/>
            </w:tcBorders>
          </w:tcPr>
          <w:p w14:paraId="7584AF13"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nil"/>
              <w:right w:val="single" w:sz="4" w:space="0" w:color="auto"/>
            </w:tcBorders>
            <w:shd w:val="clear" w:color="auto" w:fill="auto"/>
            <w:noWrap/>
            <w:hideMark/>
          </w:tcPr>
          <w:p w14:paraId="1C695F10" w14:textId="75F28FD4"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nil"/>
              <w:right w:val="single" w:sz="4" w:space="0" w:color="auto"/>
            </w:tcBorders>
            <w:shd w:val="clear" w:color="auto" w:fill="auto"/>
            <w:noWrap/>
            <w:hideMark/>
          </w:tcPr>
          <w:p w14:paraId="1170AA74"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Needle-leaf, leaf-on</w:t>
            </w:r>
          </w:p>
        </w:tc>
        <w:tc>
          <w:tcPr>
            <w:tcW w:w="2665" w:type="dxa"/>
            <w:vMerge/>
            <w:tcBorders>
              <w:top w:val="nil"/>
              <w:left w:val="single" w:sz="4" w:space="0" w:color="auto"/>
              <w:bottom w:val="nil"/>
            </w:tcBorders>
            <w:hideMark/>
          </w:tcPr>
          <w:p w14:paraId="2A47DC1D"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679248AA" w14:textId="77777777" w:rsidTr="00EE2B5C">
        <w:trPr>
          <w:trHeight w:val="288"/>
        </w:trPr>
        <w:tc>
          <w:tcPr>
            <w:tcW w:w="851" w:type="dxa"/>
            <w:vMerge/>
            <w:tcBorders>
              <w:right w:val="single" w:sz="4" w:space="0" w:color="auto"/>
            </w:tcBorders>
          </w:tcPr>
          <w:p w14:paraId="1346F221"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nil"/>
              <w:right w:val="single" w:sz="4" w:space="0" w:color="auto"/>
            </w:tcBorders>
            <w:shd w:val="clear" w:color="auto" w:fill="auto"/>
            <w:noWrap/>
            <w:hideMark/>
          </w:tcPr>
          <w:p w14:paraId="5FCF4F5E" w14:textId="7E3D5DDD"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nil"/>
              <w:right w:val="single" w:sz="4" w:space="0" w:color="auto"/>
            </w:tcBorders>
            <w:shd w:val="clear" w:color="auto" w:fill="auto"/>
            <w:noWrap/>
            <w:hideMark/>
          </w:tcPr>
          <w:p w14:paraId="2F24ADDA"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Needle-leaf, leaf-off</w:t>
            </w:r>
          </w:p>
        </w:tc>
        <w:tc>
          <w:tcPr>
            <w:tcW w:w="2665" w:type="dxa"/>
            <w:vMerge/>
            <w:tcBorders>
              <w:top w:val="nil"/>
              <w:left w:val="single" w:sz="4" w:space="0" w:color="auto"/>
              <w:bottom w:val="nil"/>
            </w:tcBorders>
            <w:hideMark/>
          </w:tcPr>
          <w:p w14:paraId="2D2E62D5"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0D9E912A" w14:textId="77777777" w:rsidTr="00EE2B5C">
        <w:trPr>
          <w:trHeight w:val="288"/>
        </w:trPr>
        <w:tc>
          <w:tcPr>
            <w:tcW w:w="851" w:type="dxa"/>
            <w:vMerge/>
            <w:tcBorders>
              <w:bottom w:val="single" w:sz="4" w:space="0" w:color="auto"/>
              <w:right w:val="single" w:sz="4" w:space="0" w:color="auto"/>
            </w:tcBorders>
          </w:tcPr>
          <w:p w14:paraId="23BC335E"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single" w:sz="4" w:space="0" w:color="auto"/>
              <w:right w:val="single" w:sz="4" w:space="0" w:color="auto"/>
            </w:tcBorders>
            <w:shd w:val="clear" w:color="auto" w:fill="auto"/>
            <w:noWrap/>
            <w:hideMark/>
          </w:tcPr>
          <w:p w14:paraId="71FA7FF1" w14:textId="23C3A5CB"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single" w:sz="4" w:space="0" w:color="auto"/>
              <w:right w:val="single" w:sz="4" w:space="0" w:color="auto"/>
            </w:tcBorders>
            <w:shd w:val="clear" w:color="auto" w:fill="auto"/>
            <w:noWrap/>
            <w:hideMark/>
          </w:tcPr>
          <w:p w14:paraId="320B26C1"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Mixed leaf type, leaf-on</w:t>
            </w:r>
          </w:p>
          <w:p w14:paraId="70DA8AA9"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Mixed leaf type, leaf-off</w:t>
            </w:r>
          </w:p>
        </w:tc>
        <w:tc>
          <w:tcPr>
            <w:tcW w:w="2665" w:type="dxa"/>
            <w:vMerge/>
            <w:tcBorders>
              <w:top w:val="nil"/>
              <w:left w:val="single" w:sz="4" w:space="0" w:color="auto"/>
              <w:bottom w:val="single" w:sz="4" w:space="0" w:color="auto"/>
            </w:tcBorders>
            <w:hideMark/>
          </w:tcPr>
          <w:p w14:paraId="0B06595A"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065A56AA" w14:textId="77777777" w:rsidTr="00F8143F">
        <w:trPr>
          <w:trHeight w:val="288"/>
        </w:trPr>
        <w:tc>
          <w:tcPr>
            <w:tcW w:w="851" w:type="dxa"/>
            <w:vMerge w:val="restart"/>
            <w:tcBorders>
              <w:top w:val="single" w:sz="4" w:space="0" w:color="auto"/>
              <w:right w:val="single" w:sz="4" w:space="0" w:color="auto"/>
            </w:tcBorders>
          </w:tcPr>
          <w:p w14:paraId="7AFE5D58" w14:textId="56AC20C7" w:rsidR="001F411C" w:rsidRPr="00FC5777" w:rsidRDefault="001F411C" w:rsidP="001F411C">
            <w:pPr>
              <w:spacing w:line="240" w:lineRule="auto"/>
              <w:rPr>
                <w:rFonts w:eastAsia="宋体" w:cs="Times New Roman"/>
                <w:color w:val="000000" w:themeColor="text1"/>
                <w:szCs w:val="20"/>
              </w:rPr>
            </w:pPr>
            <w:r>
              <w:rPr>
                <w:rFonts w:eastAsia="宋体" w:cs="Times New Roman" w:hint="eastAsia"/>
                <w:color w:val="000000" w:themeColor="text1"/>
                <w:szCs w:val="20"/>
              </w:rPr>
              <w:t>3</w:t>
            </w:r>
            <w:r>
              <w:rPr>
                <w:rFonts w:eastAsia="宋体" w:cs="Times New Roman"/>
                <w:color w:val="000000" w:themeColor="text1"/>
                <w:szCs w:val="20"/>
              </w:rPr>
              <w:t>0</w:t>
            </w:r>
          </w:p>
        </w:tc>
        <w:tc>
          <w:tcPr>
            <w:tcW w:w="1417" w:type="dxa"/>
            <w:vMerge w:val="restart"/>
            <w:tcBorders>
              <w:top w:val="single" w:sz="4" w:space="0" w:color="auto"/>
              <w:bottom w:val="nil"/>
              <w:right w:val="single" w:sz="4" w:space="0" w:color="auto"/>
            </w:tcBorders>
            <w:shd w:val="clear" w:color="auto" w:fill="auto"/>
            <w:noWrap/>
            <w:hideMark/>
          </w:tcPr>
          <w:p w14:paraId="1733A5F8" w14:textId="060B4FBB"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Grassland</w:t>
            </w:r>
          </w:p>
        </w:tc>
        <w:tc>
          <w:tcPr>
            <w:tcW w:w="3686" w:type="dxa"/>
            <w:tcBorders>
              <w:top w:val="single" w:sz="4" w:space="0" w:color="auto"/>
              <w:left w:val="single" w:sz="4" w:space="0" w:color="auto"/>
              <w:bottom w:val="nil"/>
              <w:right w:val="single" w:sz="4" w:space="0" w:color="auto"/>
            </w:tcBorders>
            <w:shd w:val="clear" w:color="auto" w:fill="auto"/>
            <w:noWrap/>
            <w:hideMark/>
          </w:tcPr>
          <w:p w14:paraId="3372C6EE"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Pasture, leaf-on</w:t>
            </w:r>
          </w:p>
        </w:tc>
        <w:tc>
          <w:tcPr>
            <w:tcW w:w="2665" w:type="dxa"/>
            <w:vMerge w:val="restart"/>
            <w:tcBorders>
              <w:top w:val="single" w:sz="4" w:space="0" w:color="auto"/>
              <w:left w:val="single" w:sz="4" w:space="0" w:color="auto"/>
              <w:bottom w:val="nil"/>
            </w:tcBorders>
            <w:shd w:val="clear" w:color="auto" w:fill="auto"/>
            <w:hideMark/>
          </w:tcPr>
          <w:p w14:paraId="554655E7"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Canopy cover</w:t>
            </w:r>
            <w:r w:rsidRPr="00FC5777">
              <w:rPr>
                <w:rFonts w:eastAsia="宋体" w:cs="Times New Roman" w:hint="eastAsia"/>
                <w:color w:val="000000" w:themeColor="text1"/>
                <w:szCs w:val="20"/>
              </w:rPr>
              <w:t>≥</w:t>
            </w:r>
            <w:r w:rsidRPr="00FC5777">
              <w:rPr>
                <w:rFonts w:eastAsia="宋体" w:cs="Times New Roman"/>
                <w:color w:val="000000" w:themeColor="text1"/>
                <w:szCs w:val="20"/>
              </w:rPr>
              <w:t>20%</w:t>
            </w:r>
          </w:p>
        </w:tc>
      </w:tr>
      <w:tr w:rsidR="001F411C" w:rsidRPr="00FC5777" w14:paraId="197544C0" w14:textId="77777777" w:rsidTr="00F8143F">
        <w:trPr>
          <w:trHeight w:val="288"/>
        </w:trPr>
        <w:tc>
          <w:tcPr>
            <w:tcW w:w="851" w:type="dxa"/>
            <w:vMerge/>
            <w:tcBorders>
              <w:right w:val="single" w:sz="4" w:space="0" w:color="auto"/>
            </w:tcBorders>
          </w:tcPr>
          <w:p w14:paraId="17AF0C5F"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nil"/>
              <w:right w:val="single" w:sz="4" w:space="0" w:color="auto"/>
            </w:tcBorders>
            <w:shd w:val="clear" w:color="auto" w:fill="auto"/>
            <w:noWrap/>
            <w:hideMark/>
          </w:tcPr>
          <w:p w14:paraId="52BB5FC5" w14:textId="0B5003D0"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nil"/>
              <w:right w:val="single" w:sz="4" w:space="0" w:color="auto"/>
            </w:tcBorders>
            <w:shd w:val="clear" w:color="auto" w:fill="auto"/>
            <w:noWrap/>
            <w:hideMark/>
          </w:tcPr>
          <w:p w14:paraId="7955E241"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Natural grassland, leaf-on</w:t>
            </w:r>
          </w:p>
        </w:tc>
        <w:tc>
          <w:tcPr>
            <w:tcW w:w="2665" w:type="dxa"/>
            <w:vMerge/>
            <w:tcBorders>
              <w:top w:val="nil"/>
              <w:left w:val="single" w:sz="4" w:space="0" w:color="auto"/>
              <w:bottom w:val="nil"/>
            </w:tcBorders>
            <w:hideMark/>
          </w:tcPr>
          <w:p w14:paraId="6ED5C1B6"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5A55745F" w14:textId="77777777" w:rsidTr="00F8143F">
        <w:trPr>
          <w:trHeight w:val="288"/>
        </w:trPr>
        <w:tc>
          <w:tcPr>
            <w:tcW w:w="851" w:type="dxa"/>
            <w:vMerge/>
            <w:tcBorders>
              <w:bottom w:val="single" w:sz="4" w:space="0" w:color="auto"/>
              <w:right w:val="single" w:sz="4" w:space="0" w:color="auto"/>
            </w:tcBorders>
          </w:tcPr>
          <w:p w14:paraId="3B466025"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single" w:sz="4" w:space="0" w:color="auto"/>
              <w:right w:val="single" w:sz="4" w:space="0" w:color="auto"/>
            </w:tcBorders>
            <w:shd w:val="clear" w:color="auto" w:fill="auto"/>
            <w:noWrap/>
            <w:hideMark/>
          </w:tcPr>
          <w:p w14:paraId="42DB474D" w14:textId="317A48C4"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single" w:sz="4" w:space="0" w:color="auto"/>
              <w:right w:val="single" w:sz="4" w:space="0" w:color="auto"/>
            </w:tcBorders>
            <w:shd w:val="clear" w:color="auto" w:fill="auto"/>
            <w:noWrap/>
            <w:hideMark/>
          </w:tcPr>
          <w:p w14:paraId="714B2EBC"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Grassland, leaf-off</w:t>
            </w:r>
          </w:p>
        </w:tc>
        <w:tc>
          <w:tcPr>
            <w:tcW w:w="2665" w:type="dxa"/>
            <w:vMerge/>
            <w:tcBorders>
              <w:top w:val="nil"/>
              <w:left w:val="single" w:sz="4" w:space="0" w:color="auto"/>
              <w:bottom w:val="single" w:sz="4" w:space="0" w:color="auto"/>
            </w:tcBorders>
            <w:hideMark/>
          </w:tcPr>
          <w:p w14:paraId="6C4CD35C"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1484A1D3" w14:textId="77777777" w:rsidTr="002C0417">
        <w:trPr>
          <w:trHeight w:val="288"/>
        </w:trPr>
        <w:tc>
          <w:tcPr>
            <w:tcW w:w="851" w:type="dxa"/>
            <w:vMerge w:val="restart"/>
            <w:tcBorders>
              <w:top w:val="single" w:sz="4" w:space="0" w:color="auto"/>
              <w:right w:val="single" w:sz="4" w:space="0" w:color="auto"/>
            </w:tcBorders>
          </w:tcPr>
          <w:p w14:paraId="48A3E6D3" w14:textId="516F140C" w:rsidR="001F411C" w:rsidRPr="00FC5777" w:rsidRDefault="001F411C" w:rsidP="001F411C">
            <w:pPr>
              <w:spacing w:line="240" w:lineRule="auto"/>
              <w:rPr>
                <w:rFonts w:eastAsia="宋体" w:cs="Times New Roman"/>
                <w:color w:val="000000" w:themeColor="text1"/>
                <w:szCs w:val="20"/>
              </w:rPr>
            </w:pPr>
            <w:r>
              <w:rPr>
                <w:rFonts w:eastAsia="宋体" w:cs="Times New Roman" w:hint="eastAsia"/>
                <w:color w:val="000000" w:themeColor="text1"/>
                <w:szCs w:val="20"/>
              </w:rPr>
              <w:t>4</w:t>
            </w:r>
            <w:r>
              <w:rPr>
                <w:rFonts w:eastAsia="宋体" w:cs="Times New Roman"/>
                <w:color w:val="000000" w:themeColor="text1"/>
                <w:szCs w:val="20"/>
              </w:rPr>
              <w:t>0</w:t>
            </w:r>
          </w:p>
        </w:tc>
        <w:tc>
          <w:tcPr>
            <w:tcW w:w="1417" w:type="dxa"/>
            <w:vMerge w:val="restart"/>
            <w:tcBorders>
              <w:top w:val="single" w:sz="4" w:space="0" w:color="auto"/>
              <w:bottom w:val="nil"/>
              <w:right w:val="single" w:sz="4" w:space="0" w:color="auto"/>
            </w:tcBorders>
            <w:shd w:val="clear" w:color="auto" w:fill="auto"/>
            <w:noWrap/>
            <w:hideMark/>
          </w:tcPr>
          <w:p w14:paraId="1B5E3568" w14:textId="15E33639"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Shrubland</w:t>
            </w:r>
          </w:p>
        </w:tc>
        <w:tc>
          <w:tcPr>
            <w:tcW w:w="3686" w:type="dxa"/>
            <w:tcBorders>
              <w:top w:val="single" w:sz="4" w:space="0" w:color="auto"/>
              <w:left w:val="single" w:sz="4" w:space="0" w:color="auto"/>
              <w:bottom w:val="nil"/>
              <w:right w:val="single" w:sz="4" w:space="0" w:color="auto"/>
            </w:tcBorders>
            <w:shd w:val="clear" w:color="auto" w:fill="auto"/>
            <w:noWrap/>
            <w:hideMark/>
          </w:tcPr>
          <w:p w14:paraId="0833A8E8"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 xml:space="preserve">Shrub cover, leaf-on </w:t>
            </w:r>
          </w:p>
        </w:tc>
        <w:tc>
          <w:tcPr>
            <w:tcW w:w="2665" w:type="dxa"/>
            <w:vMerge w:val="restart"/>
            <w:tcBorders>
              <w:top w:val="single" w:sz="4" w:space="0" w:color="auto"/>
              <w:left w:val="single" w:sz="4" w:space="0" w:color="auto"/>
              <w:bottom w:val="nil"/>
            </w:tcBorders>
            <w:shd w:val="clear" w:color="auto" w:fill="auto"/>
            <w:hideMark/>
          </w:tcPr>
          <w:p w14:paraId="40E382C1"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Canopy cover</w:t>
            </w:r>
            <w:r w:rsidRPr="00FC5777">
              <w:rPr>
                <w:rFonts w:eastAsia="宋体" w:cs="Times New Roman" w:hint="eastAsia"/>
                <w:color w:val="000000" w:themeColor="text1"/>
                <w:szCs w:val="20"/>
              </w:rPr>
              <w:t>≥</w:t>
            </w:r>
            <w:r w:rsidRPr="00FC5777">
              <w:rPr>
                <w:rFonts w:eastAsia="宋体" w:cs="Times New Roman"/>
                <w:color w:val="000000" w:themeColor="text1"/>
                <w:szCs w:val="20"/>
              </w:rPr>
              <w:t>20%;</w:t>
            </w:r>
          </w:p>
          <w:p w14:paraId="731C01F9"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Height&lt;5m</w:t>
            </w:r>
          </w:p>
        </w:tc>
      </w:tr>
      <w:tr w:rsidR="001F411C" w:rsidRPr="00FC5777" w14:paraId="102C7893" w14:textId="77777777" w:rsidTr="002C0417">
        <w:trPr>
          <w:trHeight w:val="288"/>
        </w:trPr>
        <w:tc>
          <w:tcPr>
            <w:tcW w:w="851" w:type="dxa"/>
            <w:vMerge/>
            <w:tcBorders>
              <w:bottom w:val="single" w:sz="4" w:space="0" w:color="auto"/>
              <w:right w:val="single" w:sz="4" w:space="0" w:color="auto"/>
            </w:tcBorders>
          </w:tcPr>
          <w:p w14:paraId="352ADD40"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single" w:sz="4" w:space="0" w:color="auto"/>
              <w:right w:val="single" w:sz="4" w:space="0" w:color="auto"/>
            </w:tcBorders>
            <w:shd w:val="clear" w:color="auto" w:fill="auto"/>
            <w:noWrap/>
            <w:hideMark/>
          </w:tcPr>
          <w:p w14:paraId="3F40D293" w14:textId="52DAF662"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single" w:sz="4" w:space="0" w:color="auto"/>
              <w:right w:val="single" w:sz="4" w:space="0" w:color="auto"/>
            </w:tcBorders>
            <w:shd w:val="clear" w:color="auto" w:fill="auto"/>
            <w:noWrap/>
            <w:hideMark/>
          </w:tcPr>
          <w:p w14:paraId="34DB30B6"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Shrub cover, leaf-off</w:t>
            </w:r>
          </w:p>
        </w:tc>
        <w:tc>
          <w:tcPr>
            <w:tcW w:w="2665" w:type="dxa"/>
            <w:vMerge/>
            <w:tcBorders>
              <w:top w:val="nil"/>
              <w:left w:val="single" w:sz="4" w:space="0" w:color="auto"/>
              <w:bottom w:val="single" w:sz="4" w:space="0" w:color="auto"/>
            </w:tcBorders>
            <w:hideMark/>
          </w:tcPr>
          <w:p w14:paraId="57E891C1"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46BB2AE1" w14:textId="77777777" w:rsidTr="001F411C">
        <w:trPr>
          <w:trHeight w:val="288"/>
        </w:trPr>
        <w:tc>
          <w:tcPr>
            <w:tcW w:w="851" w:type="dxa"/>
            <w:tcBorders>
              <w:top w:val="single" w:sz="4" w:space="0" w:color="auto"/>
              <w:bottom w:val="single" w:sz="4" w:space="0" w:color="auto"/>
              <w:right w:val="single" w:sz="4" w:space="0" w:color="auto"/>
            </w:tcBorders>
          </w:tcPr>
          <w:p w14:paraId="0E497078" w14:textId="7A58D472" w:rsidR="00524547" w:rsidRPr="00FC5777" w:rsidRDefault="00524547" w:rsidP="001F411C">
            <w:pPr>
              <w:spacing w:line="240" w:lineRule="auto"/>
              <w:rPr>
                <w:rFonts w:eastAsia="宋体" w:cs="Times New Roman"/>
                <w:color w:val="000000" w:themeColor="text1"/>
                <w:szCs w:val="20"/>
              </w:rPr>
            </w:pPr>
            <w:r>
              <w:rPr>
                <w:rFonts w:eastAsia="宋体" w:cs="Times New Roman" w:hint="eastAsia"/>
                <w:color w:val="000000" w:themeColor="text1"/>
                <w:szCs w:val="20"/>
              </w:rPr>
              <w:t>7</w:t>
            </w:r>
            <w:r>
              <w:rPr>
                <w:rFonts w:eastAsia="宋体" w:cs="Times New Roman"/>
                <w:color w:val="000000" w:themeColor="text1"/>
                <w:szCs w:val="20"/>
              </w:rPr>
              <w:t>0</w:t>
            </w:r>
          </w:p>
        </w:tc>
        <w:tc>
          <w:tcPr>
            <w:tcW w:w="1417" w:type="dxa"/>
            <w:tcBorders>
              <w:top w:val="single" w:sz="4" w:space="0" w:color="auto"/>
              <w:bottom w:val="single" w:sz="4" w:space="0" w:color="auto"/>
              <w:right w:val="single" w:sz="4" w:space="0" w:color="auto"/>
            </w:tcBorders>
            <w:shd w:val="clear" w:color="auto" w:fill="auto"/>
            <w:noWrap/>
          </w:tcPr>
          <w:p w14:paraId="151A629E" w14:textId="4876BD50" w:rsidR="00524547" w:rsidRPr="00FC5777" w:rsidRDefault="00524547"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Tundra</w:t>
            </w:r>
          </w:p>
        </w:tc>
        <w:tc>
          <w:tcPr>
            <w:tcW w:w="3686" w:type="dxa"/>
            <w:tcBorders>
              <w:top w:val="single" w:sz="4" w:space="0" w:color="auto"/>
              <w:left w:val="single" w:sz="4" w:space="0" w:color="auto"/>
              <w:bottom w:val="single" w:sz="4" w:space="0" w:color="auto"/>
              <w:right w:val="single" w:sz="4" w:space="0" w:color="auto"/>
            </w:tcBorders>
            <w:shd w:val="clear" w:color="auto" w:fill="auto"/>
            <w:noWrap/>
          </w:tcPr>
          <w:p w14:paraId="3045F841" w14:textId="77777777" w:rsidR="00524547" w:rsidRPr="00FC5777" w:rsidRDefault="00524547"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Shrub and brush tundra</w:t>
            </w:r>
          </w:p>
          <w:p w14:paraId="07519994" w14:textId="77777777" w:rsidR="00524547" w:rsidRPr="00FC5777" w:rsidRDefault="00524547"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Herbaceous tundra</w:t>
            </w:r>
          </w:p>
        </w:tc>
        <w:tc>
          <w:tcPr>
            <w:tcW w:w="2665" w:type="dxa"/>
            <w:tcBorders>
              <w:top w:val="single" w:sz="4" w:space="0" w:color="auto"/>
              <w:left w:val="single" w:sz="4" w:space="0" w:color="auto"/>
              <w:bottom w:val="single" w:sz="4" w:space="0" w:color="auto"/>
            </w:tcBorders>
            <w:shd w:val="clear" w:color="auto" w:fill="auto"/>
            <w:noWrap/>
          </w:tcPr>
          <w:p w14:paraId="607D6C93" w14:textId="77777777" w:rsidR="00524547" w:rsidRPr="00FC5777" w:rsidRDefault="00524547" w:rsidP="001F411C">
            <w:pPr>
              <w:spacing w:line="240" w:lineRule="auto"/>
              <w:rPr>
                <w:rFonts w:eastAsia="宋体" w:cs="Times New Roman"/>
                <w:color w:val="000000" w:themeColor="text1"/>
                <w:szCs w:val="20"/>
              </w:rPr>
            </w:pPr>
          </w:p>
        </w:tc>
      </w:tr>
      <w:tr w:rsidR="001F411C" w:rsidRPr="00FC5777" w14:paraId="74F43D9F" w14:textId="77777777" w:rsidTr="001F411C">
        <w:trPr>
          <w:trHeight w:val="288"/>
        </w:trPr>
        <w:tc>
          <w:tcPr>
            <w:tcW w:w="851" w:type="dxa"/>
            <w:tcBorders>
              <w:top w:val="single" w:sz="4" w:space="0" w:color="auto"/>
              <w:bottom w:val="single" w:sz="4" w:space="0" w:color="auto"/>
              <w:right w:val="single" w:sz="4" w:space="0" w:color="auto"/>
            </w:tcBorders>
          </w:tcPr>
          <w:p w14:paraId="04A74EC6" w14:textId="3BB7BCA0" w:rsidR="00524547" w:rsidRPr="00FC5777" w:rsidRDefault="00524547" w:rsidP="001F411C">
            <w:pPr>
              <w:spacing w:line="240" w:lineRule="auto"/>
              <w:rPr>
                <w:rFonts w:eastAsia="宋体" w:cs="Times New Roman"/>
                <w:color w:val="000000" w:themeColor="text1"/>
                <w:szCs w:val="20"/>
              </w:rPr>
            </w:pPr>
            <w:r>
              <w:rPr>
                <w:rFonts w:eastAsia="宋体" w:cs="Times New Roman" w:hint="eastAsia"/>
                <w:color w:val="000000" w:themeColor="text1"/>
                <w:szCs w:val="20"/>
              </w:rPr>
              <w:t>9</w:t>
            </w:r>
            <w:r>
              <w:rPr>
                <w:rFonts w:eastAsia="宋体" w:cs="Times New Roman"/>
                <w:color w:val="000000" w:themeColor="text1"/>
                <w:szCs w:val="20"/>
              </w:rPr>
              <w:t>0</w:t>
            </w:r>
          </w:p>
        </w:tc>
        <w:tc>
          <w:tcPr>
            <w:tcW w:w="1417" w:type="dxa"/>
            <w:tcBorders>
              <w:top w:val="single" w:sz="4" w:space="0" w:color="auto"/>
              <w:bottom w:val="single" w:sz="4" w:space="0" w:color="auto"/>
              <w:right w:val="single" w:sz="4" w:space="0" w:color="auto"/>
            </w:tcBorders>
            <w:shd w:val="clear" w:color="auto" w:fill="auto"/>
            <w:noWrap/>
          </w:tcPr>
          <w:p w14:paraId="1568CDA9" w14:textId="326C6D3B" w:rsidR="00524547" w:rsidRPr="00FC5777" w:rsidRDefault="00524547"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Barren land</w:t>
            </w:r>
          </w:p>
        </w:tc>
        <w:tc>
          <w:tcPr>
            <w:tcW w:w="3686" w:type="dxa"/>
            <w:tcBorders>
              <w:top w:val="single" w:sz="4" w:space="0" w:color="auto"/>
              <w:left w:val="single" w:sz="4" w:space="0" w:color="auto"/>
              <w:bottom w:val="single" w:sz="4" w:space="0" w:color="auto"/>
              <w:right w:val="single" w:sz="4" w:space="0" w:color="auto"/>
            </w:tcBorders>
            <w:shd w:val="clear" w:color="auto" w:fill="auto"/>
            <w:noWrap/>
          </w:tcPr>
          <w:p w14:paraId="70A690A7" w14:textId="77777777" w:rsidR="00524547" w:rsidRPr="00FC5777" w:rsidRDefault="00524547"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Barren land</w:t>
            </w:r>
          </w:p>
        </w:tc>
        <w:tc>
          <w:tcPr>
            <w:tcW w:w="2665" w:type="dxa"/>
            <w:tcBorders>
              <w:top w:val="single" w:sz="4" w:space="0" w:color="auto"/>
              <w:left w:val="single" w:sz="4" w:space="0" w:color="auto"/>
              <w:bottom w:val="single" w:sz="4" w:space="0" w:color="auto"/>
            </w:tcBorders>
            <w:shd w:val="clear" w:color="auto" w:fill="auto"/>
            <w:noWrap/>
          </w:tcPr>
          <w:p w14:paraId="410842B7" w14:textId="77777777" w:rsidR="00524547" w:rsidRPr="00FC5777" w:rsidRDefault="00524547"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Vegetation cover&lt;10%</w:t>
            </w:r>
          </w:p>
        </w:tc>
      </w:tr>
      <w:tr w:rsidR="001F411C" w:rsidRPr="00FC5777" w14:paraId="32CC5A24" w14:textId="77777777" w:rsidTr="008948B4">
        <w:trPr>
          <w:trHeight w:val="288"/>
        </w:trPr>
        <w:tc>
          <w:tcPr>
            <w:tcW w:w="851" w:type="dxa"/>
            <w:vMerge w:val="restart"/>
            <w:tcBorders>
              <w:top w:val="single" w:sz="4" w:space="0" w:color="auto"/>
              <w:right w:val="single" w:sz="4" w:space="0" w:color="auto"/>
            </w:tcBorders>
          </w:tcPr>
          <w:p w14:paraId="1FBE5D47" w14:textId="2104BC1D" w:rsidR="001F411C" w:rsidRPr="00FC5777" w:rsidRDefault="001F411C" w:rsidP="001F411C">
            <w:pPr>
              <w:spacing w:line="240" w:lineRule="auto"/>
              <w:rPr>
                <w:rFonts w:eastAsia="宋体" w:cs="Times New Roman"/>
                <w:color w:val="000000" w:themeColor="text1"/>
                <w:szCs w:val="20"/>
              </w:rPr>
            </w:pPr>
            <w:r>
              <w:rPr>
                <w:rFonts w:eastAsia="宋体" w:cs="Times New Roman" w:hint="eastAsia"/>
                <w:color w:val="000000" w:themeColor="text1"/>
                <w:szCs w:val="20"/>
              </w:rPr>
              <w:t>1</w:t>
            </w:r>
            <w:r>
              <w:rPr>
                <w:rFonts w:eastAsia="宋体" w:cs="Times New Roman"/>
                <w:color w:val="000000" w:themeColor="text1"/>
                <w:szCs w:val="20"/>
              </w:rPr>
              <w:t>00</w:t>
            </w:r>
          </w:p>
        </w:tc>
        <w:tc>
          <w:tcPr>
            <w:tcW w:w="1417" w:type="dxa"/>
            <w:vMerge w:val="restart"/>
            <w:tcBorders>
              <w:top w:val="single" w:sz="4" w:space="0" w:color="auto"/>
              <w:bottom w:val="nil"/>
              <w:right w:val="single" w:sz="4" w:space="0" w:color="auto"/>
            </w:tcBorders>
            <w:shd w:val="clear" w:color="auto" w:fill="auto"/>
            <w:noWrap/>
          </w:tcPr>
          <w:p w14:paraId="58ECE01E" w14:textId="2185A958"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Snow/Ice</w:t>
            </w:r>
          </w:p>
        </w:tc>
        <w:tc>
          <w:tcPr>
            <w:tcW w:w="3686" w:type="dxa"/>
            <w:tcBorders>
              <w:top w:val="single" w:sz="4" w:space="0" w:color="auto"/>
              <w:left w:val="single" w:sz="4" w:space="0" w:color="auto"/>
              <w:bottom w:val="nil"/>
              <w:right w:val="single" w:sz="4" w:space="0" w:color="auto"/>
            </w:tcBorders>
            <w:shd w:val="clear" w:color="auto" w:fill="auto"/>
            <w:noWrap/>
          </w:tcPr>
          <w:p w14:paraId="125EB359"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Snow</w:t>
            </w:r>
          </w:p>
        </w:tc>
        <w:tc>
          <w:tcPr>
            <w:tcW w:w="2665" w:type="dxa"/>
            <w:tcBorders>
              <w:top w:val="single" w:sz="4" w:space="0" w:color="auto"/>
              <w:left w:val="single" w:sz="4" w:space="0" w:color="auto"/>
              <w:bottom w:val="nil"/>
            </w:tcBorders>
            <w:shd w:val="clear" w:color="auto" w:fill="auto"/>
            <w:noWrap/>
          </w:tcPr>
          <w:p w14:paraId="561305A4"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65879794" w14:textId="77777777" w:rsidTr="008948B4">
        <w:trPr>
          <w:trHeight w:val="288"/>
        </w:trPr>
        <w:tc>
          <w:tcPr>
            <w:tcW w:w="851" w:type="dxa"/>
            <w:vMerge/>
            <w:tcBorders>
              <w:bottom w:val="single" w:sz="4" w:space="0" w:color="auto"/>
              <w:right w:val="single" w:sz="4" w:space="0" w:color="auto"/>
            </w:tcBorders>
          </w:tcPr>
          <w:p w14:paraId="453C95FC" w14:textId="77777777" w:rsidR="001F411C" w:rsidRPr="00FC5777" w:rsidRDefault="001F411C" w:rsidP="001F411C">
            <w:pPr>
              <w:spacing w:line="240" w:lineRule="auto"/>
              <w:rPr>
                <w:rFonts w:eastAsia="宋体" w:cs="Times New Roman"/>
                <w:color w:val="000000" w:themeColor="text1"/>
                <w:szCs w:val="20"/>
              </w:rPr>
            </w:pPr>
          </w:p>
        </w:tc>
        <w:tc>
          <w:tcPr>
            <w:tcW w:w="1417" w:type="dxa"/>
            <w:vMerge/>
            <w:tcBorders>
              <w:top w:val="nil"/>
              <w:bottom w:val="single" w:sz="4" w:space="0" w:color="auto"/>
              <w:right w:val="single" w:sz="4" w:space="0" w:color="auto"/>
            </w:tcBorders>
            <w:shd w:val="clear" w:color="auto" w:fill="auto"/>
            <w:noWrap/>
          </w:tcPr>
          <w:p w14:paraId="64AAF0B1" w14:textId="650D2B22" w:rsidR="001F411C" w:rsidRPr="00FC5777" w:rsidRDefault="001F411C" w:rsidP="001F411C">
            <w:pPr>
              <w:spacing w:line="240" w:lineRule="auto"/>
              <w:rPr>
                <w:rFonts w:eastAsia="宋体" w:cs="Times New Roman"/>
                <w:color w:val="000000" w:themeColor="text1"/>
                <w:szCs w:val="20"/>
              </w:rPr>
            </w:pPr>
          </w:p>
        </w:tc>
        <w:tc>
          <w:tcPr>
            <w:tcW w:w="3686" w:type="dxa"/>
            <w:tcBorders>
              <w:top w:val="nil"/>
              <w:left w:val="single" w:sz="4" w:space="0" w:color="auto"/>
              <w:bottom w:val="single" w:sz="4" w:space="0" w:color="auto"/>
              <w:right w:val="single" w:sz="4" w:space="0" w:color="auto"/>
            </w:tcBorders>
            <w:shd w:val="clear" w:color="auto" w:fill="auto"/>
            <w:noWrap/>
          </w:tcPr>
          <w:p w14:paraId="0CE0996F" w14:textId="77777777" w:rsidR="001F411C" w:rsidRPr="00FC5777" w:rsidRDefault="001F411C" w:rsidP="001F411C">
            <w:pPr>
              <w:spacing w:line="240" w:lineRule="auto"/>
              <w:rPr>
                <w:rFonts w:eastAsia="宋体" w:cs="Times New Roman"/>
                <w:color w:val="000000" w:themeColor="text1"/>
                <w:szCs w:val="20"/>
              </w:rPr>
            </w:pPr>
            <w:r w:rsidRPr="00FC5777">
              <w:rPr>
                <w:rFonts w:eastAsia="宋体" w:cs="Times New Roman"/>
                <w:color w:val="000000" w:themeColor="text1"/>
                <w:szCs w:val="20"/>
              </w:rPr>
              <w:t>Ice</w:t>
            </w:r>
          </w:p>
        </w:tc>
        <w:tc>
          <w:tcPr>
            <w:tcW w:w="2665" w:type="dxa"/>
            <w:tcBorders>
              <w:top w:val="nil"/>
              <w:left w:val="single" w:sz="4" w:space="0" w:color="auto"/>
              <w:bottom w:val="single" w:sz="4" w:space="0" w:color="auto"/>
            </w:tcBorders>
            <w:shd w:val="clear" w:color="auto" w:fill="auto"/>
            <w:noWrap/>
          </w:tcPr>
          <w:p w14:paraId="1F6AF6B7" w14:textId="77777777" w:rsidR="001F411C" w:rsidRPr="00FC5777" w:rsidRDefault="001F411C" w:rsidP="001F411C">
            <w:pPr>
              <w:spacing w:line="240" w:lineRule="auto"/>
              <w:rPr>
                <w:rFonts w:eastAsia="宋体" w:cs="Times New Roman"/>
                <w:color w:val="000000" w:themeColor="text1"/>
                <w:szCs w:val="20"/>
              </w:rPr>
            </w:pPr>
          </w:p>
        </w:tc>
      </w:tr>
      <w:tr w:rsidR="001F411C" w:rsidRPr="00FC5777" w14:paraId="058A64BE" w14:textId="77777777" w:rsidTr="001F411C">
        <w:trPr>
          <w:trHeight w:val="288"/>
        </w:trPr>
        <w:tc>
          <w:tcPr>
            <w:tcW w:w="851" w:type="dxa"/>
            <w:tcBorders>
              <w:top w:val="single" w:sz="4" w:space="0" w:color="auto"/>
              <w:bottom w:val="single" w:sz="4" w:space="0" w:color="auto"/>
              <w:right w:val="single" w:sz="4" w:space="0" w:color="auto"/>
            </w:tcBorders>
          </w:tcPr>
          <w:p w14:paraId="10848785" w14:textId="29476DC5" w:rsidR="00524547" w:rsidRPr="00FC5777" w:rsidRDefault="00524547" w:rsidP="001F411C">
            <w:pPr>
              <w:spacing w:line="240" w:lineRule="auto"/>
              <w:rPr>
                <w:rFonts w:eastAsia="宋体" w:cs="Times New Roman"/>
                <w:color w:val="000000" w:themeColor="text1"/>
                <w:szCs w:val="20"/>
              </w:rPr>
            </w:pPr>
            <w:r>
              <w:rPr>
                <w:rFonts w:eastAsia="宋体" w:cs="Times New Roman" w:hint="eastAsia"/>
                <w:color w:val="000000" w:themeColor="text1"/>
                <w:szCs w:val="20"/>
              </w:rPr>
              <w:t>0</w:t>
            </w:r>
          </w:p>
        </w:tc>
        <w:tc>
          <w:tcPr>
            <w:tcW w:w="1417" w:type="dxa"/>
            <w:tcBorders>
              <w:top w:val="single" w:sz="4" w:space="0" w:color="auto"/>
              <w:bottom w:val="single" w:sz="4" w:space="0" w:color="auto"/>
              <w:right w:val="single" w:sz="4" w:space="0" w:color="auto"/>
            </w:tcBorders>
            <w:shd w:val="clear" w:color="auto" w:fill="auto"/>
            <w:noWrap/>
          </w:tcPr>
          <w:p w14:paraId="474FC632" w14:textId="40265921" w:rsidR="00524547" w:rsidRPr="00FC5777" w:rsidRDefault="00524547" w:rsidP="001F411C">
            <w:pPr>
              <w:spacing w:line="240" w:lineRule="auto"/>
              <w:rPr>
                <w:rFonts w:eastAsia="宋体" w:cs="Times New Roman"/>
                <w:color w:val="000000" w:themeColor="text1"/>
                <w:szCs w:val="20"/>
              </w:rPr>
            </w:pPr>
            <w:r>
              <w:rPr>
                <w:rFonts w:eastAsia="宋体" w:cs="Times New Roman" w:hint="eastAsia"/>
                <w:color w:val="000000" w:themeColor="text1"/>
                <w:szCs w:val="20"/>
              </w:rPr>
              <w:t>N</w:t>
            </w:r>
            <w:r>
              <w:rPr>
                <w:rFonts w:eastAsia="宋体" w:cs="Times New Roman"/>
                <w:color w:val="000000" w:themeColor="text1"/>
                <w:szCs w:val="20"/>
              </w:rPr>
              <w:t>o data</w:t>
            </w:r>
          </w:p>
        </w:tc>
        <w:tc>
          <w:tcPr>
            <w:tcW w:w="3686" w:type="dxa"/>
            <w:tcBorders>
              <w:top w:val="single" w:sz="4" w:space="0" w:color="auto"/>
              <w:left w:val="single" w:sz="4" w:space="0" w:color="auto"/>
              <w:bottom w:val="single" w:sz="4" w:space="0" w:color="auto"/>
              <w:right w:val="single" w:sz="4" w:space="0" w:color="auto"/>
            </w:tcBorders>
            <w:shd w:val="clear" w:color="auto" w:fill="auto"/>
            <w:noWrap/>
          </w:tcPr>
          <w:p w14:paraId="5A734494" w14:textId="77777777" w:rsidR="00524547" w:rsidRPr="00FC5777" w:rsidRDefault="00524547" w:rsidP="001F411C">
            <w:pPr>
              <w:spacing w:line="240" w:lineRule="auto"/>
              <w:rPr>
                <w:rFonts w:eastAsia="宋体" w:cs="Times New Roman"/>
                <w:color w:val="000000" w:themeColor="text1"/>
                <w:szCs w:val="20"/>
              </w:rPr>
            </w:pPr>
          </w:p>
        </w:tc>
        <w:tc>
          <w:tcPr>
            <w:tcW w:w="2665" w:type="dxa"/>
            <w:tcBorders>
              <w:top w:val="single" w:sz="4" w:space="0" w:color="auto"/>
              <w:left w:val="single" w:sz="4" w:space="0" w:color="auto"/>
              <w:bottom w:val="single" w:sz="4" w:space="0" w:color="auto"/>
            </w:tcBorders>
            <w:shd w:val="clear" w:color="auto" w:fill="auto"/>
            <w:noWrap/>
          </w:tcPr>
          <w:p w14:paraId="131AC87F" w14:textId="77777777" w:rsidR="00524547" w:rsidRPr="00FC5777" w:rsidRDefault="00524547" w:rsidP="001F411C">
            <w:pPr>
              <w:spacing w:line="240" w:lineRule="auto"/>
              <w:rPr>
                <w:rFonts w:eastAsia="宋体" w:cs="Times New Roman"/>
                <w:color w:val="000000" w:themeColor="text1"/>
                <w:szCs w:val="20"/>
              </w:rPr>
            </w:pPr>
          </w:p>
        </w:tc>
      </w:tr>
    </w:tbl>
    <w:p w14:paraId="2A2F0D64" w14:textId="77777777" w:rsidR="00524547" w:rsidRDefault="00524547" w:rsidP="004B12B4">
      <w:pPr>
        <w:rPr>
          <w:lang w:val="en-GB" w:eastAsia="de-DE"/>
        </w:rPr>
      </w:pPr>
    </w:p>
    <w:p w14:paraId="04FDF215" w14:textId="004B7534" w:rsidR="0057655C" w:rsidRDefault="00443AEE" w:rsidP="00A874CD">
      <w:pPr>
        <w:rPr>
          <w:lang w:val="en-GB" w:eastAsia="de-DE"/>
        </w:rPr>
      </w:pPr>
      <w:r>
        <w:rPr>
          <w:rFonts w:eastAsiaTheme="minorEastAsia" w:hint="eastAsia"/>
          <w:lang w:val="en-GB"/>
        </w:rPr>
        <w:t>F</w:t>
      </w:r>
      <w:r>
        <w:rPr>
          <w:rFonts w:eastAsiaTheme="minorEastAsia"/>
          <w:lang w:val="en-GB"/>
        </w:rPr>
        <w:t>or more details, please refer to</w:t>
      </w:r>
      <w:r w:rsidRPr="00443AEE">
        <w:rPr>
          <w:lang w:val="en-GB" w:eastAsia="de-DE"/>
        </w:rPr>
        <w:t xml:space="preserve"> </w:t>
      </w:r>
      <w:r w:rsidR="00A874CD">
        <w:rPr>
          <w:lang w:val="en-GB" w:eastAsia="de-DE"/>
        </w:rPr>
        <w:t xml:space="preserve">the paper at </w:t>
      </w:r>
      <w:r w:rsidRPr="001D5E85">
        <w:rPr>
          <w:lang w:val="en-GB" w:eastAsia="de-DE"/>
        </w:rPr>
        <w:t>https://www.earth-syst-sci-data-discuss.net/essd-2019-23</w:t>
      </w:r>
      <w:r w:rsidR="00E023FA">
        <w:rPr>
          <w:lang w:val="en-GB" w:eastAsia="de-DE"/>
        </w:rPr>
        <w:t>.</w:t>
      </w:r>
      <w:r>
        <w:rPr>
          <w:rFonts w:eastAsiaTheme="minorEastAsia"/>
          <w:lang w:val="en-GB"/>
        </w:rPr>
        <w:t xml:space="preserve"> </w:t>
      </w:r>
      <w:r w:rsidR="00A874CD">
        <w:rPr>
          <w:rFonts w:eastAsiaTheme="minorEastAsia"/>
          <w:lang w:val="en-GB"/>
        </w:rPr>
        <w:t>W</w:t>
      </w:r>
      <w:r w:rsidR="00A874CD">
        <w:rPr>
          <w:lang w:val="en-GB" w:eastAsia="de-DE"/>
        </w:rPr>
        <w:t>hen you use the data set, please also cite this paper as follows</w:t>
      </w:r>
      <w:r w:rsidR="00710813">
        <w:rPr>
          <w:lang w:val="en-GB" w:eastAsia="de-DE"/>
        </w:rPr>
        <w:t>:</w:t>
      </w:r>
      <w:r w:rsidR="00A874CD">
        <w:rPr>
          <w:lang w:val="en-GB" w:eastAsia="de-DE"/>
        </w:rPr>
        <w:t xml:space="preserve"> </w:t>
      </w:r>
    </w:p>
    <w:p w14:paraId="435D8203" w14:textId="6A09955C" w:rsidR="00CA72E6" w:rsidRDefault="003F307D">
      <w:pPr>
        <w:rPr>
          <w:rFonts w:eastAsiaTheme="minorEastAsia"/>
          <w:i/>
          <w:lang w:val="en-GB"/>
        </w:rPr>
      </w:pPr>
      <w:r w:rsidRPr="003F307D">
        <w:rPr>
          <w:rFonts w:eastAsiaTheme="minorEastAsia"/>
          <w:i/>
          <w:lang w:val="en-GB"/>
        </w:rPr>
        <w:lastRenderedPageBreak/>
        <w:t xml:space="preserve">Liu, Han, Peng Gong, </w:t>
      </w:r>
      <w:proofErr w:type="spellStart"/>
      <w:r w:rsidRPr="003F307D">
        <w:rPr>
          <w:rFonts w:eastAsiaTheme="minorEastAsia"/>
          <w:i/>
          <w:lang w:val="en-GB"/>
        </w:rPr>
        <w:t>Jie</w:t>
      </w:r>
      <w:proofErr w:type="spellEnd"/>
      <w:r w:rsidRPr="003F307D">
        <w:rPr>
          <w:rFonts w:eastAsiaTheme="minorEastAsia"/>
          <w:i/>
          <w:lang w:val="en-GB"/>
        </w:rPr>
        <w:t xml:space="preserve"> Wang, Nicholas Clinton, </w:t>
      </w:r>
      <w:proofErr w:type="spellStart"/>
      <w:r w:rsidRPr="003F307D">
        <w:rPr>
          <w:rFonts w:eastAsiaTheme="minorEastAsia"/>
          <w:i/>
          <w:lang w:val="en-GB"/>
        </w:rPr>
        <w:t>Yuqi</w:t>
      </w:r>
      <w:proofErr w:type="spellEnd"/>
      <w:r w:rsidRPr="003F307D">
        <w:rPr>
          <w:rFonts w:eastAsiaTheme="minorEastAsia"/>
          <w:i/>
          <w:lang w:val="en-GB"/>
        </w:rPr>
        <w:t xml:space="preserve"> Bai, and </w:t>
      </w:r>
      <w:proofErr w:type="spellStart"/>
      <w:r w:rsidRPr="003F307D">
        <w:rPr>
          <w:rFonts w:eastAsiaTheme="minorEastAsia"/>
          <w:i/>
          <w:lang w:val="en-GB"/>
        </w:rPr>
        <w:t>Shunlin</w:t>
      </w:r>
      <w:proofErr w:type="spellEnd"/>
      <w:r w:rsidRPr="003F307D">
        <w:rPr>
          <w:rFonts w:eastAsiaTheme="minorEastAsia"/>
          <w:i/>
          <w:lang w:val="en-GB"/>
        </w:rPr>
        <w:t xml:space="preserve"> Liang. "Annual Dynamics of Global Land Cover and its Long-term Changes from 1982 to 2015." Earth Syst. Sci. Data Discuss 2019 (2019): 1-54.</w:t>
      </w:r>
    </w:p>
    <w:p w14:paraId="0CB3DB31" w14:textId="6AECA870" w:rsidR="00F7728A" w:rsidRDefault="00F7728A">
      <w:pPr>
        <w:rPr>
          <w:rFonts w:eastAsiaTheme="minorEastAsia"/>
          <w:i/>
          <w:lang w:val="en-GB"/>
        </w:rPr>
      </w:pPr>
    </w:p>
    <w:p w14:paraId="3967A017" w14:textId="77777777" w:rsidR="00290689" w:rsidRDefault="00290689">
      <w:pPr>
        <w:rPr>
          <w:rFonts w:eastAsiaTheme="minorEastAsia"/>
          <w:lang w:val="en-GB"/>
        </w:rPr>
      </w:pPr>
      <w:r>
        <w:rPr>
          <w:rFonts w:eastAsiaTheme="minorEastAsia"/>
          <w:lang w:val="en-GB"/>
        </w:rPr>
        <w:t>Contact information</w:t>
      </w:r>
    </w:p>
    <w:p w14:paraId="0680DC25" w14:textId="3A7DAE3D" w:rsidR="00EF051D" w:rsidRDefault="00120144">
      <w:pPr>
        <w:rPr>
          <w:rFonts w:eastAsiaTheme="minorEastAsia"/>
          <w:lang w:val="en-GB"/>
        </w:rPr>
      </w:pPr>
      <w:r>
        <w:rPr>
          <w:rFonts w:eastAsiaTheme="minorEastAsia"/>
          <w:lang w:val="en-GB"/>
        </w:rPr>
        <w:t>Han Liu (</w:t>
      </w:r>
      <w:r w:rsidRPr="00EF051D">
        <w:rPr>
          <w:rFonts w:eastAsiaTheme="minorEastAsia"/>
          <w:lang w:val="en-GB"/>
        </w:rPr>
        <w:t>liuhan18@mails.tsinghua.edu.cn</w:t>
      </w:r>
      <w:r>
        <w:rPr>
          <w:rFonts w:eastAsiaTheme="minorEastAsia"/>
          <w:lang w:val="en-GB"/>
        </w:rPr>
        <w:t xml:space="preserve">) </w:t>
      </w:r>
    </w:p>
    <w:p w14:paraId="1406AF06" w14:textId="56888998" w:rsidR="00F7728A" w:rsidRPr="00F7728A" w:rsidRDefault="00120144">
      <w:pPr>
        <w:rPr>
          <w:rFonts w:eastAsiaTheme="minorEastAsia"/>
          <w:lang w:val="en-GB"/>
        </w:rPr>
      </w:pPr>
      <w:r>
        <w:rPr>
          <w:rFonts w:eastAsiaTheme="minorEastAsia"/>
          <w:lang w:val="en-GB"/>
        </w:rPr>
        <w:t>Peng Gong (</w:t>
      </w:r>
      <w:r w:rsidR="00EF051D" w:rsidRPr="00EF051D">
        <w:rPr>
          <w:rFonts w:eastAsiaTheme="minorEastAsia"/>
          <w:lang w:val="en-GB"/>
        </w:rPr>
        <w:t>penggong@tsinghua.edu.cn</w:t>
      </w:r>
      <w:r>
        <w:rPr>
          <w:rFonts w:eastAsiaTheme="minorEastAsia"/>
          <w:lang w:val="en-GB"/>
        </w:rPr>
        <w:t>)</w:t>
      </w:r>
      <w:r w:rsidR="00EF051D">
        <w:rPr>
          <w:rFonts w:eastAsiaTheme="minorEastAsia"/>
          <w:lang w:val="en-GB"/>
        </w:rPr>
        <w:t xml:space="preserve"> </w:t>
      </w:r>
    </w:p>
    <w:sectPr w:rsidR="00F7728A" w:rsidRPr="00F772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89D6" w14:textId="77777777" w:rsidR="00CA2DC4" w:rsidRDefault="00CA2DC4" w:rsidP="007C3292">
      <w:pPr>
        <w:spacing w:line="240" w:lineRule="auto"/>
      </w:pPr>
      <w:r>
        <w:separator/>
      </w:r>
    </w:p>
  </w:endnote>
  <w:endnote w:type="continuationSeparator" w:id="0">
    <w:p w14:paraId="453FF9C1" w14:textId="77777777" w:rsidR="00CA2DC4" w:rsidRDefault="00CA2DC4" w:rsidP="007C3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4A73" w14:textId="77777777" w:rsidR="00CA2DC4" w:rsidRDefault="00CA2DC4" w:rsidP="007C3292">
      <w:pPr>
        <w:spacing w:line="240" w:lineRule="auto"/>
      </w:pPr>
      <w:r>
        <w:separator/>
      </w:r>
    </w:p>
  </w:footnote>
  <w:footnote w:type="continuationSeparator" w:id="0">
    <w:p w14:paraId="641C6076" w14:textId="77777777" w:rsidR="00CA2DC4" w:rsidRDefault="00CA2DC4" w:rsidP="007C32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xMre0sDQFsixNLJV0lIJTi4sz8/NACkxrAU/GVT0sAAAA"/>
  </w:docVars>
  <w:rsids>
    <w:rsidRoot w:val="005050A6"/>
    <w:rsid w:val="0000749D"/>
    <w:rsid w:val="0002389E"/>
    <w:rsid w:val="00095558"/>
    <w:rsid w:val="00120144"/>
    <w:rsid w:val="001C4299"/>
    <w:rsid w:val="001E60B9"/>
    <w:rsid w:val="001F411C"/>
    <w:rsid w:val="00231535"/>
    <w:rsid w:val="00235B8B"/>
    <w:rsid w:val="00240A09"/>
    <w:rsid w:val="00277B6A"/>
    <w:rsid w:val="00284DCD"/>
    <w:rsid w:val="00290689"/>
    <w:rsid w:val="00306E2C"/>
    <w:rsid w:val="00325654"/>
    <w:rsid w:val="00327F46"/>
    <w:rsid w:val="003536AF"/>
    <w:rsid w:val="00365663"/>
    <w:rsid w:val="003A181E"/>
    <w:rsid w:val="003F307D"/>
    <w:rsid w:val="003F49AB"/>
    <w:rsid w:val="00430AA9"/>
    <w:rsid w:val="004425E3"/>
    <w:rsid w:val="00443712"/>
    <w:rsid w:val="00443AEE"/>
    <w:rsid w:val="00445A52"/>
    <w:rsid w:val="0047133E"/>
    <w:rsid w:val="004871C5"/>
    <w:rsid w:val="004B12B4"/>
    <w:rsid w:val="004B64CF"/>
    <w:rsid w:val="004C43F6"/>
    <w:rsid w:val="004E23B2"/>
    <w:rsid w:val="004F62D9"/>
    <w:rsid w:val="005050A6"/>
    <w:rsid w:val="005123DD"/>
    <w:rsid w:val="00524547"/>
    <w:rsid w:val="00555699"/>
    <w:rsid w:val="0057655C"/>
    <w:rsid w:val="00595626"/>
    <w:rsid w:val="005B4A10"/>
    <w:rsid w:val="00670AA1"/>
    <w:rsid w:val="006E1CF3"/>
    <w:rsid w:val="00710813"/>
    <w:rsid w:val="00713E86"/>
    <w:rsid w:val="00724066"/>
    <w:rsid w:val="007827A0"/>
    <w:rsid w:val="007C3292"/>
    <w:rsid w:val="007F5EF6"/>
    <w:rsid w:val="00817FD2"/>
    <w:rsid w:val="00832A62"/>
    <w:rsid w:val="008B4738"/>
    <w:rsid w:val="008F3A18"/>
    <w:rsid w:val="0091082D"/>
    <w:rsid w:val="009372D6"/>
    <w:rsid w:val="00941161"/>
    <w:rsid w:val="009548AC"/>
    <w:rsid w:val="00A231A8"/>
    <w:rsid w:val="00A31C2D"/>
    <w:rsid w:val="00A874CD"/>
    <w:rsid w:val="00AA0924"/>
    <w:rsid w:val="00BB1DAF"/>
    <w:rsid w:val="00BB4A88"/>
    <w:rsid w:val="00BD71B9"/>
    <w:rsid w:val="00BE61E2"/>
    <w:rsid w:val="00C60809"/>
    <w:rsid w:val="00C70227"/>
    <w:rsid w:val="00C961A5"/>
    <w:rsid w:val="00CA2DC4"/>
    <w:rsid w:val="00CA72E6"/>
    <w:rsid w:val="00CB5619"/>
    <w:rsid w:val="00CE47E6"/>
    <w:rsid w:val="00CE4AB7"/>
    <w:rsid w:val="00CF10AA"/>
    <w:rsid w:val="00D72974"/>
    <w:rsid w:val="00D754CD"/>
    <w:rsid w:val="00D9054E"/>
    <w:rsid w:val="00DD1BDA"/>
    <w:rsid w:val="00DD637F"/>
    <w:rsid w:val="00DF55A1"/>
    <w:rsid w:val="00E023FA"/>
    <w:rsid w:val="00E31EF2"/>
    <w:rsid w:val="00E4073E"/>
    <w:rsid w:val="00E63520"/>
    <w:rsid w:val="00E839D1"/>
    <w:rsid w:val="00EF051D"/>
    <w:rsid w:val="00EF2117"/>
    <w:rsid w:val="00EF5585"/>
    <w:rsid w:val="00F7728A"/>
    <w:rsid w:val="00FB1B89"/>
    <w:rsid w:val="00FC3517"/>
    <w:rsid w:val="00FC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D7068"/>
  <w15:chartTrackingRefBased/>
  <w15:docId w15:val="{4822C305-59D5-46AC-B85F-8E5F5D6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292"/>
    <w:pPr>
      <w:widowControl w:val="0"/>
      <w:spacing w:line="360" w:lineRule="auto"/>
      <w:jc w:val="both"/>
    </w:pPr>
    <w:rPr>
      <w:rFonts w:ascii="Times New Roman" w:eastAsia="Times New Roman" w:hAnsi="Times New Roman"/>
      <w:sz w:val="20"/>
    </w:rPr>
  </w:style>
  <w:style w:type="paragraph" w:styleId="1">
    <w:name w:val="heading 1"/>
    <w:basedOn w:val="a"/>
    <w:next w:val="a"/>
    <w:link w:val="10"/>
    <w:uiPriority w:val="9"/>
    <w:qFormat/>
    <w:rsid w:val="00CB56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292"/>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7C3292"/>
    <w:rPr>
      <w:sz w:val="18"/>
      <w:szCs w:val="18"/>
    </w:rPr>
  </w:style>
  <w:style w:type="paragraph" w:styleId="a5">
    <w:name w:val="footer"/>
    <w:basedOn w:val="a"/>
    <w:link w:val="a6"/>
    <w:uiPriority w:val="99"/>
    <w:unhideWhenUsed/>
    <w:rsid w:val="007C3292"/>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7C3292"/>
    <w:rPr>
      <w:sz w:val="18"/>
      <w:szCs w:val="18"/>
    </w:rPr>
  </w:style>
  <w:style w:type="character" w:customStyle="1" w:styleId="10">
    <w:name w:val="标题 1 字符"/>
    <w:basedOn w:val="a0"/>
    <w:link w:val="1"/>
    <w:uiPriority w:val="9"/>
    <w:rsid w:val="00CB5619"/>
    <w:rPr>
      <w:rFonts w:ascii="Times New Roman" w:eastAsia="Times New Roman" w:hAnsi="Times New Roman"/>
      <w:b/>
      <w:bCs/>
      <w:kern w:val="44"/>
      <w:sz w:val="44"/>
      <w:szCs w:val="44"/>
    </w:rPr>
  </w:style>
  <w:style w:type="character" w:styleId="a7">
    <w:name w:val="Strong"/>
    <w:basedOn w:val="a0"/>
    <w:uiPriority w:val="22"/>
    <w:qFormat/>
    <w:rsid w:val="003F49AB"/>
    <w:rPr>
      <w:b/>
      <w:bCs/>
    </w:rPr>
  </w:style>
  <w:style w:type="character" w:styleId="a8">
    <w:name w:val="Hyperlink"/>
    <w:basedOn w:val="a0"/>
    <w:uiPriority w:val="99"/>
    <w:unhideWhenUsed/>
    <w:rsid w:val="00D72974"/>
    <w:rPr>
      <w:color w:val="0563C1" w:themeColor="hyperlink"/>
      <w:u w:val="single"/>
    </w:rPr>
  </w:style>
  <w:style w:type="character" w:styleId="a9">
    <w:name w:val="Unresolved Mention"/>
    <w:basedOn w:val="a0"/>
    <w:uiPriority w:val="99"/>
    <w:semiHidden/>
    <w:unhideWhenUsed/>
    <w:rsid w:val="00D72974"/>
    <w:rPr>
      <w:color w:val="605E5C"/>
      <w:shd w:val="clear" w:color="auto" w:fill="E1DFDD"/>
    </w:rPr>
  </w:style>
  <w:style w:type="paragraph" w:styleId="aa">
    <w:name w:val="caption"/>
    <w:basedOn w:val="a"/>
    <w:next w:val="a"/>
    <w:uiPriority w:val="35"/>
    <w:unhideWhenUsed/>
    <w:qFormat/>
    <w:rsid w:val="004F62D9"/>
    <w:rPr>
      <w:rFonts w:asciiTheme="majorHAnsi" w:eastAsia="黑体" w:hAnsiTheme="majorHAnsi"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E4B3F-AFB1-4FF8-A868-2F9E4297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HHH HHH</cp:lastModifiedBy>
  <cp:revision>76</cp:revision>
  <dcterms:created xsi:type="dcterms:W3CDTF">2019-01-31T17:06:00Z</dcterms:created>
  <dcterms:modified xsi:type="dcterms:W3CDTF">2020-03-15T11:25:00Z</dcterms:modified>
</cp:coreProperties>
</file>