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1838"/>
      </w:tblGrid>
      <w:tr w:rsidR="002B13D9" w14:paraId="569F00F0" w14:textId="77777777" w:rsidTr="002B13D9">
        <w:tc>
          <w:tcPr>
            <w:tcW w:w="5103" w:type="dxa"/>
          </w:tcPr>
          <w:p w14:paraId="68CDFC5D" w14:textId="77A4ED30" w:rsidR="002B13D9" w:rsidRDefault="002B13D9" w:rsidP="002B13D9"/>
          <w:p w14:paraId="5628C663" w14:textId="24A4FEC1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>SDH Pulmonary Function Test (PFT)</w:t>
            </w:r>
          </w:p>
          <w:p w14:paraId="754FB867" w14:textId="77777777" w:rsidR="002B13D9" w:rsidRPr="002B13D9" w:rsidRDefault="002B13D9" w:rsidP="002B13D9">
            <w:pPr>
              <w:rPr>
                <w:sz w:val="32"/>
                <w:szCs w:val="32"/>
              </w:rPr>
            </w:pPr>
            <w:r w:rsidRPr="002B13D9">
              <w:rPr>
                <w:sz w:val="32"/>
                <w:szCs w:val="32"/>
              </w:rPr>
              <w:t xml:space="preserve">Request Form for </w:t>
            </w:r>
            <w:r w:rsidRPr="002B13D9">
              <w:rPr>
                <w:b/>
                <w:bCs/>
                <w:sz w:val="32"/>
                <w:szCs w:val="32"/>
                <w:u w:val="single"/>
              </w:rPr>
              <w:t>NHS patients only</w:t>
            </w:r>
          </w:p>
          <w:p w14:paraId="19A43A69" w14:textId="77777777" w:rsidR="002B13D9" w:rsidRDefault="002B13D9" w:rsidP="002B13D9"/>
        </w:tc>
        <w:tc>
          <w:tcPr>
            <w:tcW w:w="1838" w:type="dxa"/>
          </w:tcPr>
          <w:p w14:paraId="4C619507" w14:textId="2BCE2E4D" w:rsidR="002B13D9" w:rsidRDefault="002B13D9" w:rsidP="002B13D9">
            <w:r>
              <w:fldChar w:fldCharType="begin"/>
            </w:r>
            <w:r>
              <w:instrText xml:space="preserve"> INCLUDEPICTURE "https://www.myplannedcare.nhs.uk/wp-content/uploads/2021/12/Salisbury-NHS-Foundation-Trust.jpg"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3352F7D1" wp14:editId="0FB3CC21">
                  <wp:extent cx="917050" cy="486693"/>
                  <wp:effectExtent l="0" t="0" r="0" b="0"/>
                  <wp:docPr id="234600510" name="Picture 1" descr="Vascular – Salisbury NHS Foundation Trust – My Planned Care NH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Vascular – Salisbury NHS Foundation Trust – My Planned Care NH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502" cy="537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</w:tbl>
    <w:p w14:paraId="662D2C7B" w14:textId="2EC6869B" w:rsidR="002B13D9" w:rsidRDefault="002B13D9" w:rsidP="002B13D9">
      <w:pPr>
        <w:spacing w:line="360" w:lineRule="auto"/>
      </w:pPr>
      <w:r w:rsidRPr="002B13D9">
        <w:rPr>
          <w:b/>
          <w:bCs/>
        </w:rPr>
        <w:t>Hospital ID:</w:t>
      </w:r>
      <w:r>
        <w:t xml:space="preserve"> 123456</w:t>
      </w:r>
      <w:r w:rsidR="00742206"/>
      <w:r/>
      <w:r w:rsidR="00742206"/>
      <w:r/>
      <w:r>
        <w:tab/>
      </w:r>
      <w:r>
        <w:tab/>
      </w:r>
      <w:r w:rsidRPr="002B13D9">
        <w:rPr>
          <w:b/>
          <w:bCs/>
        </w:rPr>
        <w:t>DOB:</w:t>
      </w:r>
      <w:r>
        <w:t xml:space="preserve"> </w:t>
      </w:r>
      <w:r w:rsidR="00742206"/>
      <w:r/>
    </w:p>
    <w:p w14:paraId="2E5DB17A" w14:textId="5B9ED386" w:rsidR="002B13D9" w:rsidRDefault="002B13D9" w:rsidP="002B13D9">
      <w:pPr>
        <w:spacing w:line="360" w:lineRule="auto"/>
      </w:pPr>
      <w:r w:rsidRPr="002B13D9">
        <w:rPr>
          <w:b/>
          <w:bCs/>
        </w:rPr>
        <w:t>Name:</w:t>
      </w:r>
      <w:r>
        <w:t xml:space="preserve"> John</w:t>
      </w:r>
      <w:r w:rsidR="00742206"/>
      <w:r/>
      <w:r w:rsidR="00742206"/>
      <w:r w:rsidR="00AC4A17"/>
      <w:r>
        <w:t xml:space="preserve"> Smith</w:t>
      </w:r>
      <w:r w:rsidR="00742206"/>
      <w:r/>
      <w:r w:rsidR="00742206"/>
      <w:r/>
    </w:p>
    <w:p w14:paraId="700F5D3B" w14:textId="2879A096" w:rsidR="002B13D9" w:rsidRDefault="002B13D9" w:rsidP="002B13D9">
      <w:pPr>
        <w:spacing w:line="360" w:lineRule="auto"/>
      </w:pPr>
      <w:r w:rsidRPr="002B13D9">
        <w:rPr>
          <w:b/>
          <w:bCs/>
        </w:rPr>
        <w:t>Consultant:</w:t>
      </w:r>
      <w:r>
        <w:t xml:space="preserve"> </w:t>
      </w:r>
      <w:r w:rsidR="00742206"/>
      <w:r/>
      <w:r w:rsidR="00742206"/>
      <w:r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0"/>
        <w:gridCol w:w="2370"/>
        <w:gridCol w:w="2551"/>
      </w:tblGrid>
      <w:tr w:rsidR="002B13D9" w14:paraId="021B8618" w14:textId="77777777" w:rsidTr="00013F44">
        <w:tc>
          <w:tcPr>
            <w:tcW w:w="2020" w:type="dxa"/>
          </w:tcPr>
          <w:p w14:paraId="7499A72F" w14:textId="242C53B3" w:rsidR="002B13D9" w:rsidRPr="002B13D9" w:rsidRDefault="002B13D9" w:rsidP="00F84D3B">
            <w:pPr>
              <w:spacing w:line="360" w:lineRule="auto"/>
              <w:rPr>
                <w:b/>
                <w:bCs/>
              </w:rPr>
            </w:pPr>
            <w:r w:rsidRPr="002B13D9">
              <w:rPr>
                <w:b/>
                <w:bCs/>
              </w:rPr>
              <w:t>Diagnosis</w:t>
            </w:r>
          </w:p>
        </w:tc>
        <w:tc>
          <w:tcPr>
            <w:tcW w:w="4921" w:type="dxa"/>
            <w:gridSpan w:val="2"/>
          </w:tcPr>
          <w:p w14:paraId="45AFBE12" w14:textId="31CAF459" w:rsidR="002B13D9" w:rsidRDefault="002B13D9" w:rsidP="00F84D3B"/>
        </w:tc>
      </w:tr>
      <w:tr w:rsidR="002B13D9" w14:paraId="00229540" w14:textId="77777777" w:rsidTr="00742206">
        <w:tc>
          <w:tcPr>
            <w:tcW w:w="2020" w:type="dxa"/>
          </w:tcPr>
          <w:p w14:paraId="74F3FA1E" w14:textId="07662913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Contraindications</w:t>
            </w:r>
          </w:p>
        </w:tc>
        <w:tc>
          <w:tcPr>
            <w:tcW w:w="4921" w:type="dxa"/>
            <w:gridSpan w:val="2"/>
            <w:tcBorders>
              <w:bottom w:val="single" w:sz="4" w:space="0" w:color="000000"/>
            </w:tcBorders>
          </w:tcPr>
          <w:p w14:paraId="6F402FF9" w14:textId="5192C076" w:rsidR="002B13D9" w:rsidRDefault="002B13D9" w:rsidP="00F84D3B">
            <w:r>
              <w:t>☒</w:t>
            </w:r>
            <w:r w:rsidR="00742206"/>
            <w:r>
              <w:t xml:space="preserve"> </w:t>
            </w:r>
            <w:r w:rsidR="00D278F5">
              <w:t xml:space="preserve">Yes </w:t>
            </w:r>
            <w:r w:rsidRPr="00DB14B6">
              <w:rPr>
                <w:u w:val="double"/>
              </w:rPr>
              <w:t>(please provide details on page 2)</w:t>
            </w:r>
          </w:p>
          <w:p w14:paraId="4ECF41F8" w14:textId="3E4512D7" w:rsidR="002B13D9" w:rsidRDefault="002B13D9" w:rsidP="00F84D3B">
            <w:r>
              <w:t>☐</w:t>
            </w:r>
            <w:r w:rsidR="009F6BE9"/>
            <w:r/>
            <w:r w:rsidR="00D278F5">
              <w:t xml:space="preserve"> No</w:t>
            </w:r>
          </w:p>
        </w:tc>
      </w:tr>
      <w:tr w:rsidR="002B13D9" w14:paraId="3B114706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49C456AC" w14:textId="0B23DE7C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Clinical Status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32A0FFA" w14:textId="5D0C4550" w:rsidR="002B13D9" w:rsidRDefault="002B13D9" w:rsidP="00F84D3B">
            <w:r/>
            <w:r w:rsidR="00742206"/>
            <w:r/>
            <w:r w:rsidR="00742206"/>
            <w:r>
              <w:t xml:space="preserve"> </w:t>
            </w:r>
            <w:r w:rsidRPr="00742206">
              <w:rPr>
                <w:u w:val="single"/>
              </w:rPr>
              <w:t>2WW (&lt;2weeks)</w:t>
            </w:r>
          </w:p>
          <w:p w14:paraId="6BCF5557" w14:textId="6B1C1ACA" w:rsidR="002B13D9" w:rsidRDefault="00742206" w:rsidP="00F84D3B">
            <w:r>
              <w:t xml:space="preserve"> Routine (6-8 weeks)</w:t>
            </w:r>
          </w:p>
          <w:p w14:paraId="46507EAE" w14:textId="169F30BC" w:rsidR="00742206" w:rsidRDefault="00742206" w:rsidP="00F84D3B">
            <w:r>
              <w:t xml:space="preserve"> Other please specify: 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3DD496" w14:textId="0E08AD9D" w:rsidR="002B13D9" w:rsidRDefault="002B13D9" w:rsidP="00F84D3B">
            <w:r/>
            <w:proofErr w:type="spellStart"/>
            <w:r/>
            <w:proofErr w:type="spellEnd"/>
            <w:r/>
          </w:p>
        </w:tc>
      </w:tr>
      <w:tr w:rsidR="002B13D9" w14:paraId="5AB8FE6C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20DE846D" w14:textId="092E3CFD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New or Follow Up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5405862" w14:textId="13072C30" w:rsidR="002B13D9" w:rsidRDefault="00031E19" w:rsidP="00F84D3B">
            <w:r/>
            <w:r w:rsidRPr="00031E19">
              <w:rPr>
                <w:vertAlign w:val="superscript"/>
              </w:rPr>
            </w:r>
            <w:r>
              <w:t xml:space="preserve"> New (1</w:t>
            </w:r>
            <w:r w:rsidRPr="00031E19">
              <w:rPr>
                <w:vertAlign w:val="superscript"/>
              </w:rPr>
              <w:t>st</w:t>
            </w:r>
            <w:r>
              <w:t xml:space="preserve"> Diagnosis)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8B1BDF" w14:textId="5CF6B465" w:rsidR="002B13D9" w:rsidRDefault="00031E19" w:rsidP="00F84D3B">
            <w:r/>
            <w:r w:rsidR="005F05AA"/>
            <w:r>
              <w:t xml:space="preserve"> Follow Up</w:t>
            </w:r>
          </w:p>
        </w:tc>
      </w:tr>
      <w:tr w:rsidR="002B13D9" w14:paraId="18B954DF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060548DC" w14:textId="4EB6DB99" w:rsidR="002B13D9" w:rsidRPr="002B13D9" w:rsidRDefault="002B13D9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At PFT apt requires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413F0A9" w14:textId="2BE9DF62" w:rsidR="002B13D9" w:rsidRDefault="00CD145F" w:rsidP="00F84D3B">
            <w:r/>
            <w:proofErr w:type="spellStart"/>
            <w:r/>
            <w:proofErr w:type="spellEnd"/>
            <w:r>
              <w:t xml:space="preserve"> CXR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3C8C850" w14:textId="0B9B2AE0" w:rsidR="002B13D9" w:rsidRDefault="00CD145F" w:rsidP="00F84D3B">
            <w:r/>
            <w:proofErr w:type="spellStart"/>
            <w:r/>
            <w:proofErr w:type="spellEnd"/>
            <w:r>
              <w:t xml:space="preserve"> Bloods</w:t>
            </w:r>
          </w:p>
        </w:tc>
      </w:tr>
      <w:tr w:rsidR="00CD145F" w14:paraId="6F1A6C5B" w14:textId="77777777" w:rsidTr="00742206">
        <w:tc>
          <w:tcPr>
            <w:tcW w:w="2020" w:type="dxa"/>
            <w:tcBorders>
              <w:right w:val="single" w:sz="4" w:space="0" w:color="000000"/>
            </w:tcBorders>
          </w:tcPr>
          <w:p w14:paraId="18F99E25" w14:textId="503C4D43" w:rsidR="00CD145F" w:rsidRPr="002B13D9" w:rsidRDefault="00CD145F" w:rsidP="00F84D3B">
            <w:pPr>
              <w:rPr>
                <w:b/>
                <w:bCs/>
              </w:rPr>
            </w:pPr>
            <w:r w:rsidRPr="002B13D9">
              <w:rPr>
                <w:b/>
                <w:bCs/>
              </w:rPr>
              <w:t>To be arranged as</w:t>
            </w:r>
          </w:p>
        </w:tc>
        <w:tc>
          <w:tcPr>
            <w:tcW w:w="2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F488F28" w14:textId="28607E7A" w:rsidR="00CD145F" w:rsidRDefault="00CD145F" w:rsidP="00F84D3B">
            <w:r>
              <w:t xml:space="preserve"> Outpatient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34AE95" w14:textId="2EEE737C" w:rsidR="00CD145F" w:rsidRDefault="00CD145F" w:rsidP="00F84D3B">
            <w:r>
              <w:t xml:space="preserve"> Inpatient</w:t>
            </w:r>
          </w:p>
        </w:tc>
      </w:tr>
    </w:tbl>
    <w:p w14:paraId="3BE4815B" w14:textId="77777777" w:rsidR="002B13D9" w:rsidRDefault="002B13D9" w:rsidP="002B13D9">
      <w:pPr>
        <w:spacing w:line="360" w:lineRule="auto"/>
      </w:pPr>
    </w:p>
    <w:p w14:paraId="59BB76E1" w14:textId="2825BEF5" w:rsidR="008D606E" w:rsidRPr="00F31A30" w:rsidRDefault="008D606E" w:rsidP="002B13D9">
      <w:pPr>
        <w:spacing w:line="360" w:lineRule="auto"/>
        <w:rPr>
          <w:b/>
          <w:bCs/>
        </w:rPr>
      </w:pPr>
      <w:r w:rsidRPr="00F31A30">
        <w:rPr>
          <w:b/>
          <w:bCs/>
        </w:rPr>
        <w:lastRenderedPageBreak/>
        <w:t>PFTs:</w:t>
      </w:r>
    </w:p>
    <w:p w14:paraId="77E4C2C6" w14:textId="24DF8F94" w:rsidR="008D606E" w:rsidRDefault="008D606E" w:rsidP="002B13D9">
      <w:pPr>
        <w:spacing w:line="360" w:lineRule="auto"/>
      </w:pPr>
      <w:r/>
      <w:proofErr w:type="spellStart"/>
      <w:r/>
      <w:proofErr w:type="spellEnd"/>
      <w:r/>
      <w:r w:rsidR="00F31A30">
        <w:t xml:space="preserve"> </w:t>
      </w:r>
      <w:proofErr w:type="spellStart"/>
      <w:r w:rsidR="00F31A30">
        <w:t>FeNO</w:t>
      </w:r>
      <w:proofErr w:type="spellEnd"/>
    </w:p>
    <w:p w14:paraId="0E0979B2" w14:textId="555CEF1F" w:rsidR="008D606E" w:rsidRDefault="008D606E" w:rsidP="002B13D9">
      <w:pPr>
        <w:spacing w:line="360" w:lineRule="auto"/>
      </w:pPr>
      <w:r/>
      <w:r w:rsidR="00F31A30"/>
      <w:proofErr w:type="spellStart"/>
      <w:r w:rsidR="00F31A30"/>
      <w:proofErr w:type="spellEnd"/>
      <w:r w:rsidR="00F31A30">
        <w:t xml:space="preserve"> Spirometry (Relaxed and Forced Vital Capacities)</w:t>
      </w:r>
    </w:p>
    <w:p w14:paraId="662FDA8F" w14:textId="169E78B2" w:rsidR="008D606E" w:rsidRDefault="008D606E" w:rsidP="008D606E">
      <w:pPr>
        <w:spacing w:line="360" w:lineRule="auto"/>
      </w:pPr>
      <w:r/>
      <w:r w:rsidR="00F31A30"/>
      <w:proofErr w:type="spellStart"/>
      <w:r w:rsidR="00F31A30"/>
      <w:proofErr w:type="spellEnd"/>
      <w:r w:rsidR="00F31A30">
        <w:t xml:space="preserve"> Gas Transfer</w:t>
      </w:r>
    </w:p>
    <w:p w14:paraId="0119A237" w14:textId="17F6F9FF" w:rsidR="008D606E" w:rsidRDefault="008D606E" w:rsidP="008D606E">
      <w:pPr>
        <w:spacing w:line="360" w:lineRule="auto"/>
      </w:pPr>
      <w:r/>
      <w:r w:rsidR="00F31A30"/>
      <w:proofErr w:type="spellStart"/>
      <w:r w:rsidR="00F31A30"/>
      <w:proofErr w:type="spellEnd"/>
      <w:r w:rsidR="00F31A30">
        <w:t xml:space="preserve"> Lung Volumes (Body Plethysmography as standard)</w:t>
      </w:r>
    </w:p>
    <w:p w14:paraId="055CF854" w14:textId="41FF188B" w:rsidR="008D606E" w:rsidRDefault="008D606E" w:rsidP="008D606E">
      <w:pPr>
        <w:spacing w:line="360" w:lineRule="auto"/>
      </w:pPr>
      <w:r/>
      <w:r w:rsidR="00F31A30">
        <w:t xml:space="preserve"> Bronchodilator Reversibility (SABA)</w:t>
      </w:r>
    </w:p>
    <w:p w14:paraId="4E386F7B" w14:textId="6AFB813F" w:rsidR="008D606E" w:rsidRDefault="008D606E" w:rsidP="008D606E">
      <w:pPr>
        <w:spacing w:line="360" w:lineRule="auto"/>
      </w:pPr>
      <w:r/>
      <w:r w:rsidR="00F31A30">
        <w:t xml:space="preserve"> Bronchial Challenge Test</w:t>
      </w:r>
    </w:p>
    <w:p w14:paraId="2E885598" w14:textId="77777777" w:rsidR="00F31A30" w:rsidRDefault="00F31A30" w:rsidP="008D606E">
      <w:pPr>
        <w:spacing w:line="360" w:lineRule="auto"/>
      </w:pPr>
    </w:p>
    <w:p w14:paraId="594E06AB" w14:textId="3726665F" w:rsidR="00F31A30" w:rsidRPr="001803A9" w:rsidRDefault="00F31A30" w:rsidP="008D606E">
      <w:pPr>
        <w:spacing w:line="360" w:lineRule="auto"/>
        <w:rPr>
          <w:b/>
          <w:bCs/>
        </w:rPr>
      </w:pPr>
      <w:r w:rsidRPr="001803A9">
        <w:rPr>
          <w:b/>
          <w:bCs/>
        </w:rPr>
        <w:t>Muscle Function Tests: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70"/>
        <w:gridCol w:w="3471"/>
      </w:tblGrid>
      <w:tr w:rsidR="00F31A30" w14:paraId="7AE05CEC" w14:textId="77777777" w:rsidTr="00F31A30">
        <w:tc>
          <w:tcPr>
            <w:tcW w:w="3470" w:type="dxa"/>
          </w:tcPr>
          <w:p w14:paraId="22780122" w14:textId="77777777" w:rsidR="00F31A30" w:rsidRDefault="00F31A30" w:rsidP="00F31A30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SNIP</w:t>
            </w:r>
          </w:p>
          <w:p w14:paraId="33B3CD53" w14:textId="006CD425" w:rsidR="00F31A30" w:rsidRDefault="00F31A30" w:rsidP="008D606E">
            <w:pPr>
              <w:spacing w:line="360" w:lineRule="auto"/>
            </w:pPr>
            <w:r>
              <w:t xml:space="preserve"> </w:t>
            </w:r>
          </w:p>
        </w:tc>
        <w:tc>
          <w:tcPr>
            <w:tcW w:w="3471" w:type="dxa"/>
          </w:tcPr>
          <w:p w14:paraId="13D8AFE3" w14:textId="5F47F5B0" w:rsidR="00F31A30" w:rsidRDefault="00F31A30" w:rsidP="008D606E">
            <w:pPr>
              <w:spacing w:line="360" w:lineRule="auto"/>
            </w:pPr>
            <w:r>
              <w:t xml:space="preserve"> MIP/MEP</w:t>
            </w:r>
          </w:p>
        </w:tc>
      </w:tr>
    </w:tbl>
    <w:p w14:paraId="5A972C6D" w14:textId="0B9C94BE" w:rsidR="001803A9" w:rsidRDefault="001803A9" w:rsidP="001803A9">
      <w:pPr>
        <w:spacing w:line="360" w:lineRule="auto"/>
        <w:jc w:val="right"/>
        <w:rPr>
          <w:b/>
          <w:bCs/>
        </w:rPr>
      </w:pPr>
      <w:r w:rsidRPr="001803A9">
        <w:rPr>
          <w:b/>
          <w:bCs/>
        </w:rPr>
        <w:t>P.T.O</w:t>
      </w:r>
    </w:p>
    <w:p w14:paraId="1102FB71" w14:textId="77777777" w:rsidR="001803A9" w:rsidRDefault="001803A9">
      <w:pPr>
        <w:rPr>
          <w:b/>
          <w:bCs/>
        </w:rPr>
      </w:pPr>
      <w:r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70"/>
        <w:gridCol w:w="920"/>
        <w:gridCol w:w="2551"/>
      </w:tblGrid>
      <w:tr w:rsidR="00380704" w14:paraId="486A323C" w14:textId="77777777" w:rsidTr="00380704">
        <w:tc>
          <w:tcPr>
            <w:tcW w:w="3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B1369" w14:textId="4A35CAF5" w:rsidR="00380704" w:rsidRDefault="00380704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Contraindications</w:t>
            </w:r>
          </w:p>
        </w:tc>
        <w:tc>
          <w:tcPr>
            <w:tcW w:w="347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4346095" w14:textId="692E6721" w:rsidR="00380704" w:rsidRPr="00380704" w:rsidRDefault="00380704" w:rsidP="001803A9">
            <w:pPr>
              <w:spacing w:line="360" w:lineRule="auto"/>
            </w:pPr>
            <w:r w:rsidRPr="00380704">
              <w:t>(Please tick any that apply)</w:t>
            </w:r>
          </w:p>
        </w:tc>
      </w:tr>
      <w:tr w:rsidR="00380704" w14:paraId="7AD8E394" w14:textId="77777777" w:rsidTr="00380704">
        <w:tc>
          <w:tcPr>
            <w:tcW w:w="6941" w:type="dxa"/>
            <w:gridSpan w:val="3"/>
            <w:tcBorders>
              <w:top w:val="single" w:sz="4" w:space="0" w:color="000000"/>
            </w:tcBorders>
          </w:tcPr>
          <w:p w14:paraId="72FA6439" w14:textId="77777777" w:rsidR="00380704" w:rsidRDefault="00380704" w:rsidP="001803A9">
            <w:pPr>
              <w:spacing w:line="360" w:lineRule="auto"/>
            </w:pPr>
            <w:r>
              <w:rPr>
                <w:b/>
                <w:bCs/>
              </w:rPr>
              <w:t>Absolute:</w:t>
            </w:r>
          </w:p>
          <w:p w14:paraId="335ECDEC" w14:textId="31F0E052" w:rsidR="00380704" w:rsidRDefault="00380704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Recent thoracic, abdominal or eye surgery (&lt;6 weeks)</w:t>
            </w:r>
          </w:p>
          <w:p w14:paraId="7F23D27E" w14:textId="09DD14FD" w:rsidR="00380704" w:rsidRDefault="00380704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Haemoptysis of unknown cause</w:t>
            </w:r>
          </w:p>
          <w:p w14:paraId="1597F1F9" w14:textId="77777777" w:rsidR="00380704" w:rsidRDefault="00380704" w:rsidP="001803A9">
            <w:pPr>
              <w:spacing w:line="360" w:lineRule="auto"/>
            </w:pPr>
            <w:r/>
            <w:proofErr w:type="gramStart"/>
            <w:r/>
            <w:proofErr w:type="gramEnd"/>
            <w:r/>
            <w:proofErr w:type="spellStart"/>
            <w:r/>
            <w:proofErr w:type="spellEnd"/>
            <w:r>
              <w:t xml:space="preserve"> Unstable cardiovascular status e.g. recent MI (&lt;6 weeks)</w:t>
            </w:r>
          </w:p>
          <w:p w14:paraId="7CCCD637" w14:textId="77777777" w:rsidR="00380704" w:rsidRDefault="00380704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Aortic aneurysms (&gt;6cm) or cerebral aneurysm</w:t>
            </w:r>
          </w:p>
          <w:p w14:paraId="6D53DC29" w14:textId="77777777" w:rsidR="00380704" w:rsidRDefault="00380704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Pulmonary embolism (&lt;6 weeks)</w:t>
            </w:r>
          </w:p>
          <w:p w14:paraId="0DB4A9AD" w14:textId="387200BB" w:rsidR="00380704" w:rsidRDefault="00D07E76" w:rsidP="001803A9">
            <w:pPr>
              <w:spacing w:line="360" w:lineRule="auto"/>
            </w:pPr>
            <w:r/>
            <w:r w:rsidR="005B235F"/>
            <w:r>
              <w:t xml:space="preserve"> Pneumothorax</w:t>
            </w:r>
          </w:p>
          <w:p w14:paraId="37977213" w14:textId="77777777" w:rsidR="00D07E76" w:rsidRDefault="00D07E76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Cerebrovascular accident (&lt; 6 weeks)</w:t>
            </w:r>
          </w:p>
          <w:p w14:paraId="2F2B016A" w14:textId="77777777" w:rsidR="00D07E76" w:rsidRDefault="00D07E76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Active infections including COVID-19 &amp; TB (&lt;4 weeks)</w:t>
            </w:r>
          </w:p>
          <w:p w14:paraId="30B76630" w14:textId="77777777" w:rsidR="00D07E76" w:rsidRDefault="00D07E76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Glaucoma (IOP &gt; 35mmHg)</w:t>
            </w:r>
          </w:p>
          <w:p w14:paraId="2B852802" w14:textId="77777777" w:rsidR="00D07E76" w:rsidRDefault="00D07E76" w:rsidP="001803A9">
            <w:pPr>
              <w:spacing w:line="360" w:lineRule="auto"/>
            </w:pPr>
          </w:p>
          <w:p w14:paraId="05082439" w14:textId="77777777" w:rsidR="00D07E76" w:rsidRPr="00D07E76" w:rsidRDefault="00D07E76" w:rsidP="001803A9">
            <w:pPr>
              <w:spacing w:line="360" w:lineRule="auto"/>
              <w:rPr>
                <w:b/>
                <w:bCs/>
              </w:rPr>
            </w:pPr>
            <w:r w:rsidRPr="00D07E76">
              <w:rPr>
                <w:b/>
                <w:bCs/>
              </w:rPr>
              <w:t>Relative:</w:t>
            </w:r>
          </w:p>
          <w:p w14:paraId="27729966" w14:textId="77777777" w:rsidR="00D07E76" w:rsidRDefault="00DB14B6" w:rsidP="001803A9">
            <w:pPr>
              <w:spacing w:line="360" w:lineRule="auto"/>
            </w:pPr>
            <w:r>
              <w:t>${Infection such as Influenza/RSV/</w:t>
            </w:r>
            <w:proofErr w:type="spellStart"/>
            <w:r>
              <w:t>C.Diff-tickBox</w:t>
            </w:r>
            <w:proofErr w:type="spellEnd"/>
            <w:r>
              <w:t>) Infection such as Influenza/RSV/</w:t>
            </w:r>
            <w:proofErr w:type="spellStart"/>
            <w:r>
              <w:t>C.Diff</w:t>
            </w:r>
            <w:proofErr w:type="spellEnd"/>
          </w:p>
          <w:p w14:paraId="388F397B" w14:textId="77777777" w:rsidR="00DB14B6" w:rsidRDefault="00DB14B6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Uncontrolled hypertension and angina</w:t>
            </w:r>
          </w:p>
          <w:p w14:paraId="38603ED5" w14:textId="77777777" w:rsidR="00DB14B6" w:rsidRDefault="00DB14B6" w:rsidP="001803A9">
            <w:pPr>
              <w:spacing w:line="360" w:lineRule="auto"/>
            </w:pPr>
            <w:r/>
            <w:proofErr w:type="spellStart"/>
            <w:r/>
            <w:proofErr w:type="spellEnd"/>
            <w:r>
              <w:t xml:space="preserve"> Syncope</w:t>
            </w:r>
          </w:p>
          <w:p w14:paraId="3E91CFAD" w14:textId="20FAEDCA" w:rsidR="00DB14B6" w:rsidRPr="00DB14B6" w:rsidRDefault="00DB14B6" w:rsidP="00DB14B6">
            <w:pPr>
              <w:spacing w:line="360" w:lineRule="auto"/>
              <w:jc w:val="center"/>
              <w:rPr>
                <w:u w:val="double"/>
              </w:rPr>
            </w:pPr>
            <w:r w:rsidRPr="00DB14B6">
              <w:rPr>
                <w:u w:val="double"/>
              </w:rPr>
              <w:t>Please ensure your patient is able to follow instructions</w:t>
            </w:r>
          </w:p>
        </w:tc>
      </w:tr>
      <w:tr w:rsidR="00DB14B6" w14:paraId="7E9E102A" w14:textId="77777777" w:rsidTr="008D7EA7">
        <w:tc>
          <w:tcPr>
            <w:tcW w:w="6941" w:type="dxa"/>
            <w:gridSpan w:val="3"/>
          </w:tcPr>
          <w:p w14:paraId="22C292C9" w14:textId="77777777" w:rsidR="00DB14B6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Provide any additional details here:</w:t>
            </w:r>
          </w:p>
          <w:p w14:paraId="21B38265" w14:textId="2EC57039" w:rsidR="00DB14B6" w:rsidRPr="00DB14B6" w:rsidRDefault="00DB14B6" w:rsidP="001803A9">
            <w:pPr>
              <w:spacing w:line="360" w:lineRule="auto"/>
            </w:pPr>
            <w:r/>
          </w:p>
        </w:tc>
      </w:tr>
      <w:tr w:rsidR="00380704" w14:paraId="235BE42F" w14:textId="77777777" w:rsidTr="00DB14B6">
        <w:tc>
          <w:tcPr>
            <w:tcW w:w="4390" w:type="dxa"/>
            <w:gridSpan w:val="2"/>
          </w:tcPr>
          <w:p w14:paraId="10DF134C" w14:textId="0CF93EF1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Requesting Doctor (sign):</w:t>
            </w:r>
            <w:r>
              <w:t xml:space="preserve"> </w:t>
            </w:r>
          </w:p>
        </w:tc>
        <w:tc>
          <w:tcPr>
            <w:tcW w:w="2551" w:type="dxa"/>
          </w:tcPr>
          <w:p w14:paraId="58F3FDC9" w14:textId="6C0223E7" w:rsidR="00380704" w:rsidRPr="00DB14B6" w:rsidRDefault="00DB14B6" w:rsidP="001803A9">
            <w:pPr>
              <w:spacing w:line="360" w:lineRule="auto"/>
            </w:pPr>
            <w:r>
              <w:rPr>
                <w:b/>
                <w:bCs/>
              </w:rPr>
              <w:t>Date:</w:t>
            </w:r>
            <w:r>
              <w:t xml:space="preserve"> </w:t>
            </w:r>
          </w:p>
        </w:tc>
      </w:tr>
      <w:tr w:rsidR="00380704" w14:paraId="2DFE3B2F" w14:textId="77777777" w:rsidTr="00DB14B6">
        <w:tc>
          <w:tcPr>
            <w:tcW w:w="4390" w:type="dxa"/>
            <w:gridSpan w:val="2"/>
          </w:tcPr>
          <w:p w14:paraId="174DA296" w14:textId="2D562F97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Requesting Doctor (print): </w:t>
            </w:r>
            <w:r/>
          </w:p>
        </w:tc>
        <w:tc>
          <w:tcPr>
            <w:tcW w:w="2551" w:type="dxa"/>
          </w:tcPr>
          <w:p w14:paraId="18632139" w14:textId="50E7B501" w:rsidR="00380704" w:rsidRDefault="00DB14B6" w:rsidP="001803A9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Bleep:</w:t>
            </w:r>
            <w:r w:rsidRPr="00DB14B6">
              <w:t xml:space="preserve"> </w:t>
            </w:r>
          </w:p>
        </w:tc>
      </w:tr>
      <w:tr w:rsidR="00DB14B6" w14:paraId="561E1B84" w14:textId="77777777" w:rsidTr="00C70340">
        <w:tc>
          <w:tcPr>
            <w:tcW w:w="6941" w:type="dxa"/>
            <w:gridSpan w:val="3"/>
          </w:tcPr>
          <w:p w14:paraId="638126CC" w14:textId="5087C42B" w:rsidR="00DB14B6" w:rsidRDefault="00DB14B6" w:rsidP="00DB14B6">
            <w:pPr>
              <w:ind w:left="720"/>
            </w:pPr>
            <w:r>
              <w:t xml:space="preserve">* Please complete </w:t>
            </w:r>
            <w:r w:rsidRPr="00DB14B6">
              <w:rPr>
                <w:b/>
                <w:bCs/>
                <w:u w:val="single"/>
              </w:rPr>
              <w:t>in full</w:t>
            </w:r>
            <w:r>
              <w:t>, including signature &amp; date *</w:t>
            </w:r>
          </w:p>
          <w:p w14:paraId="0FEAC36B" w14:textId="77777777" w:rsidR="00DB14B6" w:rsidRDefault="00DB14B6" w:rsidP="00DB14B6">
            <w:pPr>
              <w:pStyle w:val="ListParagraph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PFT Lab, Respiratory Department, SDH</w:t>
            </w:r>
          </w:p>
          <w:p w14:paraId="3733B7C7" w14:textId="1CFE916C" w:rsidR="00DB14B6" w:rsidRPr="00DB14B6" w:rsidRDefault="00DB14B6" w:rsidP="00DB14B6">
            <w:pPr>
              <w:pStyle w:val="ListParagraph"/>
              <w:jc w:val="center"/>
            </w:pPr>
            <w:r w:rsidRPr="00DB14B6">
              <w:t>Ext: 2340</w:t>
            </w:r>
          </w:p>
        </w:tc>
      </w:tr>
    </w:tbl>
    <w:p w14:paraId="2AD36A2A" w14:textId="77777777" w:rsidR="00F31A30" w:rsidRPr="001803A9" w:rsidRDefault="00F31A30" w:rsidP="001803A9">
      <w:pPr>
        <w:spacing w:line="360" w:lineRule="auto"/>
        <w:rPr>
          <w:b/>
          <w:bCs/>
        </w:rPr>
      </w:pPr>
    </w:p>
    <w:p w14:paraId="03408209" w14:textId="36EA283D" w:rsidR="00DB14B6" w:rsidRDefault="00DB14B6" w:rsidP="002B13D9">
      <w:pPr>
        <w:spacing w:line="360" w:lineRule="auto"/>
      </w:pPr>
      <w:r/>
      <w:r w:rsidR="00382A2F"/>
      <w:r/>
      <w:r w:rsidR="00382A2F"/>
      <w:r/>
    </w:p>
    <w:sectPr w:rsidR="00DB14B6" w:rsidSect="002B13D9">
      <w:headerReference w:type="default" r:id="rId9"/>
      <w:footerReference w:type="default" r:id="rId10"/>
      <w:pgSz w:w="8391" w:h="11906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85208"/>
    <w:multiLevelType w:val="hybridMultilevel"/>
    <w:tmpl w:val="AD4CC1B8"/>
    <w:lvl w:ilvl="0" w:tplc="5B124EE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02AAB"/>
    <w:multiLevelType w:val="hybridMultilevel"/>
    <w:tmpl w:val="C70485E4"/>
    <w:lvl w:ilvl="0" w:tplc="33269B42">
      <w:start w:val="1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1098219">
    <w:abstractNumId w:val="0"/>
  </w:num>
  <w:num w:numId="2" w16cid:durableId="1561596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C6"/>
    <w:rsid w:val="00031E19"/>
    <w:rsid w:val="000A10E7"/>
    <w:rsid w:val="000C598A"/>
    <w:rsid w:val="00177C26"/>
    <w:rsid w:val="001803A9"/>
    <w:rsid w:val="001D5193"/>
    <w:rsid w:val="0029777B"/>
    <w:rsid w:val="002B13D9"/>
    <w:rsid w:val="00380704"/>
    <w:rsid w:val="00382A2F"/>
    <w:rsid w:val="00390CF7"/>
    <w:rsid w:val="003D5EA4"/>
    <w:rsid w:val="00417416"/>
    <w:rsid w:val="0046697C"/>
    <w:rsid w:val="00553D29"/>
    <w:rsid w:val="005912D3"/>
    <w:rsid w:val="005B235F"/>
    <w:rsid w:val="005C6D5C"/>
    <w:rsid w:val="005F05AA"/>
    <w:rsid w:val="0062025E"/>
    <w:rsid w:val="00630F7F"/>
    <w:rsid w:val="006A646F"/>
    <w:rsid w:val="006F4002"/>
    <w:rsid w:val="00742206"/>
    <w:rsid w:val="007A57C4"/>
    <w:rsid w:val="00803155"/>
    <w:rsid w:val="00817C0E"/>
    <w:rsid w:val="00893B5F"/>
    <w:rsid w:val="008D606E"/>
    <w:rsid w:val="008D60F0"/>
    <w:rsid w:val="00900B96"/>
    <w:rsid w:val="009214E9"/>
    <w:rsid w:val="009F6BE9"/>
    <w:rsid w:val="00A07509"/>
    <w:rsid w:val="00AC4A17"/>
    <w:rsid w:val="00AE1968"/>
    <w:rsid w:val="00B43BC6"/>
    <w:rsid w:val="00B86252"/>
    <w:rsid w:val="00C52BD4"/>
    <w:rsid w:val="00C64576"/>
    <w:rsid w:val="00CD145F"/>
    <w:rsid w:val="00CF0B5A"/>
    <w:rsid w:val="00D07E76"/>
    <w:rsid w:val="00D278F5"/>
    <w:rsid w:val="00D37012"/>
    <w:rsid w:val="00D92F45"/>
    <w:rsid w:val="00DB14B6"/>
    <w:rsid w:val="00DC5C9B"/>
    <w:rsid w:val="00DF07E6"/>
    <w:rsid w:val="00E13901"/>
    <w:rsid w:val="00EF4F3A"/>
    <w:rsid w:val="00F31A30"/>
    <w:rsid w:val="00F84D3B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886F07"/>
  <w15:chartTrackingRefBased/>
  <w15:docId w15:val="{2A8AEA66-E1FF-CE4B-98E7-2FC1635F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77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40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77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1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A0F590-53BB-3645-AE7F-D27A9A28C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Mark</dc:creator>
  <cp:keywords/>
  <dc:description/>
  <cp:lastModifiedBy>Bailey, Mark</cp:lastModifiedBy>
  <cp:revision>16</cp:revision>
  <dcterms:created xsi:type="dcterms:W3CDTF">2023-09-11T15:37:00Z</dcterms:created>
  <dcterms:modified xsi:type="dcterms:W3CDTF">2023-09-11T19:03:00Z</dcterms:modified>
</cp:coreProperties>
</file>