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w:pict>
          <v:shape id="_x0000_s2066" o:spid="_x0000_s2066" style="position:absolute;left:0pt;margin-left:-36.75pt;margin-top:-15.6pt;height:171.6pt;width:94.5pt;z-index:251663360;mso-width-relative:page;mso-height-relative:page;" filled="f" coordsize="1155,1716" path="m1155,0c884,325,613,650,420,936c227,1222,113,1469,0,1716e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0"/>
        </w:rPr>
        <w:pict>
          <v:shape id="_x0000_s2064" o:spid="_x0000_s2064" style="position:absolute;left:0pt;margin-left:21pt;margin-top:-7.8pt;height:787.8pt;width:131.25pt;z-index:251662336;mso-width-relative:page;mso-height-relative:page;" filled="f" coordsize="1592,13416" path="m1592,0c1329,559,1067,1118,857,1716c647,2314,472,2808,332,3588c192,4368,34,5434,17,6396c0,7358,105,8424,227,9360c349,10296,559,11336,752,12012c945,12688,1163,13052,1382,13416e">
            <v:path arrowok="t"/>
            <v:fill on="f" focussize="0,0"/>
            <v:stroke/>
            <v:imagedata o:title=""/>
            <o:lock v:ext="edit"/>
          </v:shape>
        </w:pict>
      </w:r>
    </w:p>
    <w:p/>
    <w:p>
      <w:r>
        <w:rPr>
          <w:rFonts w:hint="eastAsia"/>
        </w:rPr>
        <w:t xml:space="preserve">                                                                         </w:t>
      </w:r>
      <w:r>
        <w:drawing>
          <wp:inline distT="0" distB="0" distL="0" distR="0">
            <wp:extent cx="695325" cy="695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                 </w:t>
      </w:r>
      <w:r>
        <w:object>
          <v:shape id="_x0000_i1025" o:spt="75" type="#_x0000_t75" style="height:59.4pt;width:2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5">
            <o:LockedField>false</o:LockedField>
          </o:OLEObject>
        </w:object>
      </w:r>
    </w:p>
    <w:p/>
    <w:p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pict>
          <v:line id="_x0000_s2067" o:spid="_x0000_s2067" o:spt="20" style="position:absolute;left:0pt;margin-left:63pt;margin-top:31.2pt;height:0pt;width:519.75pt;z-index:25166438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宋体" w:hAnsi="宋体"/>
          <w:b/>
          <w:sz w:val="36"/>
        </w:rPr>
        <w:t>《数值代数》实验报告</w:t>
      </w:r>
    </w:p>
    <w:p/>
    <w:p>
      <w:pPr>
        <w:ind w:firstLine="3405" w:firstLineChars="1135"/>
        <w:rPr>
          <w:rFonts w:eastAsia="经典宋体简"/>
          <w:sz w:val="30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院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             </w:t>
      </w:r>
    </w:p>
    <w:p>
      <w:pPr>
        <w:spacing w:line="520" w:lineRule="exact"/>
        <w:ind w:left="210" w:leftChars="100" w:firstLine="2048" w:firstLineChars="8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班    级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号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姓    名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指导教师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520" w:lineRule="exact"/>
        <w:ind w:firstLine="3480" w:firstLineChars="145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</w:rPr>
        <w:t xml:space="preserve"> </w:t>
      </w:r>
    </w:p>
    <w:p>
      <w:pPr>
        <w:spacing w:line="400" w:lineRule="exact"/>
        <w:ind w:firstLine="4400" w:firstLineChars="2200"/>
        <w:rPr>
          <w:rFonts w:eastAsia="经典宋体简"/>
          <w:sz w:val="24"/>
        </w:rPr>
      </w:pPr>
      <w:r>
        <w:rPr>
          <w:rFonts w:ascii="宋体" w:hAnsi="宋体"/>
          <w:sz w:val="20"/>
        </w:rPr>
        <w:pict>
          <v:shape id="_x0000_s2059" o:spid="_x0000_s2059" style="position:absolute;left:0pt;margin-left:-31.5pt;margin-top:8pt;height:156pt;width:68.25pt;z-index:251661312;mso-width-relative:page;mso-height-relative:page;" filled="f" coordsize="1260,2340" path="m0,0c157,507,315,1014,525,1404c735,1794,997,2067,1260,2340e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eastAsia="经典宋体简"/>
          <w:sz w:val="30"/>
          <w:u w:val="single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教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务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>处</w:t>
      </w: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2021 年 </w:t>
      </w:r>
      <w:r>
        <w:rPr>
          <w:rFonts w:ascii="宋体" w:hAnsi="宋体"/>
          <w:sz w:val="30"/>
        </w:rPr>
        <w:t>1</w:t>
      </w:r>
      <w:r>
        <w:rPr>
          <w:rFonts w:hint="eastAsia" w:ascii="宋体" w:hAnsi="宋体"/>
          <w:sz w:val="30"/>
        </w:rPr>
        <w:t>2 月</w:t>
      </w:r>
    </w:p>
    <w:p>
      <w:pPr>
        <w:tabs>
          <w:tab w:val="left" w:pos="1050"/>
        </w:tabs>
        <w:rPr>
          <w:rFonts w:hAnsi="宋体"/>
          <w:sz w:val="28"/>
          <w:szCs w:val="28"/>
        </w:rPr>
      </w:pPr>
    </w:p>
    <w:p>
      <w:pPr>
        <w:spacing w:line="380" w:lineRule="exact"/>
        <w:rPr>
          <w:rFonts w:hAnsi="宋体"/>
          <w:sz w:val="28"/>
          <w:szCs w:val="28"/>
        </w:rPr>
      </w:pPr>
    </w:p>
    <w:p>
      <w:pPr>
        <w:spacing w:before="312" w:beforeLines="100" w:after="156" w:afterLines="50" w:line="440" w:lineRule="exact"/>
        <w:jc w:val="center"/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实验一、追赶法</w:t>
      </w: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一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实验目的</w:t>
      </w:r>
    </w:p>
    <w:p>
      <w:pPr>
        <w:pStyle w:val="13"/>
        <w:ind w:left="360" w:firstLine="0" w:firstLineChars="0"/>
        <w:rPr>
          <w:rFonts w:ascii="宋体" w:hAnsi="宋体" w:eastAsia="宋体"/>
          <w:sz w:val="24"/>
        </w:rPr>
      </w:pPr>
      <w:bookmarkStart w:id="0" w:name="_Hlk89707848"/>
      <w:r>
        <w:rPr>
          <w:rFonts w:hint="eastAsia" w:ascii="宋体" w:hAnsi="宋体" w:eastAsia="宋体"/>
          <w:sz w:val="24"/>
        </w:rPr>
        <w:t>追赶法</w:t>
      </w:r>
      <w:bookmarkEnd w:id="0"/>
      <w:r>
        <w:rPr>
          <w:rFonts w:hint="eastAsia" w:ascii="宋体" w:hAnsi="宋体" w:eastAsia="宋体"/>
          <w:sz w:val="24"/>
        </w:rPr>
        <w:t>算法主要针对如下的三对角矩阵进行L</w:t>
      </w:r>
      <w:r>
        <w:rPr>
          <w:rFonts w:ascii="宋体" w:hAnsi="宋体" w:eastAsia="宋体"/>
          <w:sz w:val="24"/>
        </w:rPr>
        <w:t>U</w:t>
      </w:r>
      <w:r>
        <w:rPr>
          <w:rFonts w:hint="eastAsia" w:ascii="宋体" w:hAnsi="宋体" w:eastAsia="宋体"/>
          <w:sz w:val="24"/>
        </w:rPr>
        <w:t>分解后进行求解。</w:t>
      </w:r>
    </w:p>
    <w:p>
      <w:pPr>
        <w:pStyle w:val="13"/>
        <w:ind w:left="360"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三对角矩阵的形式如下：</w:t>
      </w:r>
    </w:p>
    <w:p>
      <w:pPr>
        <w:pStyle w:val="13"/>
        <w:ind w:left="360" w:firstLine="1200" w:firstLineChars="5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drawing>
          <wp:inline distT="0" distB="0" distL="0" distR="0">
            <wp:extent cx="4138295" cy="16116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4000" cy="161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需要将三对角阵分解成如下形式</w:t>
      </w:r>
      <w:r>
        <w:rPr>
          <w:rFonts w:ascii="宋体" w:hAnsi="宋体" w:eastAsia="宋体"/>
          <w:sz w:val="24"/>
        </w:rPr>
        <w:t>:</w:t>
      </w:r>
    </w:p>
    <w:p>
      <w:pPr>
        <w:pStyle w:val="13"/>
        <w:ind w:left="360"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drawing>
          <wp:inline distT="0" distB="0" distL="0" distR="0">
            <wp:extent cx="6165850" cy="139636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121" cy="139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求解A</w:t>
      </w:r>
      <w:r>
        <w:rPr>
          <w:rFonts w:ascii="宋体" w:hAnsi="宋体" w:eastAsia="宋体"/>
          <w:sz w:val="24"/>
        </w:rPr>
        <w:t>x=d</w:t>
      </w:r>
      <w:r>
        <w:rPr>
          <w:rFonts w:hint="eastAsia" w:ascii="宋体" w:hAnsi="宋体" w:eastAsia="宋体"/>
          <w:sz w:val="24"/>
        </w:rPr>
        <w:t>等价于求解L</w:t>
      </w:r>
      <w:r>
        <w:rPr>
          <w:rFonts w:ascii="宋体" w:hAnsi="宋体" w:eastAsia="宋体"/>
          <w:sz w:val="24"/>
        </w:rPr>
        <w:t>y=d</w:t>
      </w:r>
      <w:r>
        <w:rPr>
          <w:rFonts w:hint="eastAsia" w:ascii="宋体" w:hAnsi="宋体" w:eastAsia="宋体"/>
          <w:sz w:val="24"/>
        </w:rPr>
        <w:t>和U</w:t>
      </w:r>
      <w:r>
        <w:rPr>
          <w:rFonts w:ascii="宋体" w:hAnsi="宋体" w:eastAsia="宋体"/>
          <w:sz w:val="24"/>
        </w:rPr>
        <w:t>x=y</w:t>
      </w:r>
    </w:p>
    <w:p>
      <w:pPr>
        <w:pStyle w:val="13"/>
        <w:ind w:left="360"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其中计算</w:t>
      </w:r>
      <w:r>
        <w:rPr>
          <w:rFonts w:ascii="宋体" w:hAnsi="宋体" w:eastAsia="宋体"/>
          <w:position w:val="-12"/>
          <w:sz w:val="24"/>
        </w:rPr>
        <w:object>
          <v:shape id="_x0000_i1026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/>
          <w:sz w:val="24"/>
        </w:rPr>
        <w:t>的公式如下：</w:t>
      </w:r>
    </w:p>
    <w:p>
      <w:pPr>
        <w:pStyle w:val="13"/>
        <w:ind w:left="360" w:firstLine="2400" w:firstLineChars="1000"/>
        <w:rPr>
          <w:rFonts w:ascii="宋体" w:hAnsi="宋体" w:eastAsia="宋体"/>
          <w:sz w:val="24"/>
        </w:rPr>
      </w:pPr>
      <w:r>
        <w:rPr>
          <w:rFonts w:ascii="宋体" w:hAnsi="宋体" w:eastAsia="宋体"/>
          <w:position w:val="-48"/>
          <w:sz w:val="24"/>
        </w:rPr>
        <w:object>
          <v:shape id="_x0000_i1027" o:spt="75" type="#_x0000_t75" style="height:54pt;width:16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ascii="宋体" w:hAnsi="宋体" w:eastAsia="宋体"/>
          <w:sz w:val="24"/>
        </w:rPr>
        <w:t xml:space="preserve"> </w:t>
      </w:r>
    </w:p>
    <w:p>
      <w:pPr>
        <w:ind w:firstLine="420" w:firstLineChars="17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因而经过推导得到的解三对角线性方程组的追赶法公式如下：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计算</w:t>
      </w:r>
      <w:r>
        <w:rPr>
          <w:position w:val="-12"/>
        </w:rPr>
        <w:object>
          <v:shape id="_x0000_i1028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/>
          <w:sz w:val="24"/>
        </w:rPr>
        <w:t>的递推公式：</w:t>
      </w:r>
    </w:p>
    <w:p>
      <w:pPr>
        <w:pStyle w:val="13"/>
        <w:ind w:left="960" w:firstLine="1200" w:firstLineChars="500"/>
        <w:rPr>
          <w:rFonts w:ascii="宋体" w:hAnsi="宋体" w:eastAsia="宋体"/>
          <w:sz w:val="24"/>
        </w:rPr>
      </w:pPr>
      <w:r>
        <w:rPr>
          <w:rFonts w:ascii="宋体" w:hAnsi="宋体" w:eastAsia="宋体"/>
          <w:position w:val="-12"/>
          <w:sz w:val="24"/>
        </w:rPr>
        <w:object>
          <v:shape id="_x0000_i1029" o:spt="75" type="#_x0000_t75" style="height:18pt;width:217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解L</w:t>
      </w:r>
      <w:r>
        <w:rPr>
          <w:rFonts w:ascii="宋体" w:hAnsi="宋体" w:eastAsia="宋体"/>
          <w:sz w:val="24"/>
        </w:rPr>
        <w:t>y=d:</w:t>
      </w:r>
    </w:p>
    <w:p>
      <w:pPr>
        <w:pStyle w:val="13"/>
        <w:ind w:left="960" w:firstLine="1200" w:firstLineChars="500"/>
        <w:rPr>
          <w:rFonts w:ascii="宋体" w:hAnsi="宋体" w:eastAsia="宋体"/>
          <w:sz w:val="24"/>
        </w:rPr>
      </w:pPr>
      <w:r>
        <w:rPr>
          <w:rFonts w:ascii="宋体" w:hAnsi="宋体" w:eastAsia="宋体"/>
          <w:position w:val="-12"/>
          <w:sz w:val="24"/>
        </w:rPr>
        <w:object>
          <v:shape id="_x0000_i1030" o:spt="75" type="#_x0000_t75" style="height:18pt;width:24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ascii="宋体" w:hAnsi="宋体" w:eastAsia="宋体"/>
          <w:sz w:val="24"/>
        </w:rPr>
        <w:t xml:space="preserve"> 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解U</w:t>
      </w:r>
      <w:r>
        <w:rPr>
          <w:rFonts w:ascii="宋体" w:hAnsi="宋体" w:eastAsia="宋体"/>
          <w:sz w:val="24"/>
        </w:rPr>
        <w:t>x=y:</w:t>
      </w:r>
    </w:p>
    <w:p>
      <w:pPr>
        <w:pStyle w:val="13"/>
        <w:ind w:left="960" w:firstLine="1200" w:firstLineChars="500"/>
        <w:rPr>
          <w:rFonts w:ascii="宋体" w:hAnsi="宋体" w:eastAsia="宋体"/>
          <w:sz w:val="24"/>
        </w:rPr>
      </w:pPr>
      <w:r>
        <w:rPr>
          <w:rFonts w:ascii="宋体" w:hAnsi="宋体" w:eastAsia="宋体"/>
          <w:position w:val="-12"/>
          <w:sz w:val="24"/>
        </w:rPr>
        <w:object>
          <v:shape id="_x0000_i1031" o:spt="75" type="#_x0000_t75" style="height:18pt;width:196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使用</w:t>
      </w:r>
      <w:r>
        <w:rPr>
          <w:rFonts w:hint="eastAsia"/>
          <w:sz w:val="24"/>
        </w:rPr>
        <w:t>追赶法</w:t>
      </w:r>
      <w:r>
        <w:rPr>
          <w:rFonts w:ascii="宋体" w:hAnsi="宋体"/>
          <w:sz w:val="24"/>
        </w:rPr>
        <w:t>求解线性方程组。通过</w:t>
      </w:r>
      <w:r>
        <w:rPr>
          <w:rFonts w:hint="eastAsia" w:ascii="宋体" w:hAnsi="宋体"/>
          <w:sz w:val="24"/>
        </w:rPr>
        <w:t>代码实现</w:t>
      </w:r>
      <w:r>
        <w:rPr>
          <w:rFonts w:hint="eastAsia"/>
          <w:sz w:val="24"/>
        </w:rPr>
        <w:t>追赶法</w:t>
      </w:r>
      <w:r>
        <w:rPr>
          <w:rFonts w:ascii="宋体" w:hAnsi="宋体"/>
          <w:sz w:val="24"/>
        </w:rPr>
        <w:t>，</w:t>
      </w:r>
      <w:r>
        <w:rPr>
          <w:rFonts w:hint="eastAsia" w:ascii="宋体" w:hAnsi="宋体"/>
          <w:sz w:val="24"/>
        </w:rPr>
        <w:t>理解</w:t>
      </w:r>
      <w:r>
        <w:rPr>
          <w:rFonts w:hint="eastAsia"/>
          <w:sz w:val="24"/>
        </w:rPr>
        <w:t>追赶法</w:t>
      </w:r>
      <w:r>
        <w:rPr>
          <w:rFonts w:ascii="宋体" w:hAnsi="宋体"/>
          <w:sz w:val="24"/>
        </w:rPr>
        <w:t>的迭代过程，对于该法的</w:t>
      </w:r>
      <w:r>
        <w:rPr>
          <w:rFonts w:hint="eastAsia" w:ascii="宋体" w:hAnsi="宋体"/>
          <w:sz w:val="24"/>
        </w:rPr>
        <w:t>迭代过程</w:t>
      </w:r>
      <w:r>
        <w:rPr>
          <w:rFonts w:ascii="宋体" w:hAnsi="宋体"/>
          <w:sz w:val="24"/>
        </w:rPr>
        <w:t>有更深刻的</w:t>
      </w:r>
      <w:r>
        <w:rPr>
          <w:rFonts w:hint="eastAsia" w:ascii="宋体" w:hAnsi="宋体"/>
          <w:sz w:val="24"/>
        </w:rPr>
        <w:t>理解</w:t>
      </w:r>
      <w:r>
        <w:rPr>
          <w:rFonts w:ascii="宋体" w:hAnsi="宋体"/>
          <w:sz w:val="24"/>
        </w:rPr>
        <w:t>。</w:t>
      </w: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二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实验内容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题目：</w:t>
      </w:r>
    </w:p>
    <w:p>
      <w:pPr>
        <w:pStyle w:val="13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用追赶法求解线性方程组：</w:t>
      </w:r>
    </w:p>
    <w:p>
      <w:pPr>
        <w:pStyle w:val="13"/>
        <w:ind w:left="360" w:firstLine="2640" w:firstLineChars="1100"/>
        <w:rPr>
          <w:sz w:val="24"/>
        </w:rPr>
      </w:pPr>
      <w:r>
        <w:rPr>
          <w:position w:val="-68"/>
          <w:sz w:val="24"/>
        </w:rPr>
        <w:object>
          <v:shape id="_x0000_i1032" o:spt="75" type="#_x0000_t75" style="height:73.8pt;width:16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代码：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n=4;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a=[0 -1 -1 -1];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b=[5 5 5 5];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c=[-1 -1 -1 0];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x=[1 2 3 4];%存放常数项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s=zeros(n,1);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t=s;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temp=0;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for k=1:n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s(k)=b(k)-a(k)*temp;          %temp相对于t[k-1],t[-1]看做0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t(k)=c(k)/s(k);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temp=t(k);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end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temp=0;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for k=1:n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x(k)=(x(k)-a(k)*temp)/s(k);   %x[k]中存放的是y[k]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temp=x(k);                    %temp相对于y[k-1],y[-1]看做0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end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for k=n-1:-1:1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x(k)=x(k)-t(k)*x(k+1);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end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fprintf('\nx=\n');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for k=1:n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fprintf('%f\n',x(k));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end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结果：</w:t>
      </w:r>
    </w:p>
    <w:p>
      <w:pPr>
        <w:ind w:firstLine="1680" w:firstLineChars="700"/>
        <w:rPr>
          <w:rFonts w:ascii="宋体" w:hAnsi="宋体"/>
          <w:sz w:val="24"/>
        </w:rPr>
      </w:pPr>
    </w:p>
    <w:p>
      <w:pPr>
        <w:ind w:firstLine="1680" w:firstLineChars="7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876300" cy="1226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jc w:val="center"/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实验二、SOR迭代法</w:t>
      </w: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一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实验目的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将方程组A</w:t>
      </w:r>
      <w:r>
        <w:rPr>
          <w:rFonts w:ascii="宋体" w:hAnsi="宋体"/>
          <w:sz w:val="24"/>
        </w:rPr>
        <w:t>x=b</w:t>
      </w:r>
      <w:r>
        <w:rPr>
          <w:rFonts w:hint="eastAsia" w:ascii="宋体" w:hAnsi="宋体"/>
          <w:sz w:val="24"/>
        </w:rPr>
        <w:t>写成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83820</wp:posOffset>
            </wp:positionV>
            <wp:extent cx="5274310" cy="294005"/>
            <wp:effectExtent l="0" t="0" r="254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则：</w:t>
      </w:r>
    </w:p>
    <w:p>
      <w:r>
        <w:rPr>
          <w:rFonts w:ascii="宋体" w:hAnsi="宋体"/>
          <w:sz w:val="24"/>
        </w:rPr>
        <w:drawing>
          <wp:inline distT="0" distB="0" distL="0" distR="0">
            <wp:extent cx="6209665" cy="98806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958" cy="9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于是G</w:t>
      </w:r>
      <w:r>
        <w:t>auss-Seidel</w:t>
      </w:r>
      <w:r>
        <w:rPr>
          <w:rFonts w:hint="eastAsia"/>
        </w:rPr>
        <w:t>迭代法可写成（</w:t>
      </w:r>
      <w:r>
        <w:rPr>
          <w:position w:val="-14"/>
        </w:rPr>
        <w:object>
          <v:shape id="_x0000_i1033" o:spt="75" type="#_x0000_t75" style="height:19.2pt;width:34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/>
        </w:rPr>
        <w:t>）</w:t>
      </w:r>
    </w:p>
    <w:p>
      <w:pPr>
        <w:ind w:firstLine="720" w:firstLineChars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5274310" cy="1003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记：</w:t>
      </w:r>
    </w:p>
    <w:p>
      <w:pPr>
        <w:ind w:firstLine="1920" w:firstLineChars="8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597910" cy="612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1444" cy="61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则： </w:t>
      </w:r>
    </w:p>
    <w:p>
      <w:pPr>
        <w:ind w:firstLine="2400" w:firstLineChars="10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45720</wp:posOffset>
            </wp:positionV>
            <wp:extent cx="1638300" cy="50355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0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</w:rPr>
        <w:t xml:space="preserve">  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可以看到，G</w:t>
      </w:r>
      <w:r>
        <w:rPr>
          <w:rFonts w:ascii="宋体" w:hAnsi="宋体"/>
          <w:sz w:val="24"/>
        </w:rPr>
        <w:t>auss-Seidel</w:t>
      </w:r>
      <w:r>
        <w:rPr>
          <w:rFonts w:hint="eastAsia" w:ascii="宋体" w:hAnsi="宋体"/>
          <w:sz w:val="24"/>
        </w:rPr>
        <w:t>迭代法的第k</w:t>
      </w:r>
      <w:r>
        <w:rPr>
          <w:rFonts w:ascii="宋体" w:hAnsi="宋体"/>
          <w:sz w:val="24"/>
        </w:rPr>
        <w:t>+1</w:t>
      </w:r>
      <w:r>
        <w:rPr>
          <w:rFonts w:hint="eastAsia" w:ascii="宋体" w:hAnsi="宋体"/>
          <w:sz w:val="24"/>
        </w:rPr>
        <w:t>步的基础上每个分量上加上</w:t>
      </w:r>
      <w:r>
        <w:rPr>
          <w:rFonts w:ascii="宋体" w:hAnsi="宋体"/>
          <w:position w:val="-30"/>
          <w:sz w:val="24"/>
        </w:rPr>
        <w:object>
          <v:shape id="_x0000_i1034" o:spt="75" type="#_x0000_t75" style="height:34.2pt;width:33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1">
            <o:LockedField>false</o:LockedField>
          </o:OLEObject>
        </w:object>
      </w:r>
      <w:r>
        <w:rPr>
          <w:rFonts w:hint="eastAsia" w:ascii="宋体" w:hAnsi="宋体"/>
          <w:sz w:val="24"/>
        </w:rPr>
        <w:t>。为了获得更快的收敛效果，在修正项的前面乘以一个参数w，于是得到逐次超松弛算法：</w:t>
      </w:r>
    </w:p>
    <w:p>
      <w:pPr>
        <w:ind w:firstLine="1920" w:firstLineChars="8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2802890" cy="4927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053" cy="4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既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drawing>
          <wp:inline distT="0" distB="0" distL="0" distR="0">
            <wp:extent cx="5088890" cy="631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3719" cy="63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其矩阵形式为：</w:t>
      </w:r>
    </w:p>
    <w:p>
      <w:pPr>
        <w:ind w:firstLine="1920" w:firstLineChars="8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2955290" cy="4044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714" cy="41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其中，A=</w:t>
      </w:r>
      <w:r>
        <w:rPr>
          <w:rFonts w:ascii="宋体" w:hAnsi="宋体"/>
          <w:sz w:val="24"/>
        </w:rPr>
        <w:t>D-L-U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5274310" cy="948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使用</w:t>
      </w:r>
      <w:r>
        <w:rPr>
          <w:rFonts w:hAnsi="宋体"/>
          <w:sz w:val="24"/>
        </w:rPr>
        <w:t>SOR</w:t>
      </w:r>
      <w:r>
        <w:rPr>
          <w:rFonts w:hint="eastAsia" w:hAnsi="宋体"/>
          <w:sz w:val="24"/>
        </w:rPr>
        <w:t>迭代法</w:t>
      </w:r>
      <w:r>
        <w:rPr>
          <w:rFonts w:ascii="宋体" w:hAnsi="宋体"/>
          <w:sz w:val="24"/>
        </w:rPr>
        <w:t>求解线性方程组。通过</w:t>
      </w:r>
      <w:r>
        <w:rPr>
          <w:rFonts w:hint="eastAsia" w:ascii="宋体" w:hAnsi="宋体"/>
          <w:sz w:val="24"/>
        </w:rPr>
        <w:t>代码实现</w:t>
      </w:r>
      <w:r>
        <w:rPr>
          <w:rFonts w:hAnsi="宋体"/>
          <w:sz w:val="24"/>
        </w:rPr>
        <w:t>SOR</w:t>
      </w:r>
      <w:r>
        <w:rPr>
          <w:rFonts w:hint="eastAsia" w:hAnsi="宋体"/>
          <w:sz w:val="24"/>
        </w:rPr>
        <w:t>迭代法</w:t>
      </w:r>
      <w:r>
        <w:rPr>
          <w:rFonts w:ascii="宋体" w:hAnsi="宋体"/>
          <w:sz w:val="24"/>
        </w:rPr>
        <w:t>，</w:t>
      </w:r>
      <w:r>
        <w:rPr>
          <w:rFonts w:hint="eastAsia" w:ascii="宋体" w:hAnsi="宋体"/>
          <w:sz w:val="24"/>
        </w:rPr>
        <w:t>理解</w:t>
      </w:r>
      <w:r>
        <w:rPr>
          <w:rFonts w:hAnsi="宋体"/>
          <w:sz w:val="24"/>
        </w:rPr>
        <w:t>SOR</w:t>
      </w:r>
      <w:r>
        <w:rPr>
          <w:rFonts w:hint="eastAsia" w:hAnsi="宋体"/>
          <w:sz w:val="24"/>
        </w:rPr>
        <w:t>迭代法</w:t>
      </w:r>
      <w:r>
        <w:rPr>
          <w:rFonts w:ascii="宋体" w:hAnsi="宋体"/>
          <w:sz w:val="24"/>
        </w:rPr>
        <w:t>的迭代过程，对于该法的</w:t>
      </w:r>
      <w:r>
        <w:rPr>
          <w:rFonts w:hint="eastAsia" w:ascii="宋体" w:hAnsi="宋体"/>
          <w:sz w:val="24"/>
        </w:rPr>
        <w:t>迭代过程</w:t>
      </w:r>
      <w:r>
        <w:rPr>
          <w:rFonts w:ascii="宋体" w:hAnsi="宋体"/>
          <w:sz w:val="24"/>
        </w:rPr>
        <w:t>有更深刻的</w:t>
      </w:r>
      <w:r>
        <w:rPr>
          <w:rFonts w:hint="eastAsia" w:ascii="宋体" w:hAnsi="宋体"/>
          <w:sz w:val="24"/>
        </w:rPr>
        <w:t>理解</w:t>
      </w:r>
      <w:r>
        <w:rPr>
          <w:rFonts w:ascii="宋体" w:hAnsi="宋体"/>
          <w:sz w:val="24"/>
        </w:rPr>
        <w:t>。</w:t>
      </w: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二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实验内容（题目</w:t>
      </w:r>
      <w:r>
        <w:rPr>
          <w:rFonts w:hAnsi="宋体"/>
          <w:sz w:val="28"/>
          <w:szCs w:val="28"/>
        </w:rPr>
        <w:t>、代码、结果</w:t>
      </w:r>
      <w:r>
        <w:rPr>
          <w:rFonts w:hint="eastAsia" w:hAnsi="宋体"/>
          <w:sz w:val="28"/>
          <w:szCs w:val="28"/>
        </w:rPr>
        <w:t>）</w:t>
      </w:r>
    </w:p>
    <w:p>
      <w:pPr>
        <w:spacing w:line="440" w:lineRule="atLeast"/>
        <w:rPr>
          <w:rFonts w:hAnsi="宋体"/>
          <w:sz w:val="24"/>
        </w:rPr>
      </w:pPr>
      <w:r>
        <w:rPr>
          <w:rFonts w:hint="eastAsia" w:hAnsi="宋体"/>
          <w:sz w:val="24"/>
        </w:rPr>
        <w:t>题目：</w:t>
      </w:r>
    </w:p>
    <w:p>
      <w:pPr>
        <w:spacing w:line="440" w:lineRule="atLeast"/>
        <w:rPr>
          <w:sz w:val="24"/>
        </w:rPr>
      </w:pPr>
      <w:r>
        <w:rPr>
          <w:rFonts w:hAnsi="宋体"/>
          <w:sz w:val="24"/>
        </w:rPr>
        <w:t>用熟悉的计算机语言</w:t>
      </w:r>
      <w:r>
        <w:rPr>
          <w:rFonts w:hint="eastAsia" w:hAnsi="宋体"/>
          <w:sz w:val="24"/>
        </w:rPr>
        <w:t>编写</w:t>
      </w:r>
      <w:r>
        <w:rPr>
          <w:rFonts w:hAnsi="宋体"/>
          <w:sz w:val="24"/>
        </w:rPr>
        <w:t>SOR</w:t>
      </w:r>
      <w:r>
        <w:rPr>
          <w:rFonts w:hint="eastAsia" w:hAnsi="宋体"/>
          <w:sz w:val="24"/>
        </w:rPr>
        <w:t>迭代法</w:t>
      </w:r>
      <w:r>
        <w:rPr>
          <w:rFonts w:hAnsi="宋体"/>
          <w:sz w:val="24"/>
        </w:rPr>
        <w:t>通用程序</w:t>
      </w:r>
      <w:r>
        <w:rPr>
          <w:rFonts w:hint="eastAsia" w:hAnsi="宋体"/>
          <w:sz w:val="24"/>
        </w:rPr>
        <w:t>，并求解下列方程组。</w:t>
      </w:r>
    </w:p>
    <w:p>
      <w:pPr>
        <w:ind w:firstLine="1920" w:firstLineChars="800"/>
        <w:rPr>
          <w:rFonts w:ascii="宋体" w:hAnsi="宋体"/>
          <w:sz w:val="24"/>
        </w:rPr>
      </w:pPr>
      <w:r>
        <w:rPr>
          <w:position w:val="-68"/>
          <w:sz w:val="24"/>
        </w:rPr>
        <w:object>
          <v:shape id="_x0000_i1035" o:spt="75" type="#_x0000_t75" style="height:73.8pt;width:163.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7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</w:rPr>
        <w:t>取</w:t>
      </w:r>
      <w:r>
        <w:rPr>
          <w:position w:val="-6"/>
          <w:sz w:val="24"/>
        </w:rPr>
        <w:object>
          <v:shape id="_x0000_i1036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9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37" o:spt="75" type="#_x0000_t75" style="height:18pt;width:91.8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41">
            <o:LockedField>false</o:LockedField>
          </o:OLEObject>
        </w:objec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代码：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A=[-4 1 1 1;1 -4 1 1;1 1 -4 1;1 1 1 -4];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b=[1 1 1 1]';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x0=[0 0 0 0]';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times=9;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w=1.3;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[M, x]=SOR(A,b,x0,times,w);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function [M,x]=SOR(A,b,x0,times,w)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%[M,x]=SOR(A,b,x0,times,w)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%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%M为jacobi迭代矩阵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%x为方程组的解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%A为系数矩阵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%b为矩阵右侧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%times为迭代次数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%x0为初始x0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%w为参数因子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D=diag(diag(A));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L=D-tril(A);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U=D-triu(A);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M=(D-w.*L)\((1-w).*D+w.*U);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if vrho(M)&gt;=1     %求B的谱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error('jacobi迭代法不收敛！');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end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i=1;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while i&lt;=times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x=M*x0+(D-w.*L)\(w.*b);    %来自书上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x0=x;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disp(['第',num2str(i),'次']);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disp(x);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i=i+1;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end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end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结果：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第9次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-1.0000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-1.0000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-1.0000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-1.0000</w:t>
      </w:r>
    </w:p>
    <w:p>
      <w:pPr>
        <w:spacing w:before="312" w:beforeLines="100" w:after="156" w:afterLines="50" w:line="440" w:lineRule="exact"/>
        <w:jc w:val="center"/>
        <w:rPr>
          <w:rFonts w:hAnsi="宋体"/>
          <w:b/>
          <w:sz w:val="28"/>
          <w:szCs w:val="28"/>
        </w:rPr>
      </w:pPr>
    </w:p>
    <w:p>
      <w:pPr>
        <w:spacing w:before="312" w:beforeLines="100" w:after="156" w:afterLines="50" w:line="440" w:lineRule="exact"/>
        <w:jc w:val="center"/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实验三、幂法</w:t>
      </w: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一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实验目的</w:t>
      </w:r>
    </w:p>
    <w:p>
      <w:pPr>
        <w:spacing w:line="400" w:lineRule="atLeast"/>
        <w:rPr>
          <w:sz w:val="24"/>
        </w:rPr>
      </w:pPr>
      <w:r>
        <w:rPr>
          <w:rFonts w:hint="eastAsia"/>
          <w:sz w:val="24"/>
        </w:rPr>
        <w:t>幂法的数学迭代公式为：</w:t>
      </w:r>
    </w:p>
    <w:p>
      <w:pPr>
        <w:spacing w:line="400" w:lineRule="atLeast"/>
        <w:ind w:firstLine="3120" w:firstLineChars="1300"/>
        <w:rPr>
          <w:sz w:val="24"/>
        </w:rPr>
      </w:pPr>
      <w:r>
        <w:rPr>
          <w:position w:val="-84"/>
          <w:sz w:val="24"/>
        </w:rPr>
        <w:object>
          <v:shape id="_x0000_i1038" o:spt="75" type="#_x0000_t75" style="height:90pt;width:142.8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3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</w:t>
      </w:r>
      <w:r>
        <w:rPr>
          <w:rFonts w:hint="eastAsia"/>
          <w:sz w:val="24"/>
        </w:rPr>
        <w:t>幂法</w:t>
      </w:r>
      <w:r>
        <w:rPr>
          <w:rFonts w:ascii="宋体" w:hAnsi="宋体"/>
          <w:sz w:val="24"/>
        </w:rPr>
        <w:t>求解线性方程组。通过</w:t>
      </w:r>
      <w:r>
        <w:rPr>
          <w:rFonts w:hint="eastAsia" w:ascii="宋体" w:hAnsi="宋体"/>
          <w:sz w:val="24"/>
        </w:rPr>
        <w:t>代码实现</w:t>
      </w:r>
      <w:r>
        <w:rPr>
          <w:rFonts w:hint="eastAsia"/>
          <w:sz w:val="24"/>
        </w:rPr>
        <w:t>幂法</w:t>
      </w:r>
      <w:r>
        <w:rPr>
          <w:rFonts w:ascii="宋体" w:hAnsi="宋体"/>
          <w:sz w:val="24"/>
        </w:rPr>
        <w:t>，</w:t>
      </w:r>
      <w:r>
        <w:rPr>
          <w:rFonts w:hint="eastAsia" w:ascii="宋体" w:hAnsi="宋体"/>
          <w:sz w:val="24"/>
        </w:rPr>
        <w:t>理解</w:t>
      </w:r>
      <w:r>
        <w:rPr>
          <w:rFonts w:hint="eastAsia"/>
          <w:sz w:val="24"/>
        </w:rPr>
        <w:t>幂法</w:t>
      </w:r>
      <w:r>
        <w:rPr>
          <w:rFonts w:ascii="宋体" w:hAnsi="宋体"/>
          <w:sz w:val="24"/>
        </w:rPr>
        <w:t>的迭代过程，对于该法的</w:t>
      </w:r>
      <w:r>
        <w:rPr>
          <w:rFonts w:hint="eastAsia" w:ascii="宋体" w:hAnsi="宋体"/>
          <w:sz w:val="24"/>
        </w:rPr>
        <w:t>迭代过程</w:t>
      </w:r>
      <w:r>
        <w:rPr>
          <w:rFonts w:ascii="宋体" w:hAnsi="宋体"/>
          <w:sz w:val="24"/>
        </w:rPr>
        <w:t>有更深刻的</w:t>
      </w:r>
      <w:r>
        <w:rPr>
          <w:rFonts w:hint="eastAsia" w:ascii="宋体" w:hAnsi="宋体"/>
          <w:sz w:val="24"/>
        </w:rPr>
        <w:t>理解</w:t>
      </w:r>
      <w:r>
        <w:rPr>
          <w:rFonts w:ascii="宋体" w:hAnsi="宋体"/>
          <w:sz w:val="24"/>
        </w:rPr>
        <w:t>。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/>
          <w:sz w:val="24"/>
        </w:rPr>
        <w:t>以此类推即可。</w:t>
      </w: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二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实验内容（题目</w:t>
      </w:r>
      <w:r>
        <w:rPr>
          <w:rFonts w:hAnsi="宋体"/>
          <w:sz w:val="28"/>
          <w:szCs w:val="28"/>
        </w:rPr>
        <w:t>、代码、结果</w:t>
      </w:r>
      <w:r>
        <w:rPr>
          <w:rFonts w:hint="eastAsia" w:hAnsi="宋体"/>
          <w:sz w:val="28"/>
          <w:szCs w:val="28"/>
        </w:rPr>
        <w:t>）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题目：</w:t>
      </w:r>
    </w:p>
    <w:p>
      <w:pPr>
        <w:spacing w:line="440" w:lineRule="atLeast"/>
        <w:ind w:left="360" w:hanging="360" w:hangingChars="150"/>
        <w:rPr>
          <w:sz w:val="24"/>
        </w:rPr>
      </w:pPr>
      <w:r>
        <w:rPr>
          <w:rFonts w:hAnsi="宋体"/>
          <w:sz w:val="24"/>
        </w:rPr>
        <w:t>用熟悉的计算机语言</w:t>
      </w:r>
      <w:r>
        <w:rPr>
          <w:rFonts w:hint="eastAsia" w:hAnsi="宋体"/>
          <w:sz w:val="24"/>
        </w:rPr>
        <w:t>编写幂法的</w:t>
      </w:r>
      <w:r>
        <w:rPr>
          <w:rFonts w:hAnsi="宋体"/>
          <w:sz w:val="24"/>
        </w:rPr>
        <w:t>通用程序</w:t>
      </w:r>
      <w:r>
        <w:rPr>
          <w:rFonts w:hint="eastAsia" w:hAnsi="宋体"/>
          <w:sz w:val="24"/>
        </w:rPr>
        <w:t>，并求下列矩阵的主特征值和相应的特征向量。</w:t>
      </w:r>
    </w:p>
    <w:p>
      <w:pPr>
        <w:spacing w:line="400" w:lineRule="atLeas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</w:t>
      </w:r>
      <w:r>
        <w:rPr>
          <w:position w:val="-50"/>
          <w:sz w:val="24"/>
        </w:rPr>
        <w:object>
          <v:shape id="_x0000_i1039" o:spt="75" type="#_x0000_t75" style="height:55.8pt;width:118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5">
            <o:LockedField>false</o:LockedField>
          </o:OLEObject>
        </w:objec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代码：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clear;clc;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all long;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A = [1,1,0.5;1,1,0.25;0.5,0.25,2];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e = 10;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u(:,1) = [1 1 1]';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v(:,1) = u(:,1);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i = 1;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while e&gt;1e-10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v(:,i+1) = A*u(:,i);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u(:,i+1) = v(:,i+1)/max(v(:,i+1));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e = abs(max(v(:,i+1))-max(v(:,i)));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i = i+1;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if i&gt;100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break;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u(:,i)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max(v(:,i))</w:t>
      </w:r>
    </w:p>
    <w:p>
      <w:pPr>
        <w:spacing w:line="440" w:lineRule="exact"/>
        <w:rPr>
          <w:rFonts w:hint="eastAsia" w:hAnsi="宋体" w:eastAsia="宋体"/>
          <w:sz w:val="24"/>
          <w:lang w:eastAsia="zh-CN"/>
        </w:rPr>
      </w:pPr>
      <w:r>
        <w:rPr>
          <w:rFonts w:hint="eastAsia" w:hAnsi="宋体"/>
          <w:sz w:val="24"/>
        </w:rPr>
        <w:t>结果：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ans =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0.7482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0.6497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1.0000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ans =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2.5365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jc w:val="center"/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实验四、Jacobi方法</w:t>
      </w: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一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实验目的</w:t>
      </w:r>
    </w:p>
    <w:p>
      <w:pPr>
        <w:ind w:left="420" w:hanging="420" w:hangingChars="200"/>
        <w:rPr>
          <w:rFonts w:hAnsi="宋体"/>
          <w:sz w:val="24"/>
        </w:rPr>
      </w:pPr>
      <w:r>
        <w:drawing>
          <wp:inline distT="0" distB="0" distL="0" distR="0">
            <wp:extent cx="5105400" cy="31013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7385" cy="311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 w:val="24"/>
        </w:rPr>
        <w:drawing>
          <wp:inline distT="0" distB="0" distL="0" distR="0">
            <wp:extent cx="4785995" cy="28473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4517390" cy="21640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使用</w:t>
      </w:r>
      <w:r>
        <w:rPr>
          <w:rFonts w:ascii="宋体" w:hAnsi="宋体"/>
          <w:sz w:val="24"/>
        </w:rPr>
        <w:t>Jacobi迭代法求解线性方程组。通过</w:t>
      </w:r>
      <w:r>
        <w:rPr>
          <w:rFonts w:hint="eastAsia" w:ascii="宋体" w:hAnsi="宋体"/>
          <w:sz w:val="24"/>
        </w:rPr>
        <w:t>代码实现</w:t>
      </w:r>
      <w:r>
        <w:rPr>
          <w:rFonts w:ascii="宋体" w:hAnsi="宋体"/>
          <w:sz w:val="24"/>
        </w:rPr>
        <w:t>Jacobi迭代法，</w:t>
      </w:r>
      <w:r>
        <w:rPr>
          <w:rFonts w:hint="eastAsia" w:ascii="宋体" w:hAnsi="宋体"/>
          <w:sz w:val="24"/>
        </w:rPr>
        <w:t>理解</w:t>
      </w:r>
      <w:r>
        <w:rPr>
          <w:rFonts w:ascii="宋体" w:hAnsi="宋体"/>
          <w:sz w:val="24"/>
        </w:rPr>
        <w:t xml:space="preserve"> Jacobi迭代法的迭代过程，对于该法的收敛性部分理论有更深刻的</w:t>
      </w:r>
      <w:r>
        <w:rPr>
          <w:rFonts w:hint="eastAsia" w:ascii="宋体" w:hAnsi="宋体"/>
          <w:sz w:val="24"/>
        </w:rPr>
        <w:t>理解</w:t>
      </w:r>
      <w:r>
        <w:rPr>
          <w:rFonts w:ascii="宋体" w:hAnsi="宋体"/>
          <w:sz w:val="24"/>
        </w:rPr>
        <w:t>。</w:t>
      </w: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二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实验内容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题目：</w:t>
      </w:r>
    </w:p>
    <w:p>
      <w:pPr>
        <w:spacing w:line="440" w:lineRule="atLeast"/>
        <w:ind w:left="360" w:hanging="360" w:hangingChars="150"/>
        <w:rPr>
          <w:sz w:val="24"/>
        </w:rPr>
      </w:pPr>
      <w:r>
        <w:rPr>
          <w:rFonts w:hAnsi="宋体"/>
          <w:sz w:val="24"/>
        </w:rPr>
        <w:t>用熟悉的计算机语言</w:t>
      </w:r>
      <w:r>
        <w:rPr>
          <w:rFonts w:hint="eastAsia" w:hAnsi="宋体"/>
          <w:sz w:val="24"/>
        </w:rPr>
        <w:t>编写</w:t>
      </w:r>
      <w:bookmarkStart w:id="1" w:name="_Hlk89708382"/>
      <w:r>
        <w:rPr>
          <w:rFonts w:hint="eastAsia" w:hAnsi="宋体"/>
          <w:sz w:val="24"/>
        </w:rPr>
        <w:t>J</w:t>
      </w:r>
      <w:r>
        <w:rPr>
          <w:rFonts w:hAnsi="宋体"/>
          <w:sz w:val="24"/>
        </w:rPr>
        <w:t>acobi</w:t>
      </w:r>
      <w:r>
        <w:rPr>
          <w:rFonts w:hint="eastAsia" w:hAnsi="宋体"/>
          <w:sz w:val="24"/>
        </w:rPr>
        <w:t>方法</w:t>
      </w:r>
      <w:bookmarkEnd w:id="1"/>
      <w:r>
        <w:rPr>
          <w:rFonts w:hAnsi="宋体"/>
          <w:sz w:val="24"/>
        </w:rPr>
        <w:t>通用程序</w:t>
      </w:r>
      <w:r>
        <w:rPr>
          <w:rFonts w:hint="eastAsia" w:hAnsi="宋体"/>
          <w:sz w:val="24"/>
        </w:rPr>
        <w:t>，并求下列实对称矩阵的全部特征值。</w:t>
      </w:r>
    </w:p>
    <w:p>
      <w:pPr>
        <w:spacing w:line="400" w:lineRule="atLeast"/>
        <w:ind w:firstLine="3120" w:firstLineChars="1300"/>
        <w:rPr>
          <w:sz w:val="24"/>
        </w:rPr>
      </w:pPr>
      <w:r>
        <w:rPr>
          <w:position w:val="-50"/>
          <w:sz w:val="24"/>
        </w:rPr>
        <w:object>
          <v:shape id="_x0000_i1040" o:spt="75" type="#_x0000_t75" style="height:55.8pt;width:8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50">
            <o:LockedField>false</o:LockedField>
          </o:OLEObject>
        </w:objec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代码：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function [D,V]=jacobi(A)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  %检验输入是否合法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b=size(A);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  if b(1)~=b(2)    %行列不等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error('MATLAB:Jaco:Invalid Matrix,The Matrix input should be a Symmetry Phalanx.  See Jaco.');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n=max(b);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  for i=1:n    %非对称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for j=1:n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          if abs(A(i,j)-A(j,i))&gt;eps    %不能用不等号，因为机器有误差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error('MATLAB:Jaco:Invalid Phalanx,The Phalanx input should be a Symmetric one.  See Jaco.');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  %实际计算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  %初始化D，V为单位矩阵，避免多次分配空间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  %并且相乘不会造成影响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D=eye(n);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V=eye(n);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  %采用扫描绝对值最大A(p,q)的算法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  p=0;    %储存最大元素所在行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  q=0;    %储存最大元素所在列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  maxpq=0;    %储存绝对值最大元素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for i=1:n-1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for j=i+1:n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if abs(A(i,j))&gt;abs(maxpq)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maxpq=A(i,j);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p=i;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q=j;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while abs(maxpq)&gt;eps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      maxpq=0;%务必清零，否则会死循环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phi=atan2(2*A(p,q),A(p,p)-A(q,q))/2;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U=eye(n);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U(p,p)=cos(phi);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U(q,q)=cos(phi);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U(p,q)=-sin(phi);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U(q,p)=sin(phi);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D=U'*A*U;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V=V*U;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A=D;        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      %改写maxpq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for i=1:n-1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for j=i+1:n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if abs(A(i,j))&gt;abs(maxpq)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    maxpq=A(i,j);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    p=i;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    q=j;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end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A=[4,2,2;2,5,1;2,1,6];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[D,V]=jacobi(A)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结果：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D =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8.3876    0.0000         0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-0.0000    4.4865   -0.0000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0.0000    0.0000    2.1259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>V =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0.5387    0.1555   -0.8280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0.5149    0.7172    0.4697</w:t>
      </w:r>
    </w:p>
    <w:p>
      <w:pPr>
        <w:spacing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0.6669   -0.6793    0.3062</w:t>
      </w:r>
    </w:p>
    <w:p>
      <w:pPr>
        <w:spacing w:line="440" w:lineRule="exact"/>
        <w:rPr>
          <w:rFonts w:hAnsi="宋体"/>
          <w:sz w:val="24"/>
        </w:rPr>
      </w:pPr>
      <w:bookmarkStart w:id="2" w:name="_GoBack"/>
      <w:bookmarkEnd w:id="2"/>
    </w:p>
    <w:sectPr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经典宋体简">
    <w:altName w:val="微软雅黑"/>
    <w:panose1 w:val="00000000000000000000"/>
    <w:charset w:val="86"/>
    <w:family w:val="modern"/>
    <w:pitch w:val="default"/>
    <w:sig w:usb0="00000000" w:usb1="00000000" w:usb2="0000001E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FD439B"/>
    <w:multiLevelType w:val="multilevel"/>
    <w:tmpl w:val="75FD439B"/>
    <w:lvl w:ilvl="0" w:tentative="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NhM2FmMWUzNjE5NmI1NDM5ZTVlNjMyNTM4OGQ4ZTEifQ=="/>
  </w:docVars>
  <w:rsids>
    <w:rsidRoot w:val="0083477A"/>
    <w:rsid w:val="00011451"/>
    <w:rsid w:val="00016DBD"/>
    <w:rsid w:val="000235B3"/>
    <w:rsid w:val="00046B98"/>
    <w:rsid w:val="00055E14"/>
    <w:rsid w:val="000C33D1"/>
    <w:rsid w:val="000D7726"/>
    <w:rsid w:val="00115934"/>
    <w:rsid w:val="00116A15"/>
    <w:rsid w:val="00116ABE"/>
    <w:rsid w:val="00166D33"/>
    <w:rsid w:val="001B5F78"/>
    <w:rsid w:val="001D2DE7"/>
    <w:rsid w:val="0026276D"/>
    <w:rsid w:val="0029723A"/>
    <w:rsid w:val="002A4B87"/>
    <w:rsid w:val="00391781"/>
    <w:rsid w:val="003D5781"/>
    <w:rsid w:val="003E7999"/>
    <w:rsid w:val="00404935"/>
    <w:rsid w:val="00475359"/>
    <w:rsid w:val="00532CFE"/>
    <w:rsid w:val="00582C97"/>
    <w:rsid w:val="005A27EB"/>
    <w:rsid w:val="005E200F"/>
    <w:rsid w:val="005E22FE"/>
    <w:rsid w:val="005F131B"/>
    <w:rsid w:val="00627432"/>
    <w:rsid w:val="00646C3D"/>
    <w:rsid w:val="006601EE"/>
    <w:rsid w:val="00683BAD"/>
    <w:rsid w:val="006A3CE3"/>
    <w:rsid w:val="006B0285"/>
    <w:rsid w:val="006E74E9"/>
    <w:rsid w:val="007008D1"/>
    <w:rsid w:val="00704F08"/>
    <w:rsid w:val="007274B8"/>
    <w:rsid w:val="00733D0F"/>
    <w:rsid w:val="00777F06"/>
    <w:rsid w:val="00794D20"/>
    <w:rsid w:val="007D2921"/>
    <w:rsid w:val="007E2759"/>
    <w:rsid w:val="007F0CB0"/>
    <w:rsid w:val="007F5AAC"/>
    <w:rsid w:val="007F6F2F"/>
    <w:rsid w:val="00812AD4"/>
    <w:rsid w:val="00831B6D"/>
    <w:rsid w:val="0083477A"/>
    <w:rsid w:val="008A6DCB"/>
    <w:rsid w:val="008D16E7"/>
    <w:rsid w:val="008D3B5E"/>
    <w:rsid w:val="008E2213"/>
    <w:rsid w:val="008E3236"/>
    <w:rsid w:val="008E7EAD"/>
    <w:rsid w:val="00943777"/>
    <w:rsid w:val="00960C6B"/>
    <w:rsid w:val="0097169E"/>
    <w:rsid w:val="009A57C9"/>
    <w:rsid w:val="009E7840"/>
    <w:rsid w:val="009F0516"/>
    <w:rsid w:val="009F5DF0"/>
    <w:rsid w:val="00A134AF"/>
    <w:rsid w:val="00A15F74"/>
    <w:rsid w:val="00A51581"/>
    <w:rsid w:val="00A90E02"/>
    <w:rsid w:val="00A9365E"/>
    <w:rsid w:val="00AB3D57"/>
    <w:rsid w:val="00AE34F0"/>
    <w:rsid w:val="00AF456A"/>
    <w:rsid w:val="00B36F77"/>
    <w:rsid w:val="00BC13F6"/>
    <w:rsid w:val="00BC4D7F"/>
    <w:rsid w:val="00C134B7"/>
    <w:rsid w:val="00C33DD9"/>
    <w:rsid w:val="00C35C52"/>
    <w:rsid w:val="00C43D41"/>
    <w:rsid w:val="00C66AD3"/>
    <w:rsid w:val="00C72324"/>
    <w:rsid w:val="00C75AA8"/>
    <w:rsid w:val="00C87E68"/>
    <w:rsid w:val="00CA1A50"/>
    <w:rsid w:val="00D0000A"/>
    <w:rsid w:val="00D02A08"/>
    <w:rsid w:val="00D361C9"/>
    <w:rsid w:val="00D4346B"/>
    <w:rsid w:val="00D46DD5"/>
    <w:rsid w:val="00D61C04"/>
    <w:rsid w:val="00DC4A65"/>
    <w:rsid w:val="00DD03F0"/>
    <w:rsid w:val="00DE49A0"/>
    <w:rsid w:val="00E31546"/>
    <w:rsid w:val="00EC10FC"/>
    <w:rsid w:val="00EC2AF5"/>
    <w:rsid w:val="00F02527"/>
    <w:rsid w:val="00F50407"/>
    <w:rsid w:val="00F504CB"/>
    <w:rsid w:val="00F56A74"/>
    <w:rsid w:val="00F80E05"/>
    <w:rsid w:val="00F92A4E"/>
    <w:rsid w:val="00FA68F6"/>
    <w:rsid w:val="00FD5F2B"/>
    <w:rsid w:val="11724E93"/>
    <w:rsid w:val="13054E4A"/>
    <w:rsid w:val="1DF6080C"/>
    <w:rsid w:val="242C1EE5"/>
    <w:rsid w:val="2D5C08C5"/>
    <w:rsid w:val="33B20A9F"/>
    <w:rsid w:val="39D20970"/>
    <w:rsid w:val="4B5428E0"/>
    <w:rsid w:val="55E7075E"/>
    <w:rsid w:val="5C69647E"/>
    <w:rsid w:val="749C123D"/>
    <w:rsid w:val="74B81142"/>
    <w:rsid w:val="7BD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link w:val="6"/>
    <w:uiPriority w:val="0"/>
    <w:rPr>
      <w:kern w:val="2"/>
      <w:sz w:val="18"/>
      <w:szCs w:val="18"/>
    </w:rPr>
  </w:style>
  <w:style w:type="character" w:customStyle="1" w:styleId="10">
    <w:name w:val="页脚 字符"/>
    <w:link w:val="5"/>
    <w:uiPriority w:val="0"/>
    <w:rPr>
      <w:kern w:val="2"/>
      <w:sz w:val="18"/>
      <w:szCs w:val="18"/>
    </w:rPr>
  </w:style>
  <w:style w:type="character" w:customStyle="1" w:styleId="11">
    <w:name w:val="占位符文本1"/>
    <w:basedOn w:val="8"/>
    <w:unhideWhenUsed/>
    <w:qFormat/>
    <w:uiPriority w:val="99"/>
    <w:rPr>
      <w:color w:val="808080"/>
    </w:rPr>
  </w:style>
  <w:style w:type="paragraph" w:customStyle="1" w:styleId="12">
    <w:name w:val="列出段落1"/>
    <w:basedOn w:val="1"/>
    <w:qFormat/>
    <w:uiPriority w:val="99"/>
    <w:pPr>
      <w:ind w:firstLine="420" w:firstLineChars="200"/>
    </w:p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32.wmf"/><Relationship Id="rId50" Type="http://schemas.openxmlformats.org/officeDocument/2006/relationships/oleObject" Target="embeddings/oleObject16.bin"/><Relationship Id="rId5" Type="http://schemas.openxmlformats.org/officeDocument/2006/relationships/oleObject" Target="embeddings/oleObject1.bin"/><Relationship Id="rId49" Type="http://schemas.openxmlformats.org/officeDocument/2006/relationships/image" Target="media/image31.png"/><Relationship Id="rId48" Type="http://schemas.openxmlformats.org/officeDocument/2006/relationships/image" Target="media/image30.png"/><Relationship Id="rId47" Type="http://schemas.openxmlformats.org/officeDocument/2006/relationships/image" Target="media/image29.jpeg"/><Relationship Id="rId46" Type="http://schemas.openxmlformats.org/officeDocument/2006/relationships/image" Target="media/image28.wmf"/><Relationship Id="rId45" Type="http://schemas.openxmlformats.org/officeDocument/2006/relationships/oleObject" Target="embeddings/oleObject15.bin"/><Relationship Id="rId44" Type="http://schemas.openxmlformats.org/officeDocument/2006/relationships/image" Target="media/image27.wmf"/><Relationship Id="rId43" Type="http://schemas.openxmlformats.org/officeDocument/2006/relationships/oleObject" Target="embeddings/oleObject14.bin"/><Relationship Id="rId42" Type="http://schemas.openxmlformats.org/officeDocument/2006/relationships/image" Target="media/image26.wmf"/><Relationship Id="rId41" Type="http://schemas.openxmlformats.org/officeDocument/2006/relationships/oleObject" Target="embeddings/oleObject13.bin"/><Relationship Id="rId40" Type="http://schemas.openxmlformats.org/officeDocument/2006/relationships/image" Target="media/image25.wmf"/><Relationship Id="rId4" Type="http://schemas.openxmlformats.org/officeDocument/2006/relationships/image" Target="media/image1.png"/><Relationship Id="rId39" Type="http://schemas.openxmlformats.org/officeDocument/2006/relationships/oleObject" Target="embeddings/oleObject12.bin"/><Relationship Id="rId38" Type="http://schemas.openxmlformats.org/officeDocument/2006/relationships/image" Target="media/image24.wmf"/><Relationship Id="rId37" Type="http://schemas.openxmlformats.org/officeDocument/2006/relationships/oleObject" Target="embeddings/oleObject11.bin"/><Relationship Id="rId36" Type="http://schemas.openxmlformats.org/officeDocument/2006/relationships/image" Target="media/image23.png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8.png"/><Relationship Id="rId3" Type="http://schemas.openxmlformats.org/officeDocument/2006/relationships/theme" Target="theme/theme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wmf"/><Relationship Id="rId26" Type="http://schemas.openxmlformats.org/officeDocument/2006/relationships/oleObject" Target="embeddings/oleObject9.bin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  <customShpInfo spid="_x0000_s2064"/>
    <customShpInfo spid="_x0000_s2067"/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ysxy</Company>
  <Pages>11</Pages>
  <Words>1224</Words>
  <Characters>2795</Characters>
  <Lines>32</Lines>
  <Paragraphs>9</Paragraphs>
  <TotalTime>52</TotalTime>
  <ScaleCrop>false</ScaleCrop>
  <LinksUpToDate>false</LinksUpToDate>
  <CharactersWithSpaces>3845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2017-05-11T17:46:00Z</dcterms:created>
  <dc:creator>lily</dc:creator>
  <cp:lastModifiedBy>spiritlhl</cp:lastModifiedBy>
  <cp:lastPrinted>2007-03-08T08:18:00Z</cp:lastPrinted>
  <dcterms:modified xsi:type="dcterms:W3CDTF">2023-06-15T04:57:49Z</dcterms:modified>
  <dc:title>                                                                        </dc:title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CE9108C8D7E249EEBAB70314D802D028_12</vt:lpwstr>
  </property>
</Properties>
</file>