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7d75ced3adde526e6cc64ba97f25c492edeaa7b"/>
    <w:p>
      <w:pPr>
        <w:pStyle w:val="Heading1"/>
      </w:pPr>
      <w:r>
        <w:t xml:space="preserve">Phase 2: Integration Tests - Completion Summary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Successfully completed comprehensive integration test suite for DiveOps-MVP project, covering all database-dependent modules with full CRUD operations, authentication, authorization, and API endpoint testing.</w:t>
      </w:r>
    </w:p>
    <w:bookmarkEnd w:id="20"/>
    <w:bookmarkStart w:id="24" w:name="test-infrastructure"/>
    <w:p>
      <w:pPr>
        <w:pStyle w:val="Heading2"/>
      </w:pPr>
      <w:r>
        <w:t xml:space="preserve">Test Infrastructure</w:t>
      </w:r>
    </w:p>
    <w:bookmarkStart w:id="21" w:name="tools-installed"/>
    <w:p>
      <w:pPr>
        <w:pStyle w:val="Heading3"/>
      </w:pPr>
      <w:r>
        <w:t xml:space="preserve">Tools Installed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Vitest</w:t>
      </w:r>
      <w:r>
        <w:t xml:space="preserve"> </w:t>
      </w:r>
      <w:r>
        <w:t xml:space="preserve">v4.0.18 - Modern testing framework with built-in TypeScript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@vitest/coverage-v8</w:t>
      </w:r>
      <w:r>
        <w:t xml:space="preserve"> </w:t>
      </w:r>
      <w:r>
        <w:t xml:space="preserve">- Code coverage reporting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supertest</w:t>
      </w:r>
      <w:r>
        <w:t xml:space="preserve"> </w:t>
      </w:r>
      <w:r>
        <w:t xml:space="preserve">- HTTP assertion library for API testing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@types/express</w:t>
      </w:r>
      <w:r>
        <w:t xml:space="preserve"> </w:t>
      </w:r>
      <w:r>
        <w:t xml:space="preserve">- TypeScript type definitions</w:t>
      </w:r>
    </w:p>
    <w:bookmarkEnd w:id="21"/>
    <w:bookmarkStart w:id="22" w:name="configuration-files-created"/>
    <w:p>
      <w:pPr>
        <w:pStyle w:val="Heading3"/>
      </w:pPr>
      <w:r>
        <w:t xml:space="preserve">Configuration Files Created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vitest.config.ts</w:t>
      </w:r>
      <w:r>
        <w:t xml:space="preserve"> </w:t>
      </w:r>
      <w:r>
        <w:t xml:space="preserve">- Main test configuration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tests/setup.ts</w:t>
      </w:r>
      <w:r>
        <w:t xml:space="preserve"> </w:t>
      </w:r>
      <w:r>
        <w:t xml:space="preserve">- Test environment setup and global utilities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- Updated with test scripts (test, test:unit, test:integration, test:coverage)</w:t>
      </w:r>
    </w:p>
    <w:bookmarkEnd w:id="22"/>
    <w:bookmarkStart w:id="23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DiveOps-MVP/tests/</w:t>
      </w:r>
      <w:r>
        <w:br/>
      </w:r>
      <w:r>
        <w:rPr>
          <w:rStyle w:val="VerbatimChar"/>
        </w:rPr>
        <w:t xml:space="preserve">├── setup.ts                    # Global test setup</w:t>
      </w:r>
      <w:r>
        <w:br/>
      </w:r>
      <w:r>
        <w:rPr>
          <w:rStyle w:val="VerbatimChar"/>
        </w:rPr>
        <w:t xml:space="preserve">├── unit/                       # Pure function unit tests</w:t>
      </w:r>
      <w:r>
        <w:br/>
      </w:r>
      <w:r>
        <w:rPr>
          <w:rStyle w:val="VerbatimChar"/>
        </w:rPr>
        <w:t xml:space="preserve">│   ├── extraction.test.ts      # 43 tests ✅</w:t>
      </w:r>
      <w:r>
        <w:br/>
      </w:r>
      <w:r>
        <w:rPr>
          <w:rStyle w:val="VerbatimChar"/>
        </w:rPr>
        <w:t xml:space="preserve">│   ├── validator.test.ts</w:t>
      </w:r>
      <w:r>
        <w:br/>
      </w:r>
      <w:r>
        <w:rPr>
          <w:rStyle w:val="VerbatimChar"/>
        </w:rPr>
        <w:t xml:space="preserve">│   ├── document-export.test.ts</w:t>
      </w:r>
      <w:r>
        <w:br/>
      </w:r>
      <w:r>
        <w:rPr>
          <w:rStyle w:val="VerbatimChar"/>
        </w:rPr>
        <w:t xml:space="preserve">│   └── feature-flags.test.ts</w:t>
      </w:r>
      <w:r>
        <w:br/>
      </w:r>
      <w:r>
        <w:rPr>
          <w:rStyle w:val="VerbatimChar"/>
        </w:rPr>
        <w:t xml:space="preserve">├── integration/                # Database-dependent tests</w:t>
      </w:r>
      <w:r>
        <w:br/>
      </w:r>
      <w:r>
        <w:rPr>
          <w:rStyle w:val="VerbatimChar"/>
        </w:rPr>
        <w:t xml:space="preserve">│   ├── test-db-helpers.ts      # Database utilities</w:t>
      </w:r>
      <w:r>
        <w:br/>
      </w:r>
      <w:r>
        <w:rPr>
          <w:rStyle w:val="VerbatimChar"/>
        </w:rPr>
        <w:t xml:space="preserve">│   ├── storage.test.ts         # Storage CRUD tests</w:t>
      </w:r>
      <w:r>
        <w:br/>
      </w:r>
      <w:r>
        <w:rPr>
          <w:rStyle w:val="VerbatimChar"/>
        </w:rPr>
        <w:t xml:space="preserve">│   ├── auth.test.ts            # Authentication tests</w:t>
      </w:r>
      <w:r>
        <w:br/>
      </w:r>
      <w:r>
        <w:rPr>
          <w:rStyle w:val="VerbatimChar"/>
        </w:rPr>
        <w:t xml:space="preserve">│   ├── ai.test.ts              # AI rendering tests</w:t>
      </w:r>
      <w:r>
        <w:br/>
      </w:r>
      <w:r>
        <w:rPr>
          <w:rStyle w:val="VerbatimChar"/>
        </w:rPr>
        <w:t xml:space="preserve">│   └── routes.test.ts          # API endpoint tests</w:t>
      </w:r>
      <w:r>
        <w:br/>
      </w:r>
      <w:r>
        <w:rPr>
          <w:rStyle w:val="VerbatimChar"/>
        </w:rPr>
        <w:t xml:space="preserve">└── functional/                 # End-to-end workflow tests</w:t>
      </w:r>
      <w:r>
        <w:br/>
      </w:r>
      <w:r>
        <w:rPr>
          <w:rStyle w:val="VerbatimChar"/>
        </w:rPr>
        <w:t xml:space="preserve">    └── user-management.test.ts</w:t>
      </w:r>
    </w:p>
    <w:bookmarkEnd w:id="23"/>
    <w:bookmarkEnd w:id="24"/>
    <w:bookmarkStart w:id="60" w:name="test-coverage"/>
    <w:p>
      <w:pPr>
        <w:pStyle w:val="Heading2"/>
      </w:pPr>
      <w:r>
        <w:t xml:space="preserve">Test Coverage</w:t>
      </w:r>
    </w:p>
    <w:bookmarkStart w:id="31" w:name="storage-module-storage.test.ts"/>
    <w:p>
      <w:pPr>
        <w:pStyle w:val="Heading3"/>
      </w:pPr>
      <w:r>
        <w:t xml:space="preserve">1. Storage Module (</w:t>
      </w:r>
      <w:r>
        <w:rPr>
          <w:rStyle w:val="VerbatimChar"/>
        </w:rPr>
        <w:t xml:space="preserve">storage.test.ts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50+ comprehensive tests covering:</w:t>
      </w:r>
    </w:p>
    <w:bookmarkStart w:id="25" w:name="user-management"/>
    <w:p>
      <w:pPr>
        <w:pStyle w:val="Heading4"/>
      </w:pPr>
      <w:r>
        <w:t xml:space="preserve">User Management</w:t>
      </w:r>
    </w:p>
    <w:p>
      <w:pPr>
        <w:numPr>
          <w:ilvl w:val="0"/>
          <w:numId w:val="1003"/>
        </w:numPr>
        <w:pStyle w:val="Compact"/>
      </w:pPr>
      <w:r>
        <w:t xml:space="preserve">Create user with hashed password</w:t>
      </w:r>
    </w:p>
    <w:p>
      <w:pPr>
        <w:numPr>
          <w:ilvl w:val="0"/>
          <w:numId w:val="1003"/>
        </w:numPr>
        <w:pStyle w:val="Compact"/>
      </w:pPr>
      <w:r>
        <w:t xml:space="preserve">Get user by ID, username, initials</w:t>
      </w:r>
    </w:p>
    <w:p>
      <w:pPr>
        <w:numPr>
          <w:ilvl w:val="0"/>
          <w:numId w:val="1003"/>
        </w:numPr>
        <w:pStyle w:val="Compact"/>
      </w:pPr>
      <w:r>
        <w:t xml:space="preserve">Update user profile</w:t>
      </w:r>
    </w:p>
    <w:p>
      <w:pPr>
        <w:numPr>
          <w:ilvl w:val="0"/>
          <w:numId w:val="1003"/>
        </w:numPr>
        <w:pStyle w:val="Compact"/>
      </w:pPr>
      <w:r>
        <w:t xml:space="preserve">User existence validation</w:t>
      </w:r>
    </w:p>
    <w:bookmarkEnd w:id="25"/>
    <w:bookmarkStart w:id="26" w:name="project-management"/>
    <w:p>
      <w:pPr>
        <w:pStyle w:val="Heading4"/>
      </w:pPr>
      <w:r>
        <w:t xml:space="preserve">Project Management</w:t>
      </w:r>
    </w:p>
    <w:p>
      <w:pPr>
        <w:numPr>
          <w:ilvl w:val="0"/>
          <w:numId w:val="1004"/>
        </w:numPr>
        <w:pStyle w:val="Compact"/>
      </w:pPr>
      <w:r>
        <w:t xml:space="preserve">Create project with full metadata</w:t>
      </w:r>
    </w:p>
    <w:p>
      <w:pPr>
        <w:numPr>
          <w:ilvl w:val="0"/>
          <w:numId w:val="1004"/>
        </w:numPr>
        <w:pStyle w:val="Compact"/>
      </w:pPr>
      <w:r>
        <w:t xml:space="preserve">Get project by ID</w:t>
      </w:r>
    </w:p>
    <w:p>
      <w:pPr>
        <w:numPr>
          <w:ilvl w:val="0"/>
          <w:numId w:val="1004"/>
        </w:numPr>
        <w:pStyle w:val="Compact"/>
      </w:pPr>
      <w:r>
        <w:t xml:space="preserve">List all projects</w:t>
      </w:r>
    </w:p>
    <w:p>
      <w:pPr>
        <w:numPr>
          <w:ilvl w:val="0"/>
          <w:numId w:val="1004"/>
        </w:numPr>
        <w:pStyle w:val="Compact"/>
      </w:pPr>
      <w:r>
        <w:t xml:space="preserve">Update project details</w:t>
      </w:r>
    </w:p>
    <w:p>
      <w:pPr>
        <w:numPr>
          <w:ilvl w:val="0"/>
          <w:numId w:val="1004"/>
        </w:numPr>
        <w:pStyle w:val="Compact"/>
      </w:pPr>
      <w:r>
        <w:t xml:space="preserve">Add/remove project members</w:t>
      </w:r>
    </w:p>
    <w:p>
      <w:pPr>
        <w:numPr>
          <w:ilvl w:val="0"/>
          <w:numId w:val="1004"/>
        </w:numPr>
        <w:pStyle w:val="Compact"/>
      </w:pPr>
      <w:r>
        <w:t xml:space="preserve">Get user’s projects</w:t>
      </w:r>
    </w:p>
    <w:bookmarkEnd w:id="26"/>
    <w:bookmarkStart w:id="27" w:name="dayshift-management"/>
    <w:p>
      <w:pPr>
        <w:pStyle w:val="Heading4"/>
      </w:pPr>
      <w:r>
        <w:t xml:space="preserve">Day/Shift Management</w:t>
      </w:r>
    </w:p>
    <w:p>
      <w:pPr>
        <w:numPr>
          <w:ilvl w:val="0"/>
          <w:numId w:val="1005"/>
        </w:numPr>
        <w:pStyle w:val="Compact"/>
      </w:pPr>
      <w:r>
        <w:t xml:space="preserve">Create day with project association</w:t>
      </w:r>
    </w:p>
    <w:p>
      <w:pPr>
        <w:numPr>
          <w:ilvl w:val="0"/>
          <w:numId w:val="1005"/>
        </w:numPr>
        <w:pStyle w:val="Compact"/>
      </w:pPr>
      <w:r>
        <w:t xml:space="preserve">Get day by ID and date</w:t>
      </w:r>
    </w:p>
    <w:p>
      <w:pPr>
        <w:numPr>
          <w:ilvl w:val="0"/>
          <w:numId w:val="1005"/>
        </w:numPr>
        <w:pStyle w:val="Compact"/>
      </w:pPr>
      <w:r>
        <w:t xml:space="preserve">Get days by project</w:t>
      </w:r>
    </w:p>
    <w:p>
      <w:pPr>
        <w:numPr>
          <w:ilvl w:val="0"/>
          <w:numId w:val="1005"/>
        </w:numPr>
        <w:pStyle w:val="Compact"/>
      </w:pPr>
      <w:r>
        <w:t xml:space="preserve">Get most recent day</w:t>
      </w:r>
    </w:p>
    <w:p>
      <w:pPr>
        <w:numPr>
          <w:ilvl w:val="0"/>
          <w:numId w:val="1005"/>
        </w:numPr>
        <w:pStyle w:val="Compact"/>
      </w:pPr>
      <w:r>
        <w:t xml:space="preserve">Get shift count for date</w:t>
      </w:r>
    </w:p>
    <w:p>
      <w:pPr>
        <w:numPr>
          <w:ilvl w:val="0"/>
          <w:numId w:val="1005"/>
        </w:numPr>
        <w:pStyle w:val="Compact"/>
      </w:pPr>
      <w:r>
        <w:t xml:space="preserve">Update day details</w:t>
      </w:r>
    </w:p>
    <w:p>
      <w:pPr>
        <w:numPr>
          <w:ilvl w:val="0"/>
          <w:numId w:val="1005"/>
        </w:numPr>
        <w:pStyle w:val="Compact"/>
      </w:pPr>
      <w:r>
        <w:t xml:space="preserve">Close day with QC data</w:t>
      </w:r>
    </w:p>
    <w:p>
      <w:pPr>
        <w:numPr>
          <w:ilvl w:val="0"/>
          <w:numId w:val="1005"/>
        </w:numPr>
        <w:pStyle w:val="Compact"/>
      </w:pPr>
      <w:r>
        <w:t xml:space="preserve">Reopen closed day</w:t>
      </w:r>
    </w:p>
    <w:bookmarkEnd w:id="27"/>
    <w:bookmarkStart w:id="28" w:name="log-event-management"/>
    <w:p>
      <w:pPr>
        <w:pStyle w:val="Heading4"/>
      </w:pPr>
      <w:r>
        <w:t xml:space="preserve">Log Event Management</w:t>
      </w:r>
    </w:p>
    <w:p>
      <w:pPr>
        <w:numPr>
          <w:ilvl w:val="0"/>
          <w:numId w:val="1006"/>
        </w:numPr>
        <w:pStyle w:val="Compact"/>
      </w:pPr>
      <w:r>
        <w:t xml:space="preserve">Create log events</w:t>
      </w:r>
    </w:p>
    <w:p>
      <w:pPr>
        <w:numPr>
          <w:ilvl w:val="0"/>
          <w:numId w:val="1006"/>
        </w:numPr>
        <w:pStyle w:val="Compact"/>
      </w:pPr>
      <w:r>
        <w:t xml:space="preserve">Get log events by day</w:t>
      </w:r>
    </w:p>
    <w:p>
      <w:pPr>
        <w:numPr>
          <w:ilvl w:val="0"/>
          <w:numId w:val="1006"/>
        </w:numPr>
        <w:pStyle w:val="Compact"/>
      </w:pPr>
      <w:r>
        <w:t xml:space="preserve">Update log events with version control</w:t>
      </w:r>
    </w:p>
    <w:p>
      <w:pPr>
        <w:numPr>
          <w:ilvl w:val="0"/>
          <w:numId w:val="1006"/>
        </w:numPr>
        <w:pStyle w:val="Compact"/>
      </w:pPr>
      <w:r>
        <w:t xml:space="preserve">Handle concurrent updates</w:t>
      </w:r>
    </w:p>
    <w:bookmarkEnd w:id="28"/>
    <w:bookmarkStart w:id="29" w:name="dive-management"/>
    <w:p>
      <w:pPr>
        <w:pStyle w:val="Heading4"/>
      </w:pPr>
      <w:r>
        <w:t xml:space="preserve">Dive Management</w:t>
      </w:r>
    </w:p>
    <w:p>
      <w:pPr>
        <w:numPr>
          <w:ilvl w:val="0"/>
          <w:numId w:val="1007"/>
        </w:numPr>
        <w:pStyle w:val="Compact"/>
      </w:pPr>
      <w:r>
        <w:t xml:space="preserve">Create dives</w:t>
      </w:r>
    </w:p>
    <w:p>
      <w:pPr>
        <w:numPr>
          <w:ilvl w:val="0"/>
          <w:numId w:val="1007"/>
        </w:numPr>
        <w:pStyle w:val="Compact"/>
      </w:pPr>
      <w:r>
        <w:t xml:space="preserve">Get dives by day and diver</w:t>
      </w:r>
    </w:p>
    <w:p>
      <w:pPr>
        <w:numPr>
          <w:ilvl w:val="0"/>
          <w:numId w:val="1007"/>
        </w:numPr>
        <w:pStyle w:val="Compact"/>
      </w:pPr>
      <w:r>
        <w:t xml:space="preserve">Get or create dive for diver</w:t>
      </w:r>
    </w:p>
    <w:p>
      <w:pPr>
        <w:numPr>
          <w:ilvl w:val="0"/>
          <w:numId w:val="1007"/>
        </w:numPr>
        <w:pStyle w:val="Compact"/>
      </w:pPr>
      <w:r>
        <w:t xml:space="preserve">Get or create dive by display name</w:t>
      </w:r>
    </w:p>
    <w:p>
      <w:pPr>
        <w:numPr>
          <w:ilvl w:val="0"/>
          <w:numId w:val="1007"/>
        </w:numPr>
        <w:pStyle w:val="Compact"/>
      </w:pPr>
      <w:r>
        <w:t xml:space="preserve">Update dive times (LS, LB, RB, RS)</w:t>
      </w:r>
    </w:p>
    <w:p>
      <w:pPr>
        <w:numPr>
          <w:ilvl w:val="0"/>
          <w:numId w:val="1007"/>
        </w:numPr>
        <w:pStyle w:val="Compact"/>
      </w:pPr>
      <w:r>
        <w:t xml:space="preserve">Create dive confirmations</w:t>
      </w:r>
    </w:p>
    <w:bookmarkEnd w:id="29"/>
    <w:bookmarkStart w:id="30" w:name="complex-workflows"/>
    <w:p>
      <w:pPr>
        <w:pStyle w:val="Heading4"/>
      </w:pPr>
      <w:r>
        <w:t xml:space="preserve">Complex Workflows</w:t>
      </w:r>
    </w:p>
    <w:p>
      <w:pPr>
        <w:numPr>
          <w:ilvl w:val="0"/>
          <w:numId w:val="1008"/>
        </w:numPr>
        <w:pStyle w:val="Compact"/>
      </w:pPr>
      <w:r>
        <w:t xml:space="preserve">Complete project-day-event-dive workflow</w:t>
      </w:r>
    </w:p>
    <w:p>
      <w:pPr>
        <w:numPr>
          <w:ilvl w:val="0"/>
          <w:numId w:val="1008"/>
        </w:numPr>
        <w:pStyle w:val="Compact"/>
      </w:pPr>
      <w:r>
        <w:t xml:space="preserve">Day closeout with all data</w:t>
      </w:r>
    </w:p>
    <w:p>
      <w:pPr>
        <w:numPr>
          <w:ilvl w:val="0"/>
          <w:numId w:val="1008"/>
        </w:numPr>
        <w:pStyle w:val="Compact"/>
      </w:pPr>
      <w:r>
        <w:t xml:space="preserve">Transaction-based operations</w:t>
      </w:r>
    </w:p>
    <w:bookmarkEnd w:id="30"/>
    <w:bookmarkEnd w:id="31"/>
    <w:bookmarkStart w:id="37" w:name="auth-module-auth.test.ts"/>
    <w:p>
      <w:pPr>
        <w:pStyle w:val="Heading3"/>
      </w:pPr>
      <w:r>
        <w:t xml:space="preserve">2. Auth Module (</w:t>
      </w:r>
      <w:r>
        <w:rPr>
          <w:rStyle w:val="VerbatimChar"/>
        </w:rPr>
        <w:t xml:space="preserve">auth.test.ts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30+ tests covering:</w:t>
      </w:r>
    </w:p>
    <w:bookmarkStart w:id="32" w:name="password-management"/>
    <w:p>
      <w:pPr>
        <w:pStyle w:val="Heading4"/>
      </w:pPr>
      <w:r>
        <w:t xml:space="preserve">Password Management</w:t>
      </w:r>
    </w:p>
    <w:p>
      <w:pPr>
        <w:numPr>
          <w:ilvl w:val="0"/>
          <w:numId w:val="1009"/>
        </w:numPr>
        <w:pStyle w:val="Compact"/>
      </w:pPr>
      <w:r>
        <w:t xml:space="preserve">Hash password correctly</w:t>
      </w:r>
    </w:p>
    <w:p>
      <w:pPr>
        <w:numPr>
          <w:ilvl w:val="0"/>
          <w:numId w:val="1009"/>
        </w:numPr>
        <w:pStyle w:val="Compact"/>
      </w:pPr>
      <w:r>
        <w:t xml:space="preserve">Generate different hashes for same password</w:t>
      </w:r>
    </w:p>
    <w:p>
      <w:pPr>
        <w:numPr>
          <w:ilvl w:val="0"/>
          <w:numId w:val="1009"/>
        </w:numPr>
        <w:pStyle w:val="Compact"/>
      </w:pPr>
      <w:r>
        <w:t xml:space="preserve">Handle empty and special character passwords</w:t>
      </w:r>
    </w:p>
    <w:p>
      <w:pPr>
        <w:numPr>
          <w:ilvl w:val="0"/>
          <w:numId w:val="1009"/>
        </w:numPr>
        <w:pStyle w:val="Compact"/>
      </w:pPr>
      <w:r>
        <w:t xml:space="preserve">Password security verification</w:t>
      </w:r>
    </w:p>
    <w:bookmarkEnd w:id="32"/>
    <w:bookmarkStart w:id="33" w:name="user-authentication"/>
    <w:p>
      <w:pPr>
        <w:pStyle w:val="Heading4"/>
      </w:pPr>
      <w:r>
        <w:t xml:space="preserve">User Authentication</w:t>
      </w:r>
    </w:p>
    <w:p>
      <w:pPr>
        <w:numPr>
          <w:ilvl w:val="0"/>
          <w:numId w:val="1010"/>
        </w:numPr>
        <w:pStyle w:val="Compact"/>
      </w:pPr>
      <w:r>
        <w:t xml:space="preserve">Create user with hashed password</w:t>
      </w:r>
    </w:p>
    <w:p>
      <w:pPr>
        <w:numPr>
          <w:ilvl w:val="0"/>
          <w:numId w:val="1010"/>
        </w:numPr>
        <w:pStyle w:val="Compact"/>
      </w:pPr>
      <w:r>
        <w:t xml:space="preserve">Authenticate valid credentials</w:t>
      </w:r>
    </w:p>
    <w:p>
      <w:pPr>
        <w:numPr>
          <w:ilvl w:val="0"/>
          <w:numId w:val="1010"/>
        </w:numPr>
        <w:pStyle w:val="Compact"/>
      </w:pPr>
      <w:r>
        <w:t xml:space="preserve">Reject invalid credentials</w:t>
      </w:r>
    </w:p>
    <w:p>
      <w:pPr>
        <w:numPr>
          <w:ilvl w:val="0"/>
          <w:numId w:val="1010"/>
        </w:numPr>
        <w:pStyle w:val="Compact"/>
      </w:pPr>
      <w:r>
        <w:t xml:space="preserve">Handle inactive users</w:t>
      </w:r>
    </w:p>
    <w:bookmarkEnd w:id="33"/>
    <w:bookmarkStart w:id="34" w:name="role-based-access-control-rbac"/>
    <w:p>
      <w:pPr>
        <w:pStyle w:val="Heading4"/>
      </w:pPr>
      <w:r>
        <w:t xml:space="preserve">Role-Based Access Control (RBAC)</w:t>
      </w:r>
    </w:p>
    <w:p>
      <w:pPr>
        <w:numPr>
          <w:ilvl w:val="0"/>
          <w:numId w:val="1011"/>
        </w:numPr>
        <w:pStyle w:val="Compact"/>
      </w:pPr>
      <w:r>
        <w:t xml:space="preserve">Identify users who can write log events</w:t>
      </w:r>
    </w:p>
    <w:p>
      <w:pPr>
        <w:numPr>
          <w:ilvl w:val="0"/>
          <w:numId w:val="1011"/>
        </w:numPr>
        <w:pStyle w:val="Compact"/>
      </w:pPr>
      <w:r>
        <w:t xml:space="preserve">Identify GOD users</w:t>
      </w:r>
    </w:p>
    <w:p>
      <w:pPr>
        <w:numPr>
          <w:ilvl w:val="0"/>
          <w:numId w:val="1011"/>
        </w:numPr>
        <w:pStyle w:val="Compact"/>
      </w:pPr>
      <w:r>
        <w:t xml:space="preserve">Identify admin or higher users</w:t>
      </w:r>
    </w:p>
    <w:p>
      <w:pPr>
        <w:numPr>
          <w:ilvl w:val="0"/>
          <w:numId w:val="1011"/>
        </w:numPr>
        <w:pStyle w:val="Compact"/>
      </w:pPr>
      <w:r>
        <w:t xml:space="preserve">Role hierarchy validation</w:t>
      </w:r>
    </w:p>
    <w:bookmarkEnd w:id="34"/>
    <w:bookmarkStart w:id="35" w:name="authentication-middleware"/>
    <w:p>
      <w:pPr>
        <w:pStyle w:val="Heading4"/>
      </w:pPr>
      <w:r>
        <w:t xml:space="preserve">Authentication Middleware</w:t>
      </w:r>
    </w:p>
    <w:p>
      <w:pPr>
        <w:numPr>
          <w:ilvl w:val="0"/>
          <w:numId w:val="1012"/>
        </w:numPr>
        <w:pStyle w:val="Compact"/>
      </w:pPr>
      <w:r>
        <w:t xml:space="preserve">Require authentication for protected routes</w:t>
      </w:r>
    </w:p>
    <w:p>
      <w:pPr>
        <w:numPr>
          <w:ilvl w:val="0"/>
          <w:numId w:val="1012"/>
        </w:numPr>
        <w:pStyle w:val="Compact"/>
      </w:pPr>
      <w:r>
        <w:t xml:space="preserve">Allow authenticated users</w:t>
      </w:r>
    </w:p>
    <w:p>
      <w:pPr>
        <w:numPr>
          <w:ilvl w:val="0"/>
          <w:numId w:val="1012"/>
        </w:numPr>
        <w:pStyle w:val="Compact"/>
      </w:pPr>
      <w:r>
        <w:t xml:space="preserve">Require specific roles</w:t>
      </w:r>
    </w:p>
    <w:p>
      <w:pPr>
        <w:numPr>
          <w:ilvl w:val="0"/>
          <w:numId w:val="1012"/>
        </w:numPr>
        <w:pStyle w:val="Compact"/>
      </w:pPr>
      <w:r>
        <w:t xml:space="preserve">Reject insufficient permissions</w:t>
      </w:r>
    </w:p>
    <w:p>
      <w:pPr>
        <w:numPr>
          <w:ilvl w:val="0"/>
          <w:numId w:val="1012"/>
        </w:numPr>
        <w:pStyle w:val="Compact"/>
      </w:pPr>
      <w:r>
        <w:t xml:space="preserve">Allow GOD users access to all routes</w:t>
      </w:r>
    </w:p>
    <w:bookmarkEnd w:id="35"/>
    <w:bookmarkStart w:id="36" w:name="security-tests"/>
    <w:p>
      <w:pPr>
        <w:pStyle w:val="Heading4"/>
      </w:pPr>
      <w:r>
        <w:t xml:space="preserve">Security Tests</w:t>
      </w:r>
    </w:p>
    <w:p>
      <w:pPr>
        <w:numPr>
          <w:ilvl w:val="0"/>
          <w:numId w:val="1013"/>
        </w:numPr>
        <w:pStyle w:val="Compact"/>
      </w:pPr>
      <w:r>
        <w:t xml:space="preserve">Secure password storage</w:t>
      </w:r>
    </w:p>
    <w:p>
      <w:pPr>
        <w:numPr>
          <w:ilvl w:val="0"/>
          <w:numId w:val="1013"/>
        </w:numPr>
        <w:pStyle w:val="Compact"/>
      </w:pPr>
      <w:r>
        <w:t xml:space="preserve">Handle very long passwords</w:t>
      </w:r>
    </w:p>
    <w:p>
      <w:pPr>
        <w:numPr>
          <w:ilvl w:val="0"/>
          <w:numId w:val="1013"/>
        </w:numPr>
        <w:pStyle w:val="Compact"/>
      </w:pPr>
      <w:r>
        <w:t xml:space="preserve">Handle unicode characters</w:t>
      </w:r>
    </w:p>
    <w:bookmarkEnd w:id="36"/>
    <w:bookmarkEnd w:id="37"/>
    <w:bookmarkStart w:id="44" w:name="ai-module-ai.test.ts"/>
    <w:p>
      <w:pPr>
        <w:pStyle w:val="Heading3"/>
      </w:pPr>
      <w:r>
        <w:t xml:space="preserve">3. AI Module (</w:t>
      </w:r>
      <w:r>
        <w:rPr>
          <w:rStyle w:val="VerbatimChar"/>
        </w:rPr>
        <w:t xml:space="preserve">ai.test.ts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40+ tests covering:</w:t>
      </w:r>
    </w:p>
    <w:bookmarkStart w:id="38" w:name="prompt-configuration"/>
    <w:p>
      <w:pPr>
        <w:pStyle w:val="Heading4"/>
      </w:pPr>
      <w:r>
        <w:t xml:space="preserve">Prompt Configuration</w:t>
      </w:r>
    </w:p>
    <w:p>
      <w:pPr>
        <w:numPr>
          <w:ilvl w:val="0"/>
          <w:numId w:val="1014"/>
        </w:numPr>
        <w:pStyle w:val="Compact"/>
      </w:pPr>
      <w:r>
        <w:t xml:space="preserve">Model configuration validation</w:t>
      </w:r>
    </w:p>
    <w:p>
      <w:pPr>
        <w:numPr>
          <w:ilvl w:val="0"/>
          <w:numId w:val="1014"/>
        </w:numPr>
        <w:pStyle w:val="Compact"/>
      </w:pPr>
      <w:r>
        <w:t xml:space="preserve">System prompt rules verification</w:t>
      </w:r>
    </w:p>
    <w:p>
      <w:pPr>
        <w:numPr>
          <w:ilvl w:val="0"/>
          <w:numId w:val="1014"/>
        </w:numPr>
        <w:pStyle w:val="Compact"/>
      </w:pPr>
      <w:r>
        <w:t xml:space="preserve">Internal and master log prompts</w:t>
      </w:r>
    </w:p>
    <w:bookmarkEnd w:id="38"/>
    <w:bookmarkStart w:id="39" w:name="annotation-types"/>
    <w:p>
      <w:pPr>
        <w:pStyle w:val="Heading4"/>
      </w:pPr>
      <w:r>
        <w:t xml:space="preserve">Annotation Types</w:t>
      </w:r>
    </w:p>
    <w:p>
      <w:pPr>
        <w:numPr>
          <w:ilvl w:val="0"/>
          <w:numId w:val="1015"/>
        </w:numPr>
        <w:pStyle w:val="Compact"/>
      </w:pPr>
      <w:r>
        <w:t xml:space="preserve">Define all annotation types</w:t>
      </w:r>
    </w:p>
    <w:p>
      <w:pPr>
        <w:numPr>
          <w:ilvl w:val="0"/>
          <w:numId w:val="1015"/>
        </w:numPr>
        <w:pStyle w:val="Compact"/>
      </w:pPr>
      <w:r>
        <w:t xml:space="preserve">Create valid annotation objects</w:t>
      </w:r>
    </w:p>
    <w:bookmarkEnd w:id="39"/>
    <w:bookmarkStart w:id="40" w:name="render-results"/>
    <w:p>
      <w:pPr>
        <w:pStyle w:val="Heading4"/>
      </w:pPr>
      <w:r>
        <w:t xml:space="preserve">Render Results</w:t>
      </w:r>
    </w:p>
    <w:p>
      <w:pPr>
        <w:numPr>
          <w:ilvl w:val="0"/>
          <w:numId w:val="1016"/>
        </w:numPr>
        <w:pStyle w:val="Compact"/>
      </w:pPr>
      <w:r>
        <w:t xml:space="preserve">Correct result structure</w:t>
      </w:r>
    </w:p>
    <w:p>
      <w:pPr>
        <w:numPr>
          <w:ilvl w:val="0"/>
          <w:numId w:val="1016"/>
        </w:numPr>
        <w:pStyle w:val="Compact"/>
      </w:pPr>
      <w:r>
        <w:t xml:space="preserve">All status types support</w:t>
      </w:r>
    </w:p>
    <w:p>
      <w:pPr>
        <w:numPr>
          <w:ilvl w:val="0"/>
          <w:numId w:val="1016"/>
        </w:numPr>
        <w:pStyle w:val="Compact"/>
      </w:pPr>
      <w:r>
        <w:t xml:space="preserve">Annotations in results</w:t>
      </w:r>
    </w:p>
    <w:bookmarkEnd w:id="40"/>
    <w:bookmarkStart w:id="41" w:name="content-sanitization"/>
    <w:p>
      <w:pPr>
        <w:pStyle w:val="Heading4"/>
      </w:pPr>
      <w:r>
        <w:t xml:space="preserve">Content Sanitization</w:t>
      </w:r>
    </w:p>
    <w:p>
      <w:pPr>
        <w:numPr>
          <w:ilvl w:val="0"/>
          <w:numId w:val="1017"/>
        </w:numPr>
        <w:pStyle w:val="Compact"/>
      </w:pPr>
      <w:r>
        <w:t xml:space="preserve">JV/OICC → Client replacement</w:t>
      </w:r>
    </w:p>
    <w:p>
      <w:pPr>
        <w:numPr>
          <w:ilvl w:val="0"/>
          <w:numId w:val="1017"/>
        </w:numPr>
        <w:pStyle w:val="Compact"/>
      </w:pPr>
      <w:r>
        <w:t xml:space="preserve">Time format conversion</w:t>
      </w:r>
    </w:p>
    <w:p>
      <w:pPr>
        <w:numPr>
          <w:ilvl w:val="0"/>
          <w:numId w:val="1017"/>
        </w:numPr>
        <w:pStyle w:val="Compact"/>
      </w:pPr>
      <w:r>
        <w:t xml:space="preserve">Client/Client duplication handling</w:t>
      </w:r>
    </w:p>
    <w:bookmarkEnd w:id="41"/>
    <w:bookmarkStart w:id="42" w:name="event-classification"/>
    <w:p>
      <w:pPr>
        <w:pStyle w:val="Heading4"/>
      </w:pPr>
      <w:r>
        <w:t xml:space="preserve">Event Classification</w:t>
      </w:r>
    </w:p>
    <w:p>
      <w:pPr>
        <w:numPr>
          <w:ilvl w:val="0"/>
          <w:numId w:val="1018"/>
        </w:numPr>
        <w:pStyle w:val="Compact"/>
      </w:pPr>
      <w:r>
        <w:t xml:space="preserve">Dive events classification</w:t>
      </w:r>
    </w:p>
    <w:p>
      <w:pPr>
        <w:numPr>
          <w:ilvl w:val="0"/>
          <w:numId w:val="1018"/>
        </w:numPr>
        <w:pStyle w:val="Compact"/>
      </w:pPr>
      <w:r>
        <w:t xml:space="preserve">Safety events classification</w:t>
      </w:r>
    </w:p>
    <w:p>
      <w:pPr>
        <w:numPr>
          <w:ilvl w:val="0"/>
          <w:numId w:val="1018"/>
        </w:numPr>
        <w:pStyle w:val="Compact"/>
      </w:pPr>
      <w:r>
        <w:t xml:space="preserve">Directive events classification</w:t>
      </w:r>
    </w:p>
    <w:p>
      <w:pPr>
        <w:numPr>
          <w:ilvl w:val="0"/>
          <w:numId w:val="1018"/>
        </w:numPr>
        <w:pStyle w:val="Compact"/>
      </w:pPr>
      <w:r>
        <w:t xml:space="preserve">Routine events classification</w:t>
      </w:r>
    </w:p>
    <w:bookmarkEnd w:id="42"/>
    <w:bookmarkStart w:id="43" w:name="compliance"/>
    <w:p>
      <w:pPr>
        <w:pStyle w:val="Heading4"/>
      </w:pPr>
      <w:r>
        <w:t xml:space="preserve">Compliance</w:t>
      </w:r>
    </w:p>
    <w:p>
      <w:pPr>
        <w:numPr>
          <w:ilvl w:val="0"/>
          <w:numId w:val="1019"/>
        </w:numPr>
        <w:pStyle w:val="Compact"/>
      </w:pPr>
      <w:r>
        <w:t xml:space="preserve">Terminology replacement</w:t>
      </w:r>
    </w:p>
    <w:p>
      <w:pPr>
        <w:numPr>
          <w:ilvl w:val="0"/>
          <w:numId w:val="1019"/>
        </w:numPr>
        <w:pStyle w:val="Compact"/>
      </w:pPr>
      <w:r>
        <w:t xml:space="preserve">Critical information preservation</w:t>
      </w:r>
    </w:p>
    <w:p>
      <w:pPr>
        <w:numPr>
          <w:ilvl w:val="0"/>
          <w:numId w:val="1019"/>
        </w:numPr>
        <w:pStyle w:val="Compact"/>
      </w:pPr>
      <w:r>
        <w:t xml:space="preserve">Hazard flagging</w:t>
      </w:r>
    </w:p>
    <w:bookmarkEnd w:id="43"/>
    <w:bookmarkEnd w:id="44"/>
    <w:bookmarkStart w:id="52" w:name="routes-module-routes.test.ts"/>
    <w:p>
      <w:pPr>
        <w:pStyle w:val="Heading3"/>
      </w:pPr>
      <w:r>
        <w:t xml:space="preserve">4. Routes Module (</w:t>
      </w:r>
      <w:r>
        <w:rPr>
          <w:rStyle w:val="VerbatimChar"/>
        </w:rPr>
        <w:t xml:space="preserve">routes.test.ts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30+ tests covering:</w:t>
      </w:r>
    </w:p>
    <w:bookmarkStart w:id="45" w:name="user-endpoints"/>
    <w:p>
      <w:pPr>
        <w:pStyle w:val="Heading4"/>
      </w:pPr>
      <w:r>
        <w:t xml:space="preserve">User Endpoints</w:t>
      </w:r>
    </w:p>
    <w:p>
      <w:pPr>
        <w:numPr>
          <w:ilvl w:val="0"/>
          <w:numId w:val="1020"/>
        </w:numPr>
        <w:pStyle w:val="Compact"/>
      </w:pPr>
      <w:r>
        <w:t xml:space="preserve">Get current user</w:t>
      </w:r>
    </w:p>
    <w:p>
      <w:pPr>
        <w:numPr>
          <w:ilvl w:val="0"/>
          <w:numId w:val="1020"/>
        </w:numPr>
        <w:pStyle w:val="Compact"/>
      </w:pPr>
      <w:r>
        <w:t xml:space="preserve">Create new user</w:t>
      </w:r>
    </w:p>
    <w:p>
      <w:pPr>
        <w:numPr>
          <w:ilvl w:val="0"/>
          <w:numId w:val="1020"/>
        </w:numPr>
        <w:pStyle w:val="Compact"/>
      </w:pPr>
      <w:r>
        <w:t xml:space="preserve">Handle non-existent user</w:t>
      </w:r>
    </w:p>
    <w:bookmarkEnd w:id="45"/>
    <w:bookmarkStart w:id="46" w:name="project-endpoints"/>
    <w:p>
      <w:pPr>
        <w:pStyle w:val="Heading4"/>
      </w:pPr>
      <w:r>
        <w:t xml:space="preserve">Project Endpoints</w:t>
      </w:r>
    </w:p>
    <w:p>
      <w:pPr>
        <w:numPr>
          <w:ilvl w:val="0"/>
          <w:numId w:val="1021"/>
        </w:numPr>
        <w:pStyle w:val="Compact"/>
      </w:pPr>
      <w:r>
        <w:t xml:space="preserve">Get all projects</w:t>
      </w:r>
    </w:p>
    <w:p>
      <w:pPr>
        <w:numPr>
          <w:ilvl w:val="0"/>
          <w:numId w:val="1021"/>
        </w:numPr>
        <w:pStyle w:val="Compact"/>
      </w:pPr>
      <w:r>
        <w:t xml:space="preserve">Get project by ID</w:t>
      </w:r>
    </w:p>
    <w:p>
      <w:pPr>
        <w:numPr>
          <w:ilvl w:val="0"/>
          <w:numId w:val="1021"/>
        </w:numPr>
        <w:pStyle w:val="Compact"/>
      </w:pPr>
      <w:r>
        <w:t xml:space="preserve">Create new project</w:t>
      </w:r>
    </w:p>
    <w:p>
      <w:pPr>
        <w:numPr>
          <w:ilvl w:val="0"/>
          <w:numId w:val="1021"/>
        </w:numPr>
        <w:pStyle w:val="Compact"/>
      </w:pPr>
      <w:r>
        <w:t xml:space="preserve">Update project</w:t>
      </w:r>
    </w:p>
    <w:bookmarkEnd w:id="46"/>
    <w:bookmarkStart w:id="47" w:name="day-endpoints"/>
    <w:p>
      <w:pPr>
        <w:pStyle w:val="Heading4"/>
      </w:pPr>
      <w:r>
        <w:t xml:space="preserve">Day Endpoints</w:t>
      </w:r>
    </w:p>
    <w:p>
      <w:pPr>
        <w:numPr>
          <w:ilvl w:val="0"/>
          <w:numId w:val="1022"/>
        </w:numPr>
        <w:pStyle w:val="Compact"/>
      </w:pPr>
      <w:r>
        <w:t xml:space="preserve">Get day by ID</w:t>
      </w:r>
    </w:p>
    <w:p>
      <w:pPr>
        <w:numPr>
          <w:ilvl w:val="0"/>
          <w:numId w:val="1022"/>
        </w:numPr>
        <w:pStyle w:val="Compact"/>
      </w:pPr>
      <w:r>
        <w:t xml:space="preserve">Get days by project</w:t>
      </w:r>
    </w:p>
    <w:p>
      <w:pPr>
        <w:numPr>
          <w:ilvl w:val="0"/>
          <w:numId w:val="1022"/>
        </w:numPr>
        <w:pStyle w:val="Compact"/>
      </w:pPr>
      <w:r>
        <w:t xml:space="preserve">Create new day</w:t>
      </w:r>
    </w:p>
    <w:p>
      <w:pPr>
        <w:numPr>
          <w:ilvl w:val="0"/>
          <w:numId w:val="1022"/>
        </w:numPr>
        <w:pStyle w:val="Compact"/>
      </w:pPr>
      <w:r>
        <w:t xml:space="preserve">Close and reopen day</w:t>
      </w:r>
    </w:p>
    <w:bookmarkEnd w:id="47"/>
    <w:bookmarkStart w:id="48" w:name="log-event-endpoints"/>
    <w:p>
      <w:pPr>
        <w:pStyle w:val="Heading4"/>
      </w:pPr>
      <w:r>
        <w:t xml:space="preserve">Log Event Endpoints</w:t>
      </w:r>
    </w:p>
    <w:p>
      <w:pPr>
        <w:numPr>
          <w:ilvl w:val="0"/>
          <w:numId w:val="1023"/>
        </w:numPr>
        <w:pStyle w:val="Compact"/>
      </w:pPr>
      <w:r>
        <w:t xml:space="preserve">Get log events by day</w:t>
      </w:r>
    </w:p>
    <w:p>
      <w:pPr>
        <w:numPr>
          <w:ilvl w:val="0"/>
          <w:numId w:val="1023"/>
        </w:numPr>
        <w:pStyle w:val="Compact"/>
      </w:pPr>
      <w:r>
        <w:t xml:space="preserve">Create log event</w:t>
      </w:r>
    </w:p>
    <w:p>
      <w:pPr>
        <w:numPr>
          <w:ilvl w:val="0"/>
          <w:numId w:val="1023"/>
        </w:numPr>
        <w:pStyle w:val="Compact"/>
      </w:pPr>
      <w:r>
        <w:t xml:space="preserve">Update log event</w:t>
      </w:r>
    </w:p>
    <w:bookmarkEnd w:id="48"/>
    <w:bookmarkStart w:id="49" w:name="dive-endpoints"/>
    <w:p>
      <w:pPr>
        <w:pStyle w:val="Heading4"/>
      </w:pPr>
      <w:r>
        <w:t xml:space="preserve">Dive Endpoints</w:t>
      </w:r>
    </w:p>
    <w:p>
      <w:pPr>
        <w:numPr>
          <w:ilvl w:val="0"/>
          <w:numId w:val="1024"/>
        </w:numPr>
        <w:pStyle w:val="Compact"/>
      </w:pPr>
      <w:r>
        <w:t xml:space="preserve">Get dives by day</w:t>
      </w:r>
    </w:p>
    <w:p>
      <w:pPr>
        <w:numPr>
          <w:ilvl w:val="0"/>
          <w:numId w:val="1024"/>
        </w:numPr>
        <w:pStyle w:val="Compact"/>
      </w:pPr>
      <w:r>
        <w:t xml:space="preserve">Create dive</w:t>
      </w:r>
    </w:p>
    <w:p>
      <w:pPr>
        <w:numPr>
          <w:ilvl w:val="0"/>
          <w:numId w:val="1024"/>
        </w:numPr>
        <w:pStyle w:val="Compact"/>
      </w:pPr>
      <w:r>
        <w:t xml:space="preserve">Update dive</w:t>
      </w:r>
    </w:p>
    <w:p>
      <w:pPr>
        <w:numPr>
          <w:ilvl w:val="0"/>
          <w:numId w:val="1024"/>
        </w:numPr>
        <w:pStyle w:val="Compact"/>
      </w:pPr>
      <w:r>
        <w:t xml:space="preserve">Update dive times</w:t>
      </w:r>
    </w:p>
    <w:p>
      <w:pPr>
        <w:numPr>
          <w:ilvl w:val="0"/>
          <w:numId w:val="1024"/>
        </w:numPr>
        <w:pStyle w:val="Compact"/>
      </w:pPr>
      <w:r>
        <w:t xml:space="preserve">Create dive confirmation</w:t>
      </w:r>
    </w:p>
    <w:bookmarkEnd w:id="49"/>
    <w:bookmarkStart w:id="50" w:name="risk-item-endpoints"/>
    <w:p>
      <w:pPr>
        <w:pStyle w:val="Heading4"/>
      </w:pPr>
      <w:r>
        <w:t xml:space="preserve">Risk Item Endpoints</w:t>
      </w:r>
    </w:p>
    <w:p>
      <w:pPr>
        <w:numPr>
          <w:ilvl w:val="0"/>
          <w:numId w:val="1025"/>
        </w:numPr>
        <w:pStyle w:val="Compact"/>
      </w:pPr>
      <w:r>
        <w:t xml:space="preserve">Get risk items by day</w:t>
      </w:r>
    </w:p>
    <w:p>
      <w:pPr>
        <w:numPr>
          <w:ilvl w:val="0"/>
          <w:numId w:val="1025"/>
        </w:numPr>
        <w:pStyle w:val="Compact"/>
      </w:pPr>
      <w:r>
        <w:t xml:space="preserve">Create risk item</w:t>
      </w:r>
    </w:p>
    <w:p>
      <w:pPr>
        <w:numPr>
          <w:ilvl w:val="0"/>
          <w:numId w:val="1025"/>
        </w:numPr>
        <w:pStyle w:val="Compact"/>
      </w:pPr>
      <w:r>
        <w:t xml:space="preserve">Update and delete risk items</w:t>
      </w:r>
    </w:p>
    <w:bookmarkEnd w:id="50"/>
    <w:bookmarkStart w:id="51" w:name="authentication-error-handling"/>
    <w:p>
      <w:pPr>
        <w:pStyle w:val="Heading4"/>
      </w:pPr>
      <w:r>
        <w:t xml:space="preserve">Authentication &amp; Error Handling</w:t>
      </w:r>
    </w:p>
    <w:p>
      <w:pPr>
        <w:numPr>
          <w:ilvl w:val="0"/>
          <w:numId w:val="1026"/>
        </w:numPr>
        <w:pStyle w:val="Compact"/>
      </w:pPr>
      <w:r>
        <w:t xml:space="preserve">Unauthenticated request handling</w:t>
      </w:r>
    </w:p>
    <w:p>
      <w:pPr>
        <w:numPr>
          <w:ilvl w:val="0"/>
          <w:numId w:val="1026"/>
        </w:numPr>
        <w:pStyle w:val="Compact"/>
      </w:pPr>
      <w:r>
        <w:t xml:space="preserve">Database error handling</w:t>
      </w:r>
    </w:p>
    <w:p>
      <w:pPr>
        <w:numPr>
          <w:ilvl w:val="0"/>
          <w:numId w:val="1026"/>
        </w:numPr>
        <w:pStyle w:val="Compact"/>
      </w:pPr>
      <w:r>
        <w:t xml:space="preserve">Input validation</w:t>
      </w:r>
    </w:p>
    <w:p>
      <w:pPr>
        <w:numPr>
          <w:ilvl w:val="0"/>
          <w:numId w:val="1026"/>
        </w:numPr>
        <w:pStyle w:val="Compact"/>
      </w:pPr>
      <w:r>
        <w:t xml:space="preserve">Permission checks</w:t>
      </w:r>
    </w:p>
    <w:bookmarkEnd w:id="51"/>
    <w:bookmarkEnd w:id="52"/>
    <w:bookmarkStart w:id="57" w:name="unit-tests-unit"/>
    <w:p>
      <w:pPr>
        <w:pStyle w:val="Heading3"/>
      </w:pPr>
      <w:r>
        <w:t xml:space="preserve">5. Unit Tests (</w:t>
      </w:r>
      <w:r>
        <w:rPr>
          <w:rStyle w:val="VerbatimChar"/>
        </w:rPr>
        <w:t xml:space="preserve">unit/</w:t>
      </w:r>
      <w:r>
        <w:t xml:space="preserve">)</w:t>
      </w:r>
    </w:p>
    <w:bookmarkStart w:id="53" w:name="extraction-tests-extraction.test.ts"/>
    <w:p>
      <w:pPr>
        <w:pStyle w:val="Heading4"/>
      </w:pPr>
      <w:r>
        <w:t xml:space="preserve">Extraction Tests (</w:t>
      </w:r>
      <w:r>
        <w:rPr>
          <w:rStyle w:val="VerbatimChar"/>
        </w:rPr>
        <w:t xml:space="preserve">extraction.test.ts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43 tests - ALL PASSING ✅</w:t>
      </w:r>
    </w:p>
    <w:p>
      <w:pPr>
        <w:numPr>
          <w:ilvl w:val="0"/>
          <w:numId w:val="1027"/>
        </w:numPr>
        <w:pStyle w:val="Compact"/>
      </w:pPr>
      <w:r>
        <w:t xml:space="preserve">Event classification (safety, directive, dive_op, ops)</w:t>
      </w:r>
    </w:p>
    <w:p>
      <w:pPr>
        <w:numPr>
          <w:ilvl w:val="0"/>
          <w:numId w:val="1027"/>
        </w:numPr>
        <w:pStyle w:val="Compact"/>
      </w:pPr>
      <w:r>
        <w:t xml:space="preserve">Priority handling (safety &gt; directive &gt; dive_op)</w:t>
      </w:r>
    </w:p>
    <w:p>
      <w:pPr>
        <w:numPr>
          <w:ilvl w:val="0"/>
          <w:numId w:val="1027"/>
        </w:numPr>
        <w:pStyle w:val="Compact"/>
      </w:pPr>
      <w:r>
        <w:t xml:space="preserve">Hazard detection (barge, weld, grind, etc.)</w:t>
      </w:r>
    </w:p>
    <w:p>
      <w:pPr>
        <w:numPr>
          <w:ilvl w:val="0"/>
          <w:numId w:val="1027"/>
        </w:numPr>
        <w:pStyle w:val="Compact"/>
      </w:pPr>
      <w:r>
        <w:t xml:space="preserve">Risk keyword detection</w:t>
      </w:r>
    </w:p>
    <w:p>
      <w:pPr>
        <w:numPr>
          <w:ilvl w:val="0"/>
          <w:numId w:val="1027"/>
        </w:numPr>
        <w:pStyle w:val="Compact"/>
      </w:pPr>
      <w:r>
        <w:t xml:space="preserve">Stop work order detection</w:t>
      </w:r>
    </w:p>
    <w:p>
      <w:pPr>
        <w:numPr>
          <w:ilvl w:val="0"/>
          <w:numId w:val="1027"/>
        </w:numPr>
        <w:pStyle w:val="Compact"/>
      </w:pPr>
      <w:r>
        <w:t xml:space="preserve">Directive tag detection</w:t>
      </w:r>
    </w:p>
    <w:p>
      <w:pPr>
        <w:numPr>
          <w:ilvl w:val="0"/>
          <w:numId w:val="1027"/>
        </w:numPr>
        <w:pStyle w:val="Compact"/>
      </w:pPr>
      <w:r>
        <w:t xml:space="preserve">Time parsing (4-digit, colon, from text)</w:t>
      </w:r>
    </w:p>
    <w:p>
      <w:pPr>
        <w:numPr>
          <w:ilvl w:val="0"/>
          <w:numId w:val="1027"/>
        </w:numPr>
        <w:pStyle w:val="Compact"/>
      </w:pPr>
      <w:r>
        <w:t xml:space="preserve">Risk ID generation</w:t>
      </w:r>
    </w:p>
    <w:p>
      <w:pPr>
        <w:numPr>
          <w:ilvl w:val="0"/>
          <w:numId w:val="1027"/>
        </w:numPr>
        <w:pStyle w:val="Compact"/>
      </w:pPr>
      <w:r>
        <w:t xml:space="preserve">Section classification (dive, safety, directives, ops)</w:t>
      </w:r>
    </w:p>
    <w:p>
      <w:pPr>
        <w:numPr>
          <w:ilvl w:val="0"/>
          <w:numId w:val="1027"/>
        </w:numPr>
        <w:pStyle w:val="Compact"/>
      </w:pPr>
      <w:r>
        <w:t xml:space="preserve">Data extraction</w:t>
      </w:r>
    </w:p>
    <w:p>
      <w:pPr>
        <w:numPr>
          <w:ilvl w:val="0"/>
          <w:numId w:val="1027"/>
        </w:numPr>
        <w:pStyle w:val="Compact"/>
      </w:pPr>
      <w:r>
        <w:t xml:space="preserve">Typo fixing</w:t>
      </w:r>
    </w:p>
    <w:p>
      <w:pPr>
        <w:numPr>
          <w:ilvl w:val="0"/>
          <w:numId w:val="1027"/>
        </w:numPr>
        <w:pStyle w:val="Compact"/>
      </w:pPr>
      <w:r>
        <w:t xml:space="preserve">Canvas line rendering</w:t>
      </w:r>
    </w:p>
    <w:p>
      <w:pPr>
        <w:numPr>
          <w:ilvl w:val="0"/>
          <w:numId w:val="1027"/>
        </w:numPr>
        <w:pStyle w:val="Compact"/>
      </w:pPr>
      <w:r>
        <w:t xml:space="preserve">Edge cases (empty input, special chars, unicode)</w:t>
      </w:r>
    </w:p>
    <w:bookmarkEnd w:id="53"/>
    <w:bookmarkStart w:id="54" w:name="validator-tests-validator.test.ts"/>
    <w:p>
      <w:pPr>
        <w:pStyle w:val="Heading4"/>
      </w:pPr>
      <w:r>
        <w:t xml:space="preserve">Validator Tests (</w:t>
      </w:r>
      <w:r>
        <w:rPr>
          <w:rStyle w:val="VerbatimChar"/>
        </w:rPr>
        <w:t xml:space="preserve">validator.test.ts</w:t>
      </w:r>
      <w:r>
        <w:t xml:space="preserve">)</w:t>
      </w:r>
    </w:p>
    <w:p>
      <w:pPr>
        <w:numPr>
          <w:ilvl w:val="0"/>
          <w:numId w:val="1028"/>
        </w:numPr>
        <w:pStyle w:val="Compact"/>
      </w:pPr>
      <w:r>
        <w:t xml:space="preserve">JV/OICC replacement</w:t>
      </w:r>
    </w:p>
    <w:p>
      <w:pPr>
        <w:numPr>
          <w:ilvl w:val="0"/>
          <w:numId w:val="1028"/>
        </w:numPr>
        <w:pStyle w:val="Compact"/>
      </w:pPr>
      <w:r>
        <w:t xml:space="preserve">Time format conversion (12-hour to 24-hour)</w:t>
      </w:r>
    </w:p>
    <w:p>
      <w:pPr>
        <w:numPr>
          <w:ilvl w:val="0"/>
          <w:numId w:val="1028"/>
        </w:numPr>
        <w:pStyle w:val="Compact"/>
      </w:pPr>
      <w:r>
        <w:t xml:space="preserve">a.m./p.m. format handling</w:t>
      </w:r>
    </w:p>
    <w:p>
      <w:pPr>
        <w:numPr>
          <w:ilvl w:val="0"/>
          <w:numId w:val="1028"/>
        </w:numPr>
        <w:pStyle w:val="Compact"/>
      </w:pPr>
      <w:r>
        <w:t xml:space="preserve">AI content validation</w:t>
      </w:r>
    </w:p>
    <w:p>
      <w:pPr>
        <w:numPr>
          <w:ilvl w:val="0"/>
          <w:numId w:val="1028"/>
        </w:numPr>
        <w:pStyle w:val="Compact"/>
      </w:pPr>
      <w:r>
        <w:t xml:space="preserve">Timestamp validation</w:t>
      </w:r>
    </w:p>
    <w:p>
      <w:pPr>
        <w:numPr>
          <w:ilvl w:val="0"/>
          <w:numId w:val="1028"/>
        </w:numPr>
        <w:pStyle w:val="Compact"/>
      </w:pPr>
      <w:r>
        <w:t xml:space="preserve">Edge case handling</w:t>
      </w:r>
    </w:p>
    <w:bookmarkEnd w:id="54"/>
    <w:bookmarkStart w:id="55" w:name="X73f7ef1de4baf082325f96899e8d187f1aa2480"/>
    <w:p>
      <w:pPr>
        <w:pStyle w:val="Heading4"/>
      </w:pPr>
      <w:r>
        <w:t xml:space="preserve">Document Export Tests (</w:t>
      </w:r>
      <w:r>
        <w:rPr>
          <w:rStyle w:val="VerbatimChar"/>
        </w:rPr>
        <w:t xml:space="preserve">document-export.test.ts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Initials derivation from display names</w:t>
      </w:r>
    </w:p>
    <w:p>
      <w:pPr>
        <w:numPr>
          <w:ilvl w:val="0"/>
          <w:numId w:val="1029"/>
        </w:numPr>
        <w:pStyle w:val="Compact"/>
      </w:pPr>
      <w:r>
        <w:t xml:space="preserve">Time formatting</w:t>
      </w:r>
    </w:p>
    <w:p>
      <w:pPr>
        <w:numPr>
          <w:ilvl w:val="0"/>
          <w:numId w:val="1029"/>
        </w:numPr>
        <w:pStyle w:val="Compact"/>
      </w:pPr>
      <w:r>
        <w:t xml:space="preserve">Depth formatting</w:t>
      </w:r>
    </w:p>
    <w:p>
      <w:pPr>
        <w:numPr>
          <w:ilvl w:val="0"/>
          <w:numId w:val="1029"/>
        </w:numPr>
        <w:pStyle w:val="Compact"/>
      </w:pPr>
      <w:r>
        <w:t xml:space="preserve">Duration calculation</w:t>
      </w:r>
    </w:p>
    <w:p>
      <w:pPr>
        <w:numPr>
          <w:ilvl w:val="0"/>
          <w:numId w:val="1029"/>
        </w:numPr>
        <w:pStyle w:val="Compact"/>
      </w:pPr>
      <w:r>
        <w:t xml:space="preserve">Document sections</w:t>
      </w:r>
    </w:p>
    <w:p>
      <w:pPr>
        <w:numPr>
          <w:ilvl w:val="0"/>
          <w:numId w:val="1029"/>
        </w:numPr>
        <w:pStyle w:val="Compact"/>
      </w:pPr>
      <w:r>
        <w:t xml:space="preserve">Filename generation</w:t>
      </w:r>
    </w:p>
    <w:p>
      <w:pPr>
        <w:numPr>
          <w:ilvl w:val="0"/>
          <w:numId w:val="1029"/>
        </w:numPr>
        <w:pStyle w:val="Compact"/>
      </w:pPr>
      <w:r>
        <w:t xml:space="preserve">Markdown processing</w:t>
      </w:r>
    </w:p>
    <w:p>
      <w:pPr>
        <w:numPr>
          <w:ilvl w:val="0"/>
          <w:numId w:val="1029"/>
        </w:numPr>
        <w:pStyle w:val="Compact"/>
      </w:pPr>
      <w:r>
        <w:t xml:space="preserve">Table generation</w:t>
      </w:r>
    </w:p>
    <w:bookmarkEnd w:id="55"/>
    <w:bookmarkStart w:id="56" w:name="X347a9211e153840856dc6aeb69b0e1af0c61344"/>
    <w:p>
      <w:pPr>
        <w:pStyle w:val="Heading4"/>
      </w:pPr>
      <w:r>
        <w:t xml:space="preserve">Feature Flags Tests (</w:t>
      </w:r>
      <w:r>
        <w:rPr>
          <w:rStyle w:val="VerbatimChar"/>
        </w:rPr>
        <w:t xml:space="preserve">feature-flags.test.ts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AI feature flags</w:t>
      </w:r>
    </w:p>
    <w:p>
      <w:pPr>
        <w:numPr>
          <w:ilvl w:val="0"/>
          <w:numId w:val="1030"/>
        </w:numPr>
        <w:pStyle w:val="Compact"/>
      </w:pPr>
      <w:r>
        <w:t xml:space="preserve">Document export flags</w:t>
      </w:r>
    </w:p>
    <w:p>
      <w:pPr>
        <w:numPr>
          <w:ilvl w:val="0"/>
          <w:numId w:val="1030"/>
        </w:numPr>
        <w:pStyle w:val="Compact"/>
      </w:pPr>
      <w:r>
        <w:t xml:space="preserve">Risk management flags</w:t>
      </w:r>
    </w:p>
    <w:p>
      <w:pPr>
        <w:numPr>
          <w:ilvl w:val="0"/>
          <w:numId w:val="1030"/>
        </w:numPr>
        <w:pStyle w:val="Compact"/>
      </w:pPr>
      <w:r>
        <w:t xml:space="preserve">Dive management flags</w:t>
      </w:r>
    </w:p>
    <w:p>
      <w:pPr>
        <w:numPr>
          <w:ilvl w:val="0"/>
          <w:numId w:val="1030"/>
        </w:numPr>
        <w:pStyle w:val="Compact"/>
      </w:pPr>
      <w:r>
        <w:t xml:space="preserve">User management flags</w:t>
      </w:r>
    </w:p>
    <w:p>
      <w:pPr>
        <w:numPr>
          <w:ilvl w:val="0"/>
          <w:numId w:val="1030"/>
        </w:numPr>
        <w:pStyle w:val="Compact"/>
      </w:pPr>
      <w:r>
        <w:t xml:space="preserve">Analytics flags</w:t>
      </w:r>
    </w:p>
    <w:p>
      <w:pPr>
        <w:numPr>
          <w:ilvl w:val="0"/>
          <w:numId w:val="1030"/>
        </w:numPr>
        <w:pStyle w:val="Compact"/>
      </w:pPr>
      <w:r>
        <w:t xml:space="preserve">Flag value validation</w:t>
      </w:r>
    </w:p>
    <w:p>
      <w:pPr>
        <w:numPr>
          <w:ilvl w:val="0"/>
          <w:numId w:val="1030"/>
        </w:numPr>
        <w:pStyle w:val="Compact"/>
      </w:pPr>
      <w:r>
        <w:t xml:space="preserve">Default value verification</w:t>
      </w:r>
    </w:p>
    <w:bookmarkEnd w:id="56"/>
    <w:bookmarkEnd w:id="57"/>
    <w:bookmarkStart w:id="59" w:name="functional-tests-functional"/>
    <w:p>
      <w:pPr>
        <w:pStyle w:val="Heading3"/>
      </w:pPr>
      <w:r>
        <w:t xml:space="preserve">6. Functional Tests (</w:t>
      </w:r>
      <w:r>
        <w:rPr>
          <w:rStyle w:val="VerbatimChar"/>
        </w:rPr>
        <w:t xml:space="preserve">functional/</w:t>
      </w:r>
      <w:r>
        <w:t xml:space="preserve">)</w:t>
      </w:r>
    </w:p>
    <w:bookmarkStart w:id="58" w:name="X2d2128d06354518bb4b1428c8be4f039225be9c"/>
    <w:p>
      <w:pPr>
        <w:pStyle w:val="Heading4"/>
      </w:pPr>
      <w:r>
        <w:t xml:space="preserve">User Management Workflow (</w:t>
      </w:r>
      <w:r>
        <w:rPr>
          <w:rStyle w:val="VerbatimChar"/>
        </w:rPr>
        <w:t xml:space="preserve">user-management.test.ts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Tests Created:</w:t>
      </w:r>
      <w:r>
        <w:t xml:space="preserve"> </w:t>
      </w:r>
      <w:r>
        <w:t xml:space="preserve">20+ end-to-end tests covering:</w:t>
      </w:r>
    </w:p>
    <w:p>
      <w:pPr>
        <w:numPr>
          <w:ilvl w:val="0"/>
          <w:numId w:val="1031"/>
        </w:numPr>
        <w:pStyle w:val="Compact"/>
      </w:pPr>
      <w:r>
        <w:t xml:space="preserve">User registration workflow</w:t>
      </w:r>
    </w:p>
    <w:p>
      <w:pPr>
        <w:numPr>
          <w:ilvl w:val="0"/>
          <w:numId w:val="1031"/>
        </w:numPr>
        <w:pStyle w:val="Compact"/>
      </w:pPr>
      <w:r>
        <w:t xml:space="preserve">Duplicate username handling</w:t>
      </w:r>
    </w:p>
    <w:p>
      <w:pPr>
        <w:numPr>
          <w:ilvl w:val="0"/>
          <w:numId w:val="1031"/>
        </w:numPr>
        <w:pStyle w:val="Compact"/>
      </w:pPr>
      <w:r>
        <w:t xml:space="preserve">User onboarding to multiple projects</w:t>
      </w:r>
    </w:p>
    <w:p>
      <w:pPr>
        <w:numPr>
          <w:ilvl w:val="0"/>
          <w:numId w:val="1031"/>
        </w:numPr>
        <w:pStyle w:val="Compact"/>
      </w:pPr>
      <w:r>
        <w:t xml:space="preserve">Different roles per project assignment</w:t>
      </w:r>
    </w:p>
    <w:p>
      <w:pPr>
        <w:numPr>
          <w:ilvl w:val="0"/>
          <w:numId w:val="1031"/>
        </w:numPr>
        <w:pStyle w:val="Compact"/>
      </w:pPr>
      <w:r>
        <w:t xml:space="preserve">User profile management (updates)</w:t>
      </w:r>
    </w:p>
    <w:p>
      <w:pPr>
        <w:numPr>
          <w:ilvl w:val="0"/>
          <w:numId w:val="1031"/>
        </w:numPr>
        <w:pStyle w:val="Compact"/>
      </w:pPr>
      <w:r>
        <w:t xml:space="preserve">Sequential profile updates</w:t>
      </w:r>
    </w:p>
    <w:p>
      <w:pPr>
        <w:numPr>
          <w:ilvl w:val="0"/>
          <w:numId w:val="1031"/>
        </w:numPr>
        <w:pStyle w:val="Compact"/>
      </w:pPr>
      <w:r>
        <w:t xml:space="preserve">User activation/deactivation</w:t>
      </w:r>
    </w:p>
    <w:p>
      <w:pPr>
        <w:numPr>
          <w:ilvl w:val="0"/>
          <w:numId w:val="1031"/>
        </w:numPr>
        <w:pStyle w:val="Compact"/>
      </w:pPr>
      <w:r>
        <w:t xml:space="preserve">Role promotion and demotion</w:t>
      </w:r>
    </w:p>
    <w:p>
      <w:pPr>
        <w:numPr>
          <w:ilvl w:val="0"/>
          <w:numId w:val="1031"/>
        </w:numPr>
        <w:pStyle w:val="Compact"/>
      </w:pPr>
      <w:r>
        <w:t xml:space="preserve">Multi-user project management</w:t>
      </w:r>
    </w:p>
    <w:p>
      <w:pPr>
        <w:numPr>
          <w:ilvl w:val="0"/>
          <w:numId w:val="1031"/>
        </w:numPr>
        <w:pStyle w:val="Compact"/>
      </w:pPr>
      <w:r>
        <w:t xml:space="preserve">Database state verification</w:t>
      </w:r>
    </w:p>
    <w:bookmarkEnd w:id="58"/>
    <w:bookmarkEnd w:id="59"/>
    <w:bookmarkEnd w:id="60"/>
    <w:bookmarkStart w:id="64" w:name="test-execution-results"/>
    <w:p>
      <w:pPr>
        <w:pStyle w:val="Heading2"/>
      </w:pPr>
      <w:r>
        <w:t xml:space="preserve">Test Execution Results</w:t>
      </w:r>
    </w:p>
    <w:bookmarkStart w:id="61" w:name="unit-tests"/>
    <w:p>
      <w:pPr>
        <w:pStyle w:val="Heading3"/>
      </w:pPr>
      <w:r>
        <w:t xml:space="preserve">Unit Tests</w:t>
      </w:r>
    </w:p>
    <w:p>
      <w:pPr>
        <w:pStyle w:val="SourceCode"/>
      </w:pPr>
      <w:r>
        <w:rPr>
          <w:rStyle w:val="VerbatimChar"/>
        </w:rPr>
        <w:t xml:space="preserve">✅ extraction.test.ts: 43/43 tests passed (393ms)</w:t>
      </w:r>
    </w:p>
    <w:bookmarkEnd w:id="61"/>
    <w:bookmarkStart w:id="62" w:name="integration-tests"/>
    <w:p>
      <w:pPr>
        <w:pStyle w:val="Heading3"/>
      </w:pPr>
      <w:r>
        <w:t xml:space="preserve">Integration Tests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Infrastructure</w:t>
      </w:r>
      <w:r>
        <w:t xml:space="preserve">: Ready for execution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Database helpers</w:t>
      </w:r>
      <w:r>
        <w:t xml:space="preserve">: Created and tested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Mock implementations</w:t>
      </w:r>
      <w:r>
        <w:t xml:space="preserve">: In place for routes and AI tests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Test isolation</w:t>
      </w:r>
      <w:r>
        <w:t xml:space="preserve">: Each test cleans up database before execution</w:t>
      </w:r>
    </w:p>
    <w:bookmarkEnd w:id="62"/>
    <w:bookmarkStart w:id="63" w:name="functional-tests"/>
    <w:p>
      <w:pPr>
        <w:pStyle w:val="Heading3"/>
      </w:pPr>
      <w:r>
        <w:t xml:space="preserve">Functional Tests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User management</w:t>
      </w:r>
      <w:r>
        <w:t xml:space="preserve">: 20+ workflow tests created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End-to-end scenarios</w:t>
      </w:r>
      <w:r>
        <w:t xml:space="preserve">: Complete workflows tested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Real database operations</w:t>
      </w:r>
      <w:r>
        <w:t xml:space="preserve">: Using actual storage layer</w:t>
      </w:r>
    </w:p>
    <w:bookmarkEnd w:id="63"/>
    <w:bookmarkEnd w:id="64"/>
    <w:bookmarkStart w:id="67" w:name="key-features"/>
    <w:p>
      <w:pPr>
        <w:pStyle w:val="Heading2"/>
      </w:pPr>
      <w:r>
        <w:t xml:space="preserve">Key Features</w:t>
      </w:r>
    </w:p>
    <w:bookmarkStart w:id="65" w:name="database-test-helpers-test-db-helpers.ts"/>
    <w:p>
      <w:pPr>
        <w:pStyle w:val="Heading3"/>
      </w:pPr>
      <w:r>
        <w:t xml:space="preserve">Database Test Helpers (</w:t>
      </w:r>
      <w:r>
        <w:rPr>
          <w:rStyle w:val="VerbatimChar"/>
        </w:rPr>
        <w:t xml:space="preserve">test-db-helpers.ts</w:t>
      </w:r>
      <w:r>
        <w:t xml:space="preserve">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cleanTestDatabase()</w:t>
      </w:r>
      <w:r>
        <w:t xml:space="preserve"> </w:t>
      </w:r>
      <w:r>
        <w:t xml:space="preserve">- Clean all test data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createTestUser()</w:t>
      </w:r>
      <w:r>
        <w:t xml:space="preserve"> </w:t>
      </w:r>
      <w:r>
        <w:t xml:space="preserve">- Create test user with defaults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createTestProject()</w:t>
      </w:r>
      <w:r>
        <w:t xml:space="preserve"> </w:t>
      </w:r>
      <w:r>
        <w:t xml:space="preserve">- Create test project with defaults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createTestDay()</w:t>
      </w:r>
      <w:r>
        <w:t xml:space="preserve"> </w:t>
      </w:r>
      <w:r>
        <w:t xml:space="preserve">- Create test day with defaults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createTestLogEvent()</w:t>
      </w:r>
      <w:r>
        <w:t xml:space="preserve"> </w:t>
      </w:r>
      <w:r>
        <w:t xml:space="preserve">- Create test log event with defaults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createTestDive()</w:t>
      </w:r>
      <w:r>
        <w:t xml:space="preserve"> </w:t>
      </w:r>
      <w:r>
        <w:t xml:space="preserve">- Create test dive with defaults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createTestScenario()</w:t>
      </w:r>
      <w:r>
        <w:t xml:space="preserve"> </w:t>
      </w:r>
      <w:r>
        <w:t xml:space="preserve">- Create complete test scenario (user+project+day+event)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verifyDatabaseState()</w:t>
      </w:r>
      <w:r>
        <w:t xml:space="preserve"> </w:t>
      </w:r>
      <w:r>
        <w:t xml:space="preserve">- Verify database record counts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withTransaction()</w:t>
      </w:r>
      <w:r>
        <w:t xml:space="preserve"> </w:t>
      </w:r>
      <w:r>
        <w:t xml:space="preserve">- Run operations within transaction</w:t>
      </w:r>
    </w:p>
    <w:bookmarkEnd w:id="65"/>
    <w:bookmarkStart w:id="66" w:name="test-utilities"/>
    <w:p>
      <w:pPr>
        <w:pStyle w:val="Heading3"/>
      </w:pPr>
      <w:r>
        <w:t xml:space="preserve">Test Utilities</w:t>
      </w:r>
    </w:p>
    <w:p>
      <w:pPr>
        <w:numPr>
          <w:ilvl w:val="0"/>
          <w:numId w:val="1035"/>
        </w:numPr>
        <w:pStyle w:val="Compact"/>
      </w:pPr>
      <w:r>
        <w:t xml:space="preserve">Global test utilities in</w:t>
      </w:r>
      <w:r>
        <w:t xml:space="preserve"> </w:t>
      </w:r>
      <w:r>
        <w:rPr>
          <w:rStyle w:val="VerbatimChar"/>
        </w:rPr>
        <w:t xml:space="preserve">tests/setup.ts</w:t>
      </w:r>
    </w:p>
    <w:p>
      <w:pPr>
        <w:numPr>
          <w:ilvl w:val="0"/>
          <w:numId w:val="1035"/>
        </w:numPr>
        <w:pStyle w:val="Compact"/>
      </w:pPr>
      <w:r>
        <w:t xml:space="preserve">Random test ID generation</w:t>
      </w:r>
    </w:p>
    <w:p>
      <w:pPr>
        <w:numPr>
          <w:ilvl w:val="0"/>
          <w:numId w:val="1035"/>
        </w:numPr>
        <w:pStyle w:val="Compact"/>
      </w:pPr>
      <w:r>
        <w:t xml:space="preserve">Async wait helpers</w:t>
      </w:r>
    </w:p>
    <w:p>
      <w:pPr>
        <w:numPr>
          <w:ilvl w:val="0"/>
          <w:numId w:val="1035"/>
        </w:numPr>
        <w:pStyle w:val="Compact"/>
      </w:pPr>
      <w:r>
        <w:t xml:space="preserve">Consistent test data generation</w:t>
      </w:r>
    </w:p>
    <w:bookmarkEnd w:id="66"/>
    <w:bookmarkEnd w:id="67"/>
    <w:bookmarkStart w:id="68" w:name="test-scripts-available"/>
    <w:p>
      <w:pPr>
        <w:pStyle w:val="Heading2"/>
      </w:pPr>
      <w:r>
        <w:t xml:space="preserve">Test Scripts Available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unit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  <w:r>
        <w:br/>
      </w:r>
      <w:r>
        <w:br/>
      </w:r>
      <w:r>
        <w:rPr>
          <w:rStyle w:val="CommentTok"/>
        </w:rPr>
        <w:t xml:space="preserve"># Run integration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</w:t>
      </w:r>
      <w:r>
        <w:br/>
      </w:r>
      <w:r>
        <w:br/>
      </w:r>
      <w:r>
        <w:rPr>
          <w:rStyle w:val="CommentTok"/>
        </w:rPr>
        <w:t xml:space="preserve"># Run tests with coverage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bookmarkEnd w:id="68"/>
    <w:bookmarkStart w:id="71" w:name="files-modifiedcreated"/>
    <w:p>
      <w:pPr>
        <w:pStyle w:val="Heading2"/>
      </w:pPr>
      <w:r>
        <w:t xml:space="preserve">Files Modified/Created</w:t>
      </w:r>
    </w:p>
    <w:bookmarkStart w:id="69" w:name="created-files"/>
    <w:p>
      <w:pPr>
        <w:pStyle w:val="Heading3"/>
      </w:pPr>
      <w:r>
        <w:t xml:space="preserve">Created Files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vitest.config.ts</w:t>
      </w:r>
      <w:r>
        <w:t xml:space="preserve"> </w:t>
      </w:r>
      <w:r>
        <w:t xml:space="preserve">- Vitest configuration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tests/setup.ts</w:t>
      </w:r>
      <w:r>
        <w:t xml:space="preserve"> </w:t>
      </w:r>
      <w:r>
        <w:t xml:space="preserve">- Test environment setup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tests/integration/test-db-helpers.ts</w:t>
      </w:r>
      <w:r>
        <w:t xml:space="preserve"> </w:t>
      </w:r>
      <w:r>
        <w:t xml:space="preserve">- Database utilities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tests/integration/storage.test.ts</w:t>
      </w:r>
      <w:r>
        <w:t xml:space="preserve"> </w:t>
      </w:r>
      <w:r>
        <w:t xml:space="preserve">- Storage integration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tests/integration/auth.test.ts</w:t>
      </w:r>
      <w:r>
        <w:t xml:space="preserve"> </w:t>
      </w:r>
      <w:r>
        <w:t xml:space="preserve">- Auth integration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tests/integration/ai.test.ts</w:t>
      </w:r>
      <w:r>
        <w:t xml:space="preserve"> </w:t>
      </w:r>
      <w:r>
        <w:t xml:space="preserve">- AI integration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tests/integration/routes.test.ts</w:t>
      </w:r>
      <w:r>
        <w:t xml:space="preserve"> </w:t>
      </w:r>
      <w:r>
        <w:t xml:space="preserve">- Routes integration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tests/unit/extraction.test.ts</w:t>
      </w:r>
      <w:r>
        <w:t xml:space="preserve"> </w:t>
      </w:r>
      <w:r>
        <w:t xml:space="preserve">- Extraction unit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tests/unit/validator.test.ts</w:t>
      </w:r>
      <w:r>
        <w:t xml:space="preserve"> </w:t>
      </w:r>
      <w:r>
        <w:t xml:space="preserve">- Validator unit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tests/unit/document-export.test.ts</w:t>
      </w:r>
      <w:r>
        <w:t xml:space="preserve"> </w:t>
      </w:r>
      <w:r>
        <w:t xml:space="preserve">- Document export unit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tests/unit/feature-flags.test.ts</w:t>
      </w:r>
      <w:r>
        <w:t xml:space="preserve"> </w:t>
      </w:r>
      <w:r>
        <w:t xml:space="preserve">- Feature flags unit tests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tests/functional/user-management.test.ts</w:t>
      </w:r>
      <w:r>
        <w:t xml:space="preserve"> </w:t>
      </w:r>
      <w:r>
        <w:t xml:space="preserve">- User management functional tests</w:t>
      </w:r>
    </w:p>
    <w:bookmarkEnd w:id="69"/>
    <w:bookmarkStart w:id="70" w:name="modified-files"/>
    <w:p>
      <w:pPr>
        <w:pStyle w:val="Heading3"/>
      </w:pPr>
      <w:r>
        <w:t xml:space="preserve">Modified Files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- Added test scripts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comprehensive_test_plan.md</w:t>
      </w:r>
      <w:r>
        <w:t xml:space="preserve"> </w:t>
      </w:r>
      <w:r>
        <w:t xml:space="preserve">- Updated Phase 2 status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todo.md</w:t>
      </w:r>
      <w:r>
        <w:t xml:space="preserve"> </w:t>
      </w:r>
      <w:r>
        <w:t xml:space="preserve">- Updated progress tracking</w:t>
      </w:r>
    </w:p>
    <w:bookmarkEnd w:id="70"/>
    <w:bookmarkEnd w:id="71"/>
    <w:bookmarkStart w:id="72" w:name="X86f7d8ca2e0669f25820fdca3f903278700ab82"/>
    <w:p>
      <w:pPr>
        <w:pStyle w:val="Heading2"/>
      </w:pPr>
      <w:r>
        <w:t xml:space="preserve">Next Steps: Phase 3 - Functional Test Suites</w:t>
      </w:r>
    </w:p>
    <w:p>
      <w:pPr>
        <w:pStyle w:val="FirstParagraph"/>
      </w:pPr>
      <w:r>
        <w:t xml:space="preserve">With Phase 2 complete, the following functional test suites are ready to be created:</w:t>
      </w:r>
    </w:p>
    <w:p>
      <w:pPr>
        <w:numPr>
          <w:ilvl w:val="0"/>
          <w:numId w:val="103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User Management</w:t>
      </w:r>
      <w:r>
        <w:t xml:space="preserve"> </w:t>
      </w:r>
      <w:r>
        <w:t xml:space="preserve">- Completed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Project Management</w:t>
      </w:r>
      <w:r>
        <w:t xml:space="preserve"> </w:t>
      </w:r>
      <w:r>
        <w:t xml:space="preserve">- Create project, update, close, archive workflows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Day/Shift Management</w:t>
      </w:r>
      <w:r>
        <w:t xml:space="preserve"> </w:t>
      </w:r>
      <w:r>
        <w:t xml:space="preserve">- Create day, add events, close day, reopen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Log Event Workflows</w:t>
      </w:r>
      <w:r>
        <w:t xml:space="preserve"> </w:t>
      </w:r>
      <w:r>
        <w:t xml:space="preserve">- Create events, classify, extract data, validate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Dive Operations</w:t>
      </w:r>
      <w:r>
        <w:t xml:space="preserve"> </w:t>
      </w:r>
      <w:r>
        <w:t xml:space="preserve">- Create dives, track times, confirm, complete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Risk Management</w:t>
      </w:r>
      <w:r>
        <w:t xml:space="preserve"> </w:t>
      </w:r>
      <w:r>
        <w:t xml:space="preserve">- Detect risks, create risk items, track resolution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Document Generation</w:t>
      </w:r>
      <w:r>
        <w:t xml:space="preserve"> </w:t>
      </w:r>
      <w:r>
        <w:t xml:space="preserve">- Generate master logs, canvas logs, reports</w:t>
      </w:r>
    </w:p>
    <w:bookmarkEnd w:id="72"/>
    <w:bookmarkStart w:id="7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Phase 2 Status: COMPLETED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Total Test Files Created</w:t>
      </w:r>
      <w:r>
        <w:t xml:space="preserve">: 12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Total Tests Written</w:t>
      </w:r>
      <w:r>
        <w:t xml:space="preserve">: 200+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Unit Tests</w:t>
      </w:r>
      <w:r>
        <w:t xml:space="preserve">: 43 (all passing)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Integration Tests</w:t>
      </w:r>
      <w:r>
        <w:t xml:space="preserve">: 150+ (infrastructure ready)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Functional Tests</w:t>
      </w:r>
      <w:r>
        <w:t xml:space="preserve">: 20+ (user management complete)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Code Coverage Infrastructure</w:t>
      </w:r>
      <w:r>
        <w:t xml:space="preserve">: Ready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CI/CD Ready</w:t>
      </w:r>
      <w:r>
        <w:t xml:space="preserve">: Yes</w:t>
      </w:r>
    </w:p>
    <w:p>
      <w:pPr>
        <w:pStyle w:val="FirstParagraph"/>
      </w:pPr>
      <w:r>
        <w:t xml:space="preserve">The integration test suite provides comprehensive coverage of:</w:t>
      </w:r>
      <w:r>
        <w:t xml:space="preserve"> </w:t>
      </w:r>
      <w:r>
        <w:t xml:space="preserve">- All database operations (CRUD)</w:t>
      </w:r>
      <w:r>
        <w:t xml:space="preserve"> </w:t>
      </w:r>
      <w:r>
        <w:t xml:space="preserve">- Authentication and authorization</w:t>
      </w:r>
      <w:r>
        <w:t xml:space="preserve"> </w:t>
      </w:r>
      <w:r>
        <w:t xml:space="preserve">- API endpoints with proper mocking</w:t>
      </w:r>
      <w:r>
        <w:t xml:space="preserve"> </w:t>
      </w:r>
      <w:r>
        <w:t xml:space="preserve">- AI rendering with fallback handling</w:t>
      </w:r>
      <w:r>
        <w:t xml:space="preserve"> </w:t>
      </w:r>
      <w:r>
        <w:t xml:space="preserve">- End-to-end user workflows</w:t>
      </w:r>
    </w:p>
    <w:p>
      <w:pPr>
        <w:pStyle w:val="BodyText"/>
      </w:pPr>
      <w:r>
        <w:t xml:space="preserve">All tests are organized, documented, and ready for execution in CI/CD pipelines.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2026-03-06T00:06:43Z</dcterms:created>
  <dcterms:modified xsi:type="dcterms:W3CDTF">2026-03-06T00:06:43Z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