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bottom w:color="000000" w:space="1" w:sz="6" w:val="single"/>
        </w:pBdr>
        <w:tabs>
          <w:tab w:val="right" w:leader="none" w:pos="10800"/>
        </w:tabs>
        <w:spacing w:after="60" w:lineRule="auto"/>
        <w:rPr>
          <w:i w:val="1"/>
          <w:sz w:val="22"/>
          <w:szCs w:val="22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b w:val="1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10800"/>
        </w:tabs>
        <w:spacing w:after="0" w:before="60" w:lineRule="auto"/>
        <w:rPr>
          <w:sz w:val="22"/>
          <w:szCs w:val="22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Logan Square Chamber of Commerce</w:t>
      </w:r>
      <w:r w:rsidDel="00000000" w:rsidR="00000000" w:rsidRPr="00000000">
        <w:rPr>
          <w:b w:val="1"/>
          <w:sz w:val="22"/>
          <w:szCs w:val="22"/>
          <w:rtl w:val="0"/>
        </w:rPr>
        <w:tab/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10800"/>
        </w:tabs>
        <w:spacing w:after="0" w:lineRule="auto"/>
        <w:rPr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Freelance UX/UI Designer                                                                                      </w:t>
        <w:tab/>
      </w:r>
      <w:r w:rsidDel="00000000" w:rsidR="00000000" w:rsidRPr="00000000">
        <w:rPr>
          <w:sz w:val="22"/>
          <w:szCs w:val="22"/>
          <w:rtl w:val="0"/>
        </w:rPr>
        <w:t xml:space="preserve">March 2025 – Present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tabs>
          <w:tab w:val="left" w:leader="none" w:pos="540"/>
        </w:tabs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Conducted user research to identify pain points and areas of improvement on the chamber’s website, resulting in a more intuitive and user-friendly interface.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left" w:leader="none" w:pos="540"/>
        </w:tabs>
        <w:spacing w:after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Created interactive prototypes and wireframes to visualize the new design concepts, ensuring alignment with client goals and user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40"/>
        </w:tabs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800"/>
        </w:tabs>
        <w:spacing w:after="0" w:before="60" w:lineRule="auto"/>
        <w:rPr>
          <w:sz w:val="22"/>
          <w:szCs w:val="22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EBM Software</w:t>
      </w:r>
      <w:r w:rsidDel="00000000" w:rsidR="00000000" w:rsidRPr="00000000">
        <w:rPr>
          <w:b w:val="1"/>
          <w:sz w:val="22"/>
          <w:szCs w:val="22"/>
          <w:rtl w:val="0"/>
        </w:rPr>
        <w:tab/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10800"/>
        </w:tabs>
        <w:spacing w:after="0" w:lineRule="auto"/>
        <w:rPr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Data Analyst                                                                                       </w:t>
        <w:tab/>
      </w:r>
      <w:r w:rsidDel="00000000" w:rsidR="00000000" w:rsidRPr="00000000">
        <w:rPr>
          <w:sz w:val="22"/>
          <w:szCs w:val="22"/>
          <w:rtl w:val="0"/>
        </w:rPr>
        <w:t xml:space="preserve">October 2024 – December 2024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540"/>
        </w:tabs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Redesigned Power BI dashboards, improving data visualization clarity and usability by incorporating user feedback, which increased dashboard adoption and engagement by 20%.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540"/>
        </w:tabs>
        <w:spacing w:after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Developed and deployed a Python-based schema validation tool to automate data integrity checks, which saved the team 10 hours per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40"/>
        </w:tabs>
        <w:spacing w:after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10800"/>
        </w:tabs>
        <w:spacing w:after="0" w:lineRule="auto"/>
        <w:rPr>
          <w:b w:val="1"/>
          <w:sz w:val="26"/>
          <w:szCs w:val="26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Junior Data Analyst                                                                                      </w:t>
        <w:tab/>
      </w:r>
      <w:r w:rsidDel="00000000" w:rsidR="00000000" w:rsidRPr="00000000">
        <w:rPr>
          <w:sz w:val="22"/>
          <w:szCs w:val="22"/>
          <w:rtl w:val="0"/>
        </w:rPr>
        <w:t xml:space="preserve">July 2023 – October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540"/>
        </w:tabs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Designed and prototyped a web app with a focus on improving user flows and interface layout, resulting in a 15% increase in user engagement and navigation efficiency.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540"/>
        </w:tabs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Collaborated with developers and stakeholders to refine UI/UX components of dashboards and reporting tools, improving workflow efficiency.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540"/>
        </w:tabs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Led internal training sessions on data visualization best practices, enhancing team-wide understanding of UX principles for analytics platforms.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540"/>
        </w:tabs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Spearheaded a data-driven UX approach, leveraging user behavior insights and analytics to inform design decisions and optimize digital experiences, resulting in a 10% increase in user satisfaction.</w:t>
      </w:r>
    </w:p>
    <w:p w:rsidR="00000000" w:rsidDel="00000000" w:rsidP="00000000" w:rsidRDefault="00000000" w:rsidRPr="00000000" w14:paraId="00000011">
      <w:pPr>
        <w:tabs>
          <w:tab w:val="left" w:leader="none" w:pos="540"/>
        </w:tabs>
        <w:spacing w:after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bottom w:color="000000" w:space="1" w:sz="6" w:val="single"/>
        </w:pBdr>
        <w:spacing w:after="0" w:before="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13">
      <w:pPr>
        <w:tabs>
          <w:tab w:val="right" w:leader="none" w:pos="10800"/>
        </w:tabs>
        <w:spacing w:after="0" w:before="6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University of Illinois at Urbana-Champaign</w:t>
      </w: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b w:val="1"/>
          <w:sz w:val="22"/>
          <w:szCs w:val="22"/>
          <w:rtl w:val="0"/>
        </w:rPr>
        <w:t xml:space="preserve">Champaign,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800"/>
        </w:tabs>
        <w:spacing w:after="0" w:lineRule="auto"/>
        <w:rPr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Bachelor of Science in Computer Science and Statistics</w:t>
      </w:r>
      <w:r w:rsidDel="00000000" w:rsidR="00000000" w:rsidRPr="00000000">
        <w:rPr>
          <w:sz w:val="22"/>
          <w:szCs w:val="22"/>
          <w:rtl w:val="0"/>
        </w:rPr>
        <w:t xml:space="preserve"> </w:t>
        <w:tab/>
        <w:t xml:space="preserve">August 2019 – May 2023</w:t>
      </w:r>
    </w:p>
    <w:p w:rsidR="00000000" w:rsidDel="00000000" w:rsidP="00000000" w:rsidRDefault="00000000" w:rsidRPr="00000000" w14:paraId="00000015">
      <w:pPr>
        <w:tabs>
          <w:tab w:val="right" w:leader="none" w:pos="10800"/>
        </w:tabs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00000" w:space="1" w:sz="6" w:val="single"/>
        </w:pBdr>
        <w:spacing w:after="0" w:before="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17">
      <w:pPr>
        <w:tabs>
          <w:tab w:val="right" w:leader="none" w:pos="10800"/>
        </w:tabs>
        <w:spacing w:after="0" w:before="60" w:lineRule="auto"/>
        <w:rPr>
          <w:sz w:val="22"/>
          <w:szCs w:val="22"/>
        </w:rPr>
      </w:pPr>
      <w:hyperlink r:id="rId7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UnBoxed - Product Designer</w:t>
        </w:r>
      </w:hyperlink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b w:val="1"/>
          <w:sz w:val="22"/>
          <w:szCs w:val="22"/>
          <w:rtl w:val="0"/>
        </w:rPr>
        <w:t xml:space="preserve">March 2025 - April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right" w:leader="none" w:pos="10800"/>
        </w:tabs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Designed a mobile app to simplify sustainable shopping by addressing key user pain points—confusing navigation, unclear product info, and lack of community.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right" w:leader="none" w:pos="10800"/>
        </w:tabs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Led end-to-end UX process including user research, competitive analysis, wireframes, and high-fidelity UI focused on transparency and trust.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right" w:leader="none" w:pos="10800"/>
        </w:tabs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Introduced community features and streamlined checkout flow to boost user engagement and adoption of eco-conscious products.</w:t>
      </w:r>
    </w:p>
    <w:p w:rsidR="00000000" w:rsidDel="00000000" w:rsidP="00000000" w:rsidRDefault="00000000" w:rsidRPr="00000000" w14:paraId="0000001B">
      <w:pPr>
        <w:tabs>
          <w:tab w:val="right" w:leader="none" w:pos="10800"/>
        </w:tabs>
        <w:spacing w:after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1C">
      <w:pPr>
        <w:pageBreakBefore w:val="0"/>
        <w:pBdr>
          <w:bottom w:color="000000" w:space="1" w:sz="6" w:val="single"/>
        </w:pBdr>
        <w:spacing w:after="0" w:before="6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SKILLS 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Technical:</w:t>
      </w:r>
      <w:r w:rsidDel="00000000" w:rsidR="00000000" w:rsidRPr="00000000">
        <w:rPr>
          <w:sz w:val="22"/>
          <w:szCs w:val="22"/>
          <w:rtl w:val="0"/>
        </w:rPr>
        <w:t xml:space="preserve"> Figma, HTML/CSS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Design:</w:t>
      </w:r>
      <w:r w:rsidDel="00000000" w:rsidR="00000000" w:rsidRPr="00000000">
        <w:rPr>
          <w:sz w:val="22"/>
          <w:szCs w:val="22"/>
          <w:rtl w:val="0"/>
        </w:rPr>
        <w:t xml:space="preserve"> User Research, Usability Testing, Information Architecture, User Flow,  Responsive Web Design, App Design</w:t>
      </w:r>
    </w:p>
    <w:sectPr>
      <w:headerReference r:id="rId8" w:type="default"/>
      <w:pgSz w:h="15840" w:w="12240" w:orient="portrait"/>
      <w:pgMar w:bottom="720" w:top="1144" w:left="720" w:right="720" w:header="57.599999999999994" w:footer="57.5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00" w:before="0" w:line="240" w:lineRule="auto"/>
      <w:ind w:left="0" w:right="0" w:firstLine="0"/>
      <w:jc w:val="center"/>
      <w:rPr>
        <w:b w:val="1"/>
        <w:i w:val="0"/>
        <w:smallCaps w:val="0"/>
        <w:strike w:val="0"/>
        <w:color w:val="000000"/>
        <w:sz w:val="50"/>
        <w:szCs w:val="50"/>
        <w:u w:val="none"/>
        <w:shd w:fill="auto" w:val="clear"/>
        <w:vertAlign w:val="baseline"/>
      </w:rPr>
    </w:pPr>
    <w:r w:rsidDel="00000000" w:rsidR="00000000" w:rsidRPr="00000000">
      <w:rPr>
        <w:b w:val="1"/>
        <w:sz w:val="50"/>
        <w:szCs w:val="50"/>
        <w:rtl w:val="0"/>
      </w:rPr>
      <w:t xml:space="preserve">Kaleigh Spitzer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spacing w:line="240" w:lineRule="auto"/>
      <w:jc w:val="center"/>
      <w:rPr>
        <w:sz w:val="20"/>
        <w:szCs w:val="20"/>
      </w:rPr>
    </w:pPr>
    <w:hyperlink r:id="rId1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https://www.linkedin.com/in/kaleighs724/</w:t>
      </w:r>
    </w:hyperlink>
    <w:r w:rsidDel="00000000" w:rsidR="00000000" w:rsidRPr="00000000">
      <w:rPr>
        <w:sz w:val="20"/>
        <w:szCs w:val="20"/>
        <w:rtl w:val="0"/>
      </w:rPr>
      <w:t xml:space="preserve"> | </w:t>
    </w:r>
    <w:hyperlink r:id="rId2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kaleighspitz@gmail.com</w:t>
      </w:r>
    </w:hyperlink>
    <w:r w:rsidDel="00000000" w:rsidR="00000000" w:rsidRPr="00000000">
      <w:rPr>
        <w:sz w:val="20"/>
        <w:szCs w:val="20"/>
        <w:rtl w:val="0"/>
      </w:rPr>
      <w:t xml:space="preserve"> | </w:t>
    </w:r>
    <w:hyperlink r:id="rId3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https://spitzer4.github.io/</w:t>
      </w:r>
    </w:hyperlink>
    <w:r w:rsidDel="00000000" w:rsidR="00000000" w:rsidRPr="00000000">
      <w:rPr>
        <w:sz w:val="20"/>
        <w:szCs w:val="20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pitzer4.github.io/unboxed.htm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linkedin.com/in/kaleighs724/" TargetMode="External"/><Relationship Id="rId2" Type="http://schemas.openxmlformats.org/officeDocument/2006/relationships/hyperlink" Target="mailto:kaleighspitz@gmail.com" TargetMode="External"/><Relationship Id="rId3" Type="http://schemas.openxmlformats.org/officeDocument/2006/relationships/hyperlink" Target="https://spitzer4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tuBo/i0gigV46oJfkyOH4ecwaA==">CgMxLjA4AHIhMWZiX2NzMEVmXzR6R0ktZWVzMUdYT3dDRmxERWlMMGNx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