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0867A0" w14:textId="77777777" w:rsidR="00D45242" w:rsidRPr="0051336D" w:rsidRDefault="00D45242" w:rsidP="00D45242">
      <w:pPr>
        <w:pStyle w:val="a3"/>
        <w:numPr>
          <w:ilvl w:val="0"/>
          <w:numId w:val="0"/>
        </w:numPr>
        <w:tabs>
          <w:tab w:val="left" w:pos="2987"/>
        </w:tabs>
        <w:ind w:left="1" w:rightChars="18" w:right="43"/>
        <w:jc w:val="center"/>
        <w:rPr>
          <w:rFonts w:ascii="新細明體" w:eastAsia="新細明體" w:hint="eastAsia"/>
        </w:rPr>
      </w:pPr>
      <w:bookmarkStart w:id="0" w:name="_Toc103416508"/>
      <w:bookmarkStart w:id="1" w:name="_Toc103444386"/>
      <w:bookmarkStart w:id="2" w:name="_Toc103448990"/>
      <w:bookmarkStart w:id="3" w:name="_Toc103449102"/>
      <w:bookmarkStart w:id="4" w:name="_Toc103449332"/>
      <w:bookmarkStart w:id="5" w:name="_Toc103449484"/>
      <w:bookmarkStart w:id="6" w:name="_Toc103483230"/>
      <w:bookmarkStart w:id="7" w:name="_Toc103483345"/>
      <w:bookmarkStart w:id="8" w:name="_Toc103483379"/>
      <w:bookmarkStart w:id="9" w:name="_Toc103485084"/>
      <w:bookmarkStart w:id="10" w:name="_Toc140909470"/>
      <w:bookmarkStart w:id="11" w:name="_Toc140909508"/>
      <w:bookmarkStart w:id="12" w:name="_Toc140909559"/>
      <w:bookmarkStart w:id="13" w:name="_Toc140911078"/>
      <w:r w:rsidRPr="0051336D">
        <w:rPr>
          <w:rFonts w:ascii="新細明體" w:eastAsia="新細明體" w:hint="eastAsia"/>
        </w:rPr>
        <w:t>外送APP</w:t>
      </w:r>
    </w:p>
    <w:p w14:paraId="737C1214" w14:textId="77777777" w:rsidR="00D45242" w:rsidRDefault="00D45242" w:rsidP="00D45242">
      <w:pPr>
        <w:snapToGrid w:val="0"/>
        <w:jc w:val="center"/>
        <w:rPr>
          <w:rFonts w:ascii="新細明體" w:hAnsi="新細明體" w:cs="Arial" w:hint="eastAsia"/>
        </w:rPr>
      </w:pPr>
      <w:r>
        <w:rPr>
          <w:rFonts w:ascii="新細明體" w:hAnsi="新細明體" w:cs="Arial" w:hint="eastAsia"/>
        </w:rPr>
        <w:t xml:space="preserve">  </w:t>
      </w:r>
      <w:r w:rsidRPr="0051381A">
        <w:rPr>
          <w:rFonts w:ascii="新細明體" w:hAnsi="新細明體" w:cs="Arial"/>
        </w:rPr>
        <w:t>組員</w:t>
      </w:r>
      <w:r>
        <w:rPr>
          <w:rFonts w:ascii="新細明體" w:hAnsi="新細明體" w:cs="Arial" w:hint="eastAsia"/>
        </w:rPr>
        <w:t>：0551302包朔初</w:t>
      </w:r>
    </w:p>
    <w:p w14:paraId="79CE88DE" w14:textId="77777777" w:rsidR="00D45242" w:rsidRPr="0051381A" w:rsidRDefault="00D45242" w:rsidP="00D45242">
      <w:pPr>
        <w:snapToGrid w:val="0"/>
        <w:jc w:val="center"/>
        <w:rPr>
          <w:rFonts w:ascii="新細明體" w:hAnsi="新細明體" w:cs="Arial" w:hint="eastAsia"/>
          <w:vertAlign w:val="superscript"/>
        </w:rPr>
      </w:pPr>
      <w:r>
        <w:rPr>
          <w:rFonts w:ascii="新細明體" w:hAnsi="新細明體" w:cs="Arial" w:hint="eastAsia"/>
        </w:rPr>
        <w:t xml:space="preserve">      0551301郑鑫</w:t>
      </w:r>
    </w:p>
    <w:p w14:paraId="03659361" w14:textId="77777777" w:rsidR="00D45242" w:rsidRPr="0051381A" w:rsidRDefault="00D45242" w:rsidP="00D45242">
      <w:pPr>
        <w:snapToGrid w:val="0"/>
        <w:jc w:val="center"/>
        <w:rPr>
          <w:rFonts w:ascii="新細明體" w:hAnsi="新細明體" w:cs="Arial"/>
        </w:rPr>
      </w:pPr>
    </w:p>
    <w:p w14:paraId="6AD3A4E9" w14:textId="77777777" w:rsidR="00D45242" w:rsidRDefault="00D45242" w:rsidP="00D45242">
      <w:pPr>
        <w:rPr>
          <w:rFonts w:ascii="新細明體" w:hAnsi="新細明體" w:cs="Arial" w:hint="eastAsia"/>
        </w:rPr>
      </w:pPr>
    </w:p>
    <w:p w14:paraId="546A7315" w14:textId="77777777" w:rsidR="00D45242" w:rsidRPr="0051381A" w:rsidRDefault="00D45242" w:rsidP="00D45242">
      <w:pPr>
        <w:rPr>
          <w:rFonts w:ascii="新細明體" w:hAnsi="新細明體" w:cs="Arial" w:hint="eastAsia"/>
        </w:rPr>
        <w:sectPr w:rsidR="00D45242" w:rsidRPr="0051381A" w:rsidSect="0036305B">
          <w:footerReference w:type="even" r:id="rId7"/>
          <w:footerReference w:type="default" r:id="rId8"/>
          <w:pgSz w:w="11907" w:h="16840" w:code="9"/>
          <w:pgMar w:top="1418" w:right="1418" w:bottom="1418" w:left="1418" w:header="851" w:footer="851" w:gutter="0"/>
          <w:cols w:space="720"/>
          <w:noEndnote/>
        </w:sectPr>
      </w:pPr>
    </w:p>
    <w:p w14:paraId="12CDD0F6" w14:textId="77777777" w:rsidR="00D45242" w:rsidRPr="0051381A" w:rsidRDefault="00D45242" w:rsidP="00D45242">
      <w:pPr>
        <w:snapToGrid w:val="0"/>
        <w:jc w:val="center"/>
        <w:rPr>
          <w:rFonts w:ascii="新細明體" w:hAnsi="新細明體" w:cs="Arial"/>
          <w:b/>
          <w:sz w:val="20"/>
        </w:rPr>
      </w:pPr>
      <w:r w:rsidRPr="0051381A">
        <w:rPr>
          <w:rFonts w:ascii="新細明體" w:hAnsi="新細明體" w:cs="Arial"/>
          <w:b/>
          <w:sz w:val="20"/>
        </w:rPr>
        <w:lastRenderedPageBreak/>
        <w:t>摘要</w:t>
      </w:r>
    </w:p>
    <w:p w14:paraId="7CD62928" w14:textId="77777777" w:rsidR="00D45242" w:rsidRPr="0051381A" w:rsidRDefault="00D45242" w:rsidP="00D45242">
      <w:pPr>
        <w:snapToGrid w:val="0"/>
        <w:jc w:val="both"/>
        <w:rPr>
          <w:rFonts w:ascii="新細明體" w:hAnsi="新細明體" w:cs="Arial"/>
          <w:sz w:val="20"/>
        </w:rPr>
      </w:pPr>
      <w:r w:rsidRPr="0051381A">
        <w:rPr>
          <w:rFonts w:ascii="新細明體" w:hAnsi="新細明體" w:cs="Arial"/>
          <w:sz w:val="20"/>
        </w:rPr>
        <w:t xml:space="preserve">    </w:t>
      </w:r>
    </w:p>
    <w:p w14:paraId="3EF5E1C9" w14:textId="79D5116D" w:rsidR="006E6B08" w:rsidRDefault="00012E86" w:rsidP="00D45242">
      <w:pPr>
        <w:snapToGrid w:val="0"/>
        <w:ind w:firstLineChars="200" w:firstLine="400"/>
        <w:jc w:val="both"/>
        <w:rPr>
          <w:rFonts w:ascii="新細明體" w:hAnsi="新細明體" w:cs="Arial" w:hint="eastAsia"/>
          <w:sz w:val="20"/>
        </w:rPr>
      </w:pPr>
      <w:r>
        <w:rPr>
          <w:rFonts w:ascii="新細明體" w:hAnsi="新細明體" w:cs="Arial" w:hint="eastAsia"/>
          <w:sz w:val="20"/>
        </w:rPr>
        <w:t>隨著移動設備的不斷智能化、便捷化</w:t>
      </w:r>
      <w:r w:rsidR="008A5829">
        <w:rPr>
          <w:rFonts w:ascii="新細明體" w:hAnsi="新細明體" w:cs="Arial" w:hint="eastAsia"/>
          <w:sz w:val="20"/>
        </w:rPr>
        <w:t>，</w:t>
      </w:r>
      <w:r w:rsidR="009C314B">
        <w:rPr>
          <w:rFonts w:ascii="新細明體" w:hAnsi="新細明體" w:cs="Arial" w:hint="eastAsia"/>
          <w:sz w:val="20"/>
        </w:rPr>
        <w:t>“互聯網+”格局被不斷重視，傳統餐飲與O2O相結合的外送O2O市場變得尤其火熱。移動智能設備特別是手機已經悄然成為人們使用最廣泛的硬件設備，開始引導人們的生活。作為外賣O2O的重要載體，移動手機的APP應用的優秀與否正在影響著外賣O2O市場的格局。</w:t>
      </w:r>
    </w:p>
    <w:p w14:paraId="7E0A7250" w14:textId="0D863115" w:rsidR="009C314B" w:rsidRDefault="009C314B" w:rsidP="00D45242">
      <w:pPr>
        <w:snapToGrid w:val="0"/>
        <w:ind w:firstLineChars="200" w:firstLine="400"/>
        <w:jc w:val="both"/>
        <w:rPr>
          <w:rFonts w:ascii="新細明體" w:hAnsi="新細明體" w:cs="Arial" w:hint="eastAsia"/>
          <w:sz w:val="20"/>
        </w:rPr>
      </w:pPr>
      <w:r>
        <w:rPr>
          <w:rFonts w:ascii="新細明體" w:hAnsi="新細明體" w:cs="Arial" w:hint="eastAsia"/>
          <w:sz w:val="20"/>
        </w:rPr>
        <w:t>台灣的外送APP市場份額尚未完全被開發，為數不多的外送APP也沒有被人們熟知，</w:t>
      </w:r>
      <w:r w:rsidR="008B240A">
        <w:rPr>
          <w:rFonts w:ascii="新細明體" w:hAnsi="新細明體" w:cs="Arial" w:hint="eastAsia"/>
          <w:sz w:val="20"/>
        </w:rPr>
        <w:t>市場份額很大。本次專案首先對潛在用戶進行了需求分析</w:t>
      </w:r>
      <w:r w:rsidR="0084595C">
        <w:rPr>
          <w:rFonts w:ascii="新細明體" w:hAnsi="新細明體" w:cs="Arial" w:hint="eastAsia"/>
          <w:sz w:val="20"/>
        </w:rPr>
        <w:t>，基於</w:t>
      </w:r>
      <w:r w:rsidR="008A07EB">
        <w:rPr>
          <w:rFonts w:ascii="新細明體" w:hAnsi="新細明體" w:cs="Arial" w:hint="eastAsia"/>
          <w:sz w:val="20"/>
        </w:rPr>
        <w:t>需求分析，展開對外送APP的總體設計，包括APP的總體設計、總體架構以及數據庫表設計。隨後本文介紹了本次專案的任務規劃以及時程規劃</w:t>
      </w:r>
      <w:r w:rsidR="00CB023B">
        <w:rPr>
          <w:rFonts w:ascii="新細明體" w:hAnsi="新細明體" w:cs="Arial" w:hint="eastAsia"/>
          <w:sz w:val="20"/>
        </w:rPr>
        <w:t>。</w:t>
      </w:r>
    </w:p>
    <w:p w14:paraId="53520B3E" w14:textId="10CC0A4F" w:rsidR="00CB023B" w:rsidRPr="0051381A" w:rsidRDefault="00CB023B" w:rsidP="00D45242">
      <w:pPr>
        <w:snapToGrid w:val="0"/>
        <w:ind w:firstLineChars="200" w:firstLine="400"/>
        <w:jc w:val="both"/>
        <w:rPr>
          <w:rFonts w:ascii="新細明體" w:hAnsi="新細明體" w:cs="Arial" w:hint="eastAsia"/>
          <w:i/>
          <w:sz w:val="20"/>
        </w:rPr>
      </w:pPr>
      <w:r>
        <w:rPr>
          <w:rFonts w:ascii="新細明體" w:hAnsi="新細明體" w:cs="Arial" w:hint="eastAsia"/>
          <w:sz w:val="20"/>
        </w:rPr>
        <w:t>最後本文還介紹了外送APP的wireframe功能流程圖，以流程圖的形式演示了登錄註冊、首頁、商店首頁、訂單以及支付頁面的功能動作。</w:t>
      </w:r>
    </w:p>
    <w:p w14:paraId="79E3B867" w14:textId="77777777" w:rsidR="00D45242" w:rsidRPr="0051381A" w:rsidRDefault="00D45242" w:rsidP="00D45242">
      <w:pPr>
        <w:snapToGrid w:val="0"/>
        <w:jc w:val="both"/>
        <w:rPr>
          <w:rFonts w:ascii="新細明體" w:hAnsi="新細明體" w:cs="Arial"/>
          <w:sz w:val="20"/>
        </w:rPr>
      </w:pPr>
    </w:p>
    <w:p w14:paraId="30264633" w14:textId="60456169" w:rsidR="00D45242" w:rsidRPr="0051381A" w:rsidRDefault="004033C4" w:rsidP="00D45242">
      <w:pPr>
        <w:numPr>
          <w:ilvl w:val="0"/>
          <w:numId w:val="1"/>
        </w:numPr>
        <w:snapToGrid w:val="0"/>
        <w:jc w:val="center"/>
        <w:rPr>
          <w:rFonts w:ascii="新細明體" w:hAnsi="新細明體" w:cs="Arial"/>
          <w:b/>
          <w:sz w:val="20"/>
        </w:rPr>
      </w:pPr>
      <w:r>
        <w:rPr>
          <w:rFonts w:ascii="新細明體" w:hAnsi="新細明體" w:cs="Arial" w:hint="eastAsia"/>
          <w:b/>
          <w:sz w:val="20"/>
        </w:rPr>
        <w:t>研究目的及意義</w:t>
      </w:r>
    </w:p>
    <w:p w14:paraId="475FD2E4" w14:textId="77777777" w:rsidR="00D45242" w:rsidRPr="0051381A" w:rsidRDefault="00D45242" w:rsidP="00D45242">
      <w:pPr>
        <w:snapToGrid w:val="0"/>
        <w:ind w:firstLineChars="200" w:firstLine="400"/>
        <w:jc w:val="both"/>
        <w:rPr>
          <w:rFonts w:ascii="新細明體" w:hAnsi="新細明體" w:cs="Arial"/>
          <w:sz w:val="20"/>
        </w:rPr>
      </w:pPr>
    </w:p>
    <w:p w14:paraId="2BD60A66" w14:textId="3FC9C7B7" w:rsidR="004033C4" w:rsidRDefault="004033C4" w:rsidP="00D45242">
      <w:pPr>
        <w:snapToGrid w:val="0"/>
        <w:ind w:firstLineChars="200" w:firstLine="400"/>
        <w:jc w:val="both"/>
        <w:rPr>
          <w:rFonts w:ascii="新細明體" w:hAnsi="新細明體" w:cs="Arial" w:hint="eastAsia"/>
          <w:sz w:val="20"/>
        </w:rPr>
      </w:pPr>
      <w:r>
        <w:rPr>
          <w:rFonts w:ascii="新細明體" w:hAnsi="新細明體" w:cs="Arial" w:hint="eastAsia"/>
          <w:sz w:val="20"/>
        </w:rPr>
        <w:t>外送行業的發展，與移動互聯網密不可分，主要依賴於O2O商業模式。先如今以O2O模式為契機的行業市場在快速發展，外送O2O作為傳統餐飲與嶄新的商業模式相結合的產物，必定處於高速發展的狀態中。而作為連結外送O2O模式的重要平台——外送APP，作為一款互聯網產品，合理的流程設計，簡介的界面，設計的美感等等都是直接影響到市場的效益。</w:t>
      </w:r>
    </w:p>
    <w:p w14:paraId="3AFF81BC" w14:textId="64B79268" w:rsidR="004033C4" w:rsidRDefault="004033C4" w:rsidP="00D45242">
      <w:pPr>
        <w:snapToGrid w:val="0"/>
        <w:ind w:firstLineChars="200" w:firstLine="400"/>
        <w:jc w:val="both"/>
        <w:rPr>
          <w:rFonts w:ascii="新細明體" w:hAnsi="新細明體" w:cs="Arial" w:hint="eastAsia"/>
          <w:sz w:val="20"/>
        </w:rPr>
      </w:pPr>
      <w:r>
        <w:rPr>
          <w:rFonts w:ascii="新細明體" w:hAnsi="新細明體" w:cs="Arial" w:hint="eastAsia"/>
          <w:sz w:val="20"/>
        </w:rPr>
        <w:t>通過研究當前外送市場現狀和發展趨勢</w:t>
      </w:r>
      <w:r w:rsidR="00B46961">
        <w:rPr>
          <w:rFonts w:ascii="新細明體" w:hAnsi="新細明體" w:cs="Arial" w:hint="eastAsia"/>
          <w:sz w:val="20"/>
        </w:rPr>
        <w:t>，用戶的需求分析，如何設計出實際可用的、方便的、優質的APP是本次專案的目的。</w:t>
      </w:r>
    </w:p>
    <w:p w14:paraId="717899D6" w14:textId="7AEB21F7" w:rsidR="00B46961" w:rsidRDefault="00B46961" w:rsidP="00D45242">
      <w:pPr>
        <w:snapToGrid w:val="0"/>
        <w:ind w:firstLineChars="200" w:firstLine="400"/>
        <w:jc w:val="both"/>
        <w:rPr>
          <w:rFonts w:ascii="新細明體" w:hAnsi="新細明體" w:cs="Arial" w:hint="eastAsia"/>
          <w:sz w:val="20"/>
        </w:rPr>
      </w:pPr>
      <w:r>
        <w:rPr>
          <w:rFonts w:ascii="新細明體" w:hAnsi="新細明體" w:cs="Arial" w:hint="eastAsia"/>
          <w:sz w:val="20"/>
        </w:rPr>
        <w:t>本次專案開發的是一個可供人們方便訂餐的平台，</w:t>
      </w:r>
      <w:r w:rsidR="0065532D">
        <w:rPr>
          <w:rFonts w:ascii="新細明體" w:hAnsi="新細明體" w:cs="Arial" w:hint="eastAsia"/>
          <w:sz w:val="20"/>
        </w:rPr>
        <w:t>通過智能設備作為載體，為用戶提供服務。</w:t>
      </w:r>
    </w:p>
    <w:p w14:paraId="1F5ABE82" w14:textId="77777777" w:rsidR="0065532D" w:rsidRDefault="0065532D" w:rsidP="00D45242">
      <w:pPr>
        <w:snapToGrid w:val="0"/>
        <w:ind w:firstLineChars="200" w:firstLine="400"/>
        <w:jc w:val="both"/>
        <w:rPr>
          <w:rFonts w:ascii="新細明體" w:hAnsi="新細明體" w:cs="Arial" w:hint="eastAsia"/>
          <w:sz w:val="20"/>
        </w:rPr>
      </w:pPr>
    </w:p>
    <w:p w14:paraId="1D56B65D" w14:textId="0683CCB4" w:rsidR="0065532D" w:rsidRPr="0051381A" w:rsidRDefault="0065532D" w:rsidP="0065532D">
      <w:pPr>
        <w:numPr>
          <w:ilvl w:val="0"/>
          <w:numId w:val="1"/>
        </w:numPr>
        <w:snapToGrid w:val="0"/>
        <w:jc w:val="center"/>
        <w:rPr>
          <w:rFonts w:ascii="新細明體" w:hAnsi="新細明體" w:cs="Arial"/>
          <w:b/>
          <w:sz w:val="20"/>
        </w:rPr>
      </w:pPr>
      <w:r>
        <w:rPr>
          <w:rFonts w:ascii="新細明體" w:hAnsi="新細明體" w:cs="Arial" w:hint="eastAsia"/>
          <w:b/>
          <w:sz w:val="20"/>
        </w:rPr>
        <w:t>研究動機及挑戰</w:t>
      </w:r>
    </w:p>
    <w:p w14:paraId="3AE00FFB" w14:textId="77777777" w:rsidR="00D45242" w:rsidRPr="0051381A" w:rsidRDefault="00D45242" w:rsidP="00D45242">
      <w:pPr>
        <w:snapToGrid w:val="0"/>
        <w:jc w:val="both"/>
        <w:rPr>
          <w:sz w:val="20"/>
        </w:rPr>
      </w:pPr>
    </w:p>
    <w:p w14:paraId="40D1F3D7" w14:textId="3DBF3903" w:rsidR="00D45242" w:rsidRPr="0051381A" w:rsidRDefault="0065532D" w:rsidP="00D45242">
      <w:pPr>
        <w:numPr>
          <w:ilvl w:val="1"/>
          <w:numId w:val="1"/>
        </w:numPr>
        <w:snapToGrid w:val="0"/>
        <w:jc w:val="both"/>
        <w:rPr>
          <w:rFonts w:ascii="新細明體" w:hAnsi="新細明體" w:cs="Arial"/>
          <w:b/>
          <w:sz w:val="20"/>
        </w:rPr>
      </w:pPr>
      <w:r>
        <w:rPr>
          <w:rFonts w:ascii="新細明體" w:hAnsi="新細明體" w:cs="Arial" w:hint="eastAsia"/>
          <w:b/>
          <w:sz w:val="20"/>
        </w:rPr>
        <w:t>研究動機</w:t>
      </w:r>
    </w:p>
    <w:p w14:paraId="1AFDD72D" w14:textId="56AF3356" w:rsidR="000837C9" w:rsidRPr="0065532D" w:rsidRDefault="0065532D" w:rsidP="000837C9">
      <w:pPr>
        <w:snapToGrid w:val="0"/>
        <w:ind w:firstLineChars="200" w:firstLine="400"/>
        <w:jc w:val="both"/>
        <w:rPr>
          <w:rFonts w:ascii="新細明體" w:hAnsi="新細明體" w:cs="Arial" w:hint="eastAsia"/>
          <w:sz w:val="20"/>
        </w:rPr>
      </w:pPr>
      <w:r w:rsidRPr="0065532D">
        <w:rPr>
          <w:rFonts w:ascii="新細明體" w:hAnsi="新細明體" w:cs="Arial" w:hint="eastAsia"/>
          <w:sz w:val="20"/>
        </w:rPr>
        <w:t>外送服務是為不方便或者不願意外出就餐的人群提供的一種服務，不方便主要是指條件有限且外出的成本較高，而不願意則大多數是因為懶，兩者的代表分別白領和大學生。而傳統的</w:t>
      </w:r>
      <w:r>
        <w:rPr>
          <w:rFonts w:ascii="新細明體" w:hAnsi="新細明體" w:cs="Arial" w:hint="eastAsia"/>
          <w:sz w:val="20"/>
        </w:rPr>
        <w:t>訂餐方式包括網路訂餐和電話訂餐，都有很大的局限性</w:t>
      </w:r>
      <w:r w:rsidR="000D1DEA">
        <w:rPr>
          <w:rFonts w:ascii="新細明體" w:hAnsi="新細明體" w:cs="Arial" w:hint="eastAsia"/>
          <w:sz w:val="20"/>
        </w:rPr>
        <w:t>，在傳統模式中用戶的選擇比較</w:t>
      </w:r>
      <w:r w:rsidR="000D1DEA">
        <w:rPr>
          <w:rFonts w:ascii="新細明體" w:hAnsi="新細明體" w:cs="Arial" w:hint="eastAsia"/>
          <w:sz w:val="20"/>
        </w:rPr>
        <w:lastRenderedPageBreak/>
        <w:t>單一</w:t>
      </w:r>
      <w:r w:rsidR="00EB23D1">
        <w:rPr>
          <w:rFonts w:ascii="新細明體" w:hAnsi="新細明體" w:cs="Arial" w:hint="eastAsia"/>
          <w:sz w:val="20"/>
        </w:rPr>
        <w:t>，並且複雜。在現在生活節奏和工作節奏都飛快的今天，人們需要</w:t>
      </w:r>
      <w:r w:rsidR="00BA7922">
        <w:rPr>
          <w:rFonts w:ascii="新細明體" w:hAnsi="新細明體" w:cs="Arial" w:hint="eastAsia"/>
          <w:sz w:val="20"/>
        </w:rPr>
        <w:t>方便快捷的工具來達到目的，所以在</w:t>
      </w:r>
      <w:r w:rsidR="000D1DEA">
        <w:rPr>
          <w:rFonts w:ascii="新細明體" w:hAnsi="新細明體" w:cs="Arial" w:hint="eastAsia"/>
          <w:sz w:val="20"/>
        </w:rPr>
        <w:t>本次專案所建立的平台中</w:t>
      </w:r>
      <w:r w:rsidR="00BA7922">
        <w:rPr>
          <w:rFonts w:ascii="新細明體" w:hAnsi="新細明體" w:cs="Arial" w:hint="eastAsia"/>
          <w:sz w:val="20"/>
        </w:rPr>
        <w:t>，我們希望通過和眾多店家的協商合作，</w:t>
      </w:r>
      <w:r w:rsidR="000837C9">
        <w:rPr>
          <w:rFonts w:ascii="新細明體" w:hAnsi="新細明體" w:cs="Arial" w:hint="eastAsia"/>
          <w:sz w:val="20"/>
        </w:rPr>
        <w:t>來解決這個問題。</w:t>
      </w:r>
    </w:p>
    <w:p w14:paraId="5AEDE943" w14:textId="77777777" w:rsidR="00D45242" w:rsidRPr="0051381A" w:rsidRDefault="00D45242" w:rsidP="00D45242">
      <w:pPr>
        <w:snapToGrid w:val="0"/>
        <w:jc w:val="both"/>
        <w:rPr>
          <w:sz w:val="20"/>
        </w:rPr>
      </w:pPr>
    </w:p>
    <w:p w14:paraId="741A8847" w14:textId="24502FC5" w:rsidR="00D45242" w:rsidRPr="0051381A" w:rsidRDefault="000837C9" w:rsidP="00D45242">
      <w:pPr>
        <w:numPr>
          <w:ilvl w:val="1"/>
          <w:numId w:val="1"/>
        </w:numPr>
        <w:snapToGrid w:val="0"/>
        <w:jc w:val="both"/>
        <w:rPr>
          <w:rFonts w:ascii="新細明體" w:hAnsi="新細明體" w:cs="Arial"/>
          <w:b/>
          <w:sz w:val="20"/>
        </w:rPr>
      </w:pPr>
      <w:r>
        <w:rPr>
          <w:rFonts w:ascii="新細明體" w:hAnsi="新細明體" w:cs="Arial" w:hint="eastAsia"/>
          <w:b/>
          <w:sz w:val="20"/>
        </w:rPr>
        <w:t>面臨的挑戰</w:t>
      </w:r>
    </w:p>
    <w:p w14:paraId="38EAFCEF" w14:textId="14EC7713" w:rsidR="00D45242" w:rsidRDefault="000837C9" w:rsidP="000837C9">
      <w:pPr>
        <w:snapToGrid w:val="0"/>
        <w:ind w:firstLineChars="200" w:firstLine="400"/>
        <w:jc w:val="both"/>
        <w:rPr>
          <w:rFonts w:ascii="新細明體" w:hAnsi="新細明體" w:cs="Arial" w:hint="eastAsia"/>
          <w:sz w:val="20"/>
        </w:rPr>
      </w:pPr>
      <w:r>
        <w:rPr>
          <w:rFonts w:ascii="新細明體" w:hAnsi="新細明體" w:cs="Arial" w:hint="eastAsia"/>
          <w:sz w:val="20"/>
        </w:rPr>
        <w:t>首先，新的模式需要用戶重新培養使用習慣，人們習慣於用傳統的方式來訂餐，怎樣讓用戶習慣使用我們的平台是一個挑戰。</w:t>
      </w:r>
    </w:p>
    <w:p w14:paraId="0A87C064" w14:textId="42A8E546" w:rsidR="000837C9" w:rsidRDefault="000837C9" w:rsidP="000837C9">
      <w:pPr>
        <w:snapToGrid w:val="0"/>
        <w:ind w:firstLineChars="200" w:firstLine="400"/>
        <w:jc w:val="both"/>
        <w:rPr>
          <w:rFonts w:ascii="新細明體" w:hAnsi="新細明體" w:cs="Arial" w:hint="eastAsia"/>
          <w:sz w:val="20"/>
        </w:rPr>
      </w:pPr>
      <w:r>
        <w:rPr>
          <w:rFonts w:ascii="新細明體" w:hAnsi="新細明體" w:cs="Arial" w:hint="eastAsia"/>
          <w:sz w:val="20"/>
        </w:rPr>
        <w:t>其次，台灣的外送APP市場上已經存在相同類型的競爭對手，如何爭取到更多的市場份額對我們來說也是一個挑戰。</w:t>
      </w:r>
    </w:p>
    <w:p w14:paraId="343DD1DD" w14:textId="6405A628" w:rsidR="000837C9" w:rsidRPr="0051381A" w:rsidRDefault="000837C9" w:rsidP="000837C9">
      <w:pPr>
        <w:snapToGrid w:val="0"/>
        <w:ind w:firstLineChars="200" w:firstLine="400"/>
        <w:jc w:val="both"/>
        <w:rPr>
          <w:rFonts w:ascii="新細明體" w:hAnsi="新細明體" w:cs="Arial" w:hint="eastAsia"/>
          <w:sz w:val="20"/>
        </w:rPr>
      </w:pPr>
      <w:r>
        <w:rPr>
          <w:rFonts w:ascii="新細明體" w:hAnsi="新細明體" w:cs="Arial" w:hint="eastAsia"/>
          <w:sz w:val="20"/>
        </w:rPr>
        <w:t>再有外送APP項目的盈利週期較長，前期包括宣傳、拉攏商家、APP內優惠以及APP開發都需要一定資金，回報週期長也是我們面臨的一個挑戰。</w:t>
      </w:r>
    </w:p>
    <w:p w14:paraId="63BC3A1E" w14:textId="77777777" w:rsidR="00D45242" w:rsidRPr="0051381A" w:rsidRDefault="00D45242" w:rsidP="001F7841">
      <w:pPr>
        <w:snapToGrid w:val="0"/>
        <w:jc w:val="both"/>
        <w:rPr>
          <w:rFonts w:ascii="新細明體" w:hAnsi="新細明體" w:cs="Arial" w:hint="eastAsia"/>
          <w:sz w:val="20"/>
        </w:rPr>
      </w:pPr>
    </w:p>
    <w:p w14:paraId="6B469516" w14:textId="4434EA51" w:rsidR="00D45242" w:rsidRPr="001F7841" w:rsidRDefault="001F7841" w:rsidP="001F7841">
      <w:pPr>
        <w:numPr>
          <w:ilvl w:val="0"/>
          <w:numId w:val="1"/>
        </w:numPr>
        <w:snapToGrid w:val="0"/>
        <w:jc w:val="center"/>
        <w:rPr>
          <w:rFonts w:ascii="新細明體" w:hAnsi="新細明體" w:cs="Arial" w:hint="eastAsia"/>
          <w:b/>
          <w:sz w:val="20"/>
        </w:rPr>
      </w:pPr>
      <w:r>
        <w:rPr>
          <w:rFonts w:ascii="新細明體" w:hAnsi="新細明體" w:cs="Arial" w:hint="eastAsia"/>
          <w:b/>
          <w:sz w:val="20"/>
        </w:rPr>
        <w:t>需求分析</w:t>
      </w:r>
    </w:p>
    <w:p w14:paraId="0DD26448" w14:textId="77777777" w:rsidR="00D45242" w:rsidRDefault="00D45242" w:rsidP="00D45242">
      <w:pPr>
        <w:snapToGrid w:val="0"/>
        <w:jc w:val="both"/>
        <w:rPr>
          <w:rFonts w:ascii="新細明體" w:hAnsi="新細明體" w:cs="Arial" w:hint="eastAsia"/>
          <w:sz w:val="20"/>
        </w:rPr>
      </w:pPr>
    </w:p>
    <w:p w14:paraId="55A63999" w14:textId="05A6437C" w:rsidR="00862512" w:rsidRDefault="00862512" w:rsidP="00862512">
      <w:pPr>
        <w:snapToGrid w:val="0"/>
        <w:ind w:firstLineChars="200" w:firstLine="400"/>
        <w:jc w:val="both"/>
        <w:rPr>
          <w:rFonts w:ascii="新細明體" w:hAnsi="新細明體" w:cs="Arial" w:hint="eastAsia"/>
          <w:sz w:val="20"/>
        </w:rPr>
      </w:pPr>
      <w:r>
        <w:rPr>
          <w:rFonts w:ascii="新細明體" w:hAnsi="新細明體" w:cs="Arial" w:hint="eastAsia"/>
          <w:sz w:val="20"/>
        </w:rPr>
        <w:t>本章主要對外送APP</w:t>
      </w:r>
      <w:r w:rsidR="006D4E76">
        <w:rPr>
          <w:rFonts w:ascii="新細明體" w:hAnsi="新細明體" w:cs="Arial" w:hint="eastAsia"/>
          <w:sz w:val="20"/>
        </w:rPr>
        <w:t>進行需求分析，分別從業務需求角度和</w:t>
      </w:r>
      <w:r>
        <w:rPr>
          <w:rFonts w:ascii="新細明體" w:hAnsi="新細明體" w:cs="Arial" w:hint="eastAsia"/>
          <w:sz w:val="20"/>
        </w:rPr>
        <w:t>功能性需求角度對專案展開分析，為之後的APP開發提供依據。</w:t>
      </w:r>
    </w:p>
    <w:p w14:paraId="5677AC69" w14:textId="77777777" w:rsidR="006D4E76" w:rsidRPr="0051381A" w:rsidRDefault="006D4E76" w:rsidP="00862512">
      <w:pPr>
        <w:snapToGrid w:val="0"/>
        <w:ind w:firstLineChars="200" w:firstLine="400"/>
        <w:jc w:val="both"/>
        <w:rPr>
          <w:rFonts w:ascii="新細明體" w:hAnsi="新細明體" w:cs="Arial" w:hint="eastAsia"/>
          <w:sz w:val="20"/>
        </w:rPr>
      </w:pPr>
    </w:p>
    <w:p w14:paraId="5B5DD839" w14:textId="5F8B08CC" w:rsidR="00D45242" w:rsidRPr="0051381A" w:rsidRDefault="00862512" w:rsidP="00D45242">
      <w:pPr>
        <w:numPr>
          <w:ilvl w:val="1"/>
          <w:numId w:val="1"/>
        </w:numPr>
        <w:snapToGrid w:val="0"/>
        <w:jc w:val="both"/>
        <w:rPr>
          <w:rFonts w:ascii="新細明體" w:hAnsi="新細明體" w:cs="Arial"/>
          <w:b/>
          <w:sz w:val="20"/>
        </w:rPr>
      </w:pPr>
      <w:r>
        <w:rPr>
          <w:rFonts w:ascii="新細明體" w:hAnsi="新細明體" w:cs="Arial" w:hint="eastAsia"/>
          <w:b/>
          <w:sz w:val="20"/>
        </w:rPr>
        <w:t>業務需求分析</w:t>
      </w:r>
    </w:p>
    <w:p w14:paraId="3D0DF1B4" w14:textId="5F4DCC6D" w:rsidR="001F7841" w:rsidRDefault="00D45242" w:rsidP="00F244B5">
      <w:pPr>
        <w:snapToGrid w:val="0"/>
        <w:ind w:firstLineChars="200" w:firstLine="400"/>
        <w:jc w:val="both"/>
        <w:rPr>
          <w:rFonts w:ascii="新細明體" w:hAnsi="新細明體" w:cs="Arial" w:hint="eastAsia"/>
          <w:sz w:val="20"/>
        </w:rPr>
      </w:pPr>
      <w:r w:rsidRPr="0051381A">
        <w:rPr>
          <w:rFonts w:ascii="新細明體" w:hAnsi="新細明體" w:cs="Arial"/>
          <w:sz w:val="20"/>
        </w:rPr>
        <w:t xml:space="preserve">     </w:t>
      </w:r>
      <w:r w:rsidR="006557F9">
        <w:rPr>
          <w:rFonts w:ascii="新細明體" w:hAnsi="新細明體" w:cs="Arial" w:hint="eastAsia"/>
          <w:sz w:val="20"/>
        </w:rPr>
        <w:t>目前市場上存在的大多數外送APP僅僅把外送看成一個送餐平台，如果只是這樣，那麽這個市場並不會很大，但如果在送餐之外，把朋友聚會、家庭的日常用品消費等服務包括進來，那他的格局就會更大。如果是包括各個商家、消費者、公司、家庭、日常生活用品、生鮮、超商等全部由它來連結的話，這個市場就會變得無比巨大。</w:t>
      </w:r>
    </w:p>
    <w:p w14:paraId="35B797F8" w14:textId="0B7B1C14" w:rsidR="006557F9" w:rsidRDefault="00F244B5" w:rsidP="00F244B5">
      <w:pPr>
        <w:snapToGrid w:val="0"/>
        <w:ind w:firstLineChars="200" w:firstLine="400"/>
        <w:jc w:val="both"/>
        <w:rPr>
          <w:rFonts w:ascii="新細明體" w:hAnsi="新細明體" w:cs="Arial" w:hint="eastAsia"/>
          <w:sz w:val="20"/>
        </w:rPr>
      </w:pPr>
      <w:r>
        <w:rPr>
          <w:rFonts w:ascii="新細明體" w:hAnsi="新細明體" w:cs="Arial" w:hint="eastAsia"/>
          <w:sz w:val="20"/>
        </w:rPr>
        <w:t>縱觀市面上已有的幾款外送APP，都缺少一些更親民的和用戶互動的功能，在單純提供點餐送餐的同時，開發出消費者依賴和喜愛的應用功能顯得十分重要。</w:t>
      </w:r>
    </w:p>
    <w:p w14:paraId="5DB9D893" w14:textId="77777777" w:rsidR="00CF491C" w:rsidRDefault="00F244B5" w:rsidP="00CF491C">
      <w:pPr>
        <w:snapToGrid w:val="0"/>
        <w:ind w:firstLineChars="200" w:firstLine="400"/>
        <w:jc w:val="both"/>
        <w:rPr>
          <w:rFonts w:ascii="新細明體" w:hAnsi="新細明體" w:cs="Arial" w:hint="eastAsia"/>
          <w:sz w:val="20"/>
        </w:rPr>
      </w:pPr>
      <w:r>
        <w:rPr>
          <w:rFonts w:ascii="新細明體" w:hAnsi="新細明體" w:cs="Arial" w:hint="eastAsia"/>
          <w:sz w:val="20"/>
        </w:rPr>
        <w:t>在此基礎上，系統需要做到實時定位、多種商品或服務選擇、購物及評論、活動和廣告推廣、訂單跟蹤、用戶及好友的交互等功能的實現。</w:t>
      </w:r>
    </w:p>
    <w:p w14:paraId="0CF0D54E" w14:textId="31347B07" w:rsidR="00F244B5" w:rsidRPr="00844F06" w:rsidRDefault="00CF491C" w:rsidP="00844F06">
      <w:pPr>
        <w:snapToGrid w:val="0"/>
        <w:ind w:firstLineChars="200" w:firstLine="400"/>
        <w:jc w:val="both"/>
        <w:rPr>
          <w:rFonts w:ascii="PMingLiU" w:eastAsia="PMingLiU" w:hAnsi="PMingLiU" w:cs="PMingLiU" w:hint="eastAsia"/>
          <w:sz w:val="20"/>
          <w:lang w:eastAsia="zh-CN"/>
        </w:rPr>
      </w:pPr>
      <w:r>
        <w:rPr>
          <w:rFonts w:ascii="PMingLiU" w:eastAsia="PMingLiU" w:hAnsi="PMingLiU" w:cs="PMingLiU" w:hint="eastAsia"/>
          <w:sz w:val="20"/>
          <w:lang w:eastAsia="zh-CN"/>
        </w:rPr>
        <w:t>通過我們做的問卷調查如圖3-1，可看出有外送需求的人員都是想壓縮吃飯所花費的時間，需求人員對外送的準時性和時間可控度上有需求，對APP功能的多樣性和商家刪選的準確性也有一定的需求。所以我們APP的開發會注重在縮短有需求人員在吃飯問題上花費的時間，</w:t>
      </w:r>
      <w:r>
        <w:rPr>
          <w:rFonts w:ascii="PMingLiU" w:eastAsia="PMingLiU" w:hAnsi="PMingLiU" w:cs="PMingLiU" w:hint="eastAsia"/>
          <w:sz w:val="20"/>
          <w:lang w:eastAsia="zh-CN"/>
        </w:rPr>
        <w:lastRenderedPageBreak/>
        <w:t>在APP頁面和功能性上爲需要外送的人員帶來方便與便利。</w:t>
      </w:r>
    </w:p>
    <w:p w14:paraId="5BBE52E4" w14:textId="4D82241E" w:rsidR="00F244B5" w:rsidRDefault="00F244B5" w:rsidP="00F244B5">
      <w:pPr>
        <w:snapToGrid w:val="0"/>
        <w:ind w:firstLineChars="200" w:firstLine="400"/>
        <w:jc w:val="both"/>
        <w:rPr>
          <w:rFonts w:ascii="新細明體" w:hAnsi="新細明體" w:cs="Arial" w:hint="eastAsia"/>
          <w:sz w:val="20"/>
        </w:rPr>
      </w:pPr>
      <w:r>
        <w:rPr>
          <w:rFonts w:ascii="新細明體" w:hAnsi="新細明體" w:cs="Arial" w:hint="eastAsia"/>
          <w:sz w:val="20"/>
        </w:rPr>
        <w:t>由於</w:t>
      </w:r>
      <w:r w:rsidR="0036305B">
        <w:rPr>
          <w:rFonts w:ascii="新細明體" w:hAnsi="新細明體" w:cs="Arial" w:hint="eastAsia"/>
          <w:sz w:val="20"/>
        </w:rPr>
        <w:t>技術原因，本次專案僅僅實現了簡單的外送功能。</w:t>
      </w:r>
    </w:p>
    <w:p w14:paraId="6D8A759B" w14:textId="77777777" w:rsidR="00D45242" w:rsidRDefault="00D45242" w:rsidP="00D45242">
      <w:pPr>
        <w:snapToGrid w:val="0"/>
        <w:jc w:val="both"/>
        <w:rPr>
          <w:rFonts w:ascii="新細明體" w:hAnsi="新細明體" w:cs="Arial" w:hint="eastAsia"/>
          <w:sz w:val="20"/>
        </w:rPr>
      </w:pPr>
    </w:p>
    <w:p w14:paraId="229F0E9B" w14:textId="2C0E5FAD" w:rsidR="00D45242" w:rsidRPr="0051381A" w:rsidRDefault="0036305B" w:rsidP="00D45242">
      <w:pPr>
        <w:numPr>
          <w:ilvl w:val="1"/>
          <w:numId w:val="1"/>
        </w:numPr>
        <w:snapToGrid w:val="0"/>
        <w:jc w:val="both"/>
        <w:rPr>
          <w:rFonts w:ascii="新細明體" w:hAnsi="新細明體" w:cs="Arial"/>
          <w:b/>
          <w:sz w:val="20"/>
        </w:rPr>
      </w:pPr>
      <w:r>
        <w:rPr>
          <w:rFonts w:ascii="新細明體" w:hAnsi="新細明體" w:cs="Arial" w:hint="eastAsia"/>
          <w:b/>
          <w:sz w:val="20"/>
        </w:rPr>
        <w:t>功能性需求分析</w:t>
      </w:r>
    </w:p>
    <w:p w14:paraId="5DC0039C" w14:textId="64AE6EEE" w:rsidR="00D45242" w:rsidRDefault="0036305B" w:rsidP="0036305B">
      <w:pPr>
        <w:snapToGrid w:val="0"/>
        <w:ind w:firstLineChars="200" w:firstLine="400"/>
        <w:jc w:val="both"/>
        <w:rPr>
          <w:rFonts w:ascii="新細明體" w:hAnsi="新細明體" w:cs="Arial" w:hint="eastAsia"/>
          <w:sz w:val="20"/>
        </w:rPr>
      </w:pPr>
      <w:r>
        <w:rPr>
          <w:rFonts w:ascii="新細明體" w:hAnsi="新細明體" w:cs="Arial" w:hint="eastAsia"/>
          <w:sz w:val="20"/>
        </w:rPr>
        <w:t>本專案開發的外送APP最核心的功能是為用戶提供商品展示和購買等一系列功能。其中核心的功能模塊如圖3</w:t>
      </w:r>
      <w:r w:rsidR="00CF491C">
        <w:rPr>
          <w:rFonts w:ascii="新細明體" w:hAnsi="新細明體" w:cs="Arial" w:hint="eastAsia"/>
          <w:sz w:val="20"/>
        </w:rPr>
        <w:t>-2</w:t>
      </w:r>
      <w:r>
        <w:rPr>
          <w:rFonts w:ascii="新細明體" w:hAnsi="新細明體" w:cs="Arial" w:hint="eastAsia"/>
          <w:sz w:val="20"/>
        </w:rPr>
        <w:t>所示，有登錄註冊模塊、首頁搜索定位模塊、店舖展示、商品展示模塊、購物模塊、訂單模塊和支付模塊。</w:t>
      </w:r>
    </w:p>
    <w:p w14:paraId="2AAB017D" w14:textId="77777777" w:rsidR="006B61DD" w:rsidRDefault="006B61DD" w:rsidP="0036305B">
      <w:pPr>
        <w:snapToGrid w:val="0"/>
        <w:ind w:firstLineChars="200" w:firstLine="400"/>
        <w:jc w:val="both"/>
        <w:rPr>
          <w:rFonts w:ascii="新細明體" w:hAnsi="新細明體" w:cs="Arial" w:hint="eastAsia"/>
          <w:sz w:val="20"/>
        </w:rPr>
      </w:pPr>
    </w:p>
    <w:p w14:paraId="5FBD7667" w14:textId="0C1286C5" w:rsidR="00CF491C" w:rsidRDefault="00CF491C" w:rsidP="00CF491C">
      <w:pPr>
        <w:snapToGrid w:val="0"/>
        <w:jc w:val="both"/>
        <w:rPr>
          <w:rFonts w:ascii="新細明體" w:hAnsi="新細明體" w:cs="Arial" w:hint="eastAsia"/>
          <w:sz w:val="20"/>
        </w:rPr>
      </w:pPr>
      <w:r>
        <w:rPr>
          <w:rFonts w:ascii="PMingLiU" w:eastAsia="PMingLiU" w:hAnsi="PMingLiU" w:cs="PMingLiU" w:hint="eastAsia"/>
          <w:noProof/>
          <w:sz w:val="20"/>
          <w:lang w:eastAsia="zh-CN"/>
        </w:rPr>
        <w:drawing>
          <wp:inline distT="0" distB="0" distL="0" distR="0" wp14:anchorId="02742F81" wp14:editId="3AF96132">
            <wp:extent cx="2529840" cy="2922905"/>
            <wp:effectExtent l="0" t="0" r="10160" b="0"/>
            <wp:docPr id="33" name="图片 33" descr="捕获问卷调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捕获问卷调查"/>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9840" cy="2922905"/>
                    </a:xfrm>
                    <a:prstGeom prst="rect">
                      <a:avLst/>
                    </a:prstGeom>
                    <a:noFill/>
                    <a:ln>
                      <a:noFill/>
                    </a:ln>
                  </pic:spPr>
                </pic:pic>
              </a:graphicData>
            </a:graphic>
          </wp:inline>
        </w:drawing>
      </w:r>
    </w:p>
    <w:p w14:paraId="00226619" w14:textId="071C2322" w:rsidR="00CF491C" w:rsidRDefault="00CF491C" w:rsidP="00CF491C">
      <w:pPr>
        <w:pStyle w:val="aa"/>
        <w:jc w:val="center"/>
        <w:rPr>
          <w:rFonts w:ascii="新細明體" w:hAnsi="新細明體" w:cs="Arial" w:hint="eastAsia"/>
        </w:rPr>
      </w:pPr>
      <w:r>
        <w:rPr>
          <w:rFonts w:hint="eastAsia"/>
        </w:rPr>
        <w:t>圖</w:t>
      </w:r>
      <w:r>
        <w:t xml:space="preserve"> </w:t>
      </w:r>
      <w:r>
        <w:rPr>
          <w:rFonts w:hint="eastAsia"/>
        </w:rPr>
        <w:t>3-1</w:t>
      </w:r>
    </w:p>
    <w:p w14:paraId="48B7E751" w14:textId="37A74FD7" w:rsidR="006D4E76" w:rsidRDefault="006D4E76" w:rsidP="006D4E76">
      <w:pPr>
        <w:snapToGrid w:val="0"/>
        <w:jc w:val="both"/>
        <w:rPr>
          <w:rFonts w:ascii="新細明體" w:hAnsi="新細明體" w:cs="Arial" w:hint="eastAsia"/>
          <w:sz w:val="20"/>
        </w:rPr>
      </w:pPr>
      <w:r>
        <w:rPr>
          <w:rFonts w:ascii="新細明體" w:hAnsi="新細明體" w:cs="Arial" w:hint="eastAsia"/>
          <w:noProof/>
          <w:sz w:val="20"/>
          <w:lang w:eastAsia="zh-CN"/>
        </w:rPr>
        <w:drawing>
          <wp:inline distT="0" distB="0" distL="0" distR="0" wp14:anchorId="246D6EBD" wp14:editId="1C3F17CA">
            <wp:extent cx="2565400" cy="1496695"/>
            <wp:effectExtent l="0" t="0" r="25400" b="0"/>
            <wp:docPr id="30" name="图表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8AECBD7" w14:textId="18B96846" w:rsidR="006D4E76" w:rsidRPr="0051381A" w:rsidRDefault="006D4E76" w:rsidP="006D4E76">
      <w:pPr>
        <w:pStyle w:val="aa"/>
        <w:jc w:val="center"/>
        <w:rPr>
          <w:rFonts w:ascii="新細明體" w:hAnsi="新細明體" w:cs="Arial" w:hint="eastAsia"/>
        </w:rPr>
      </w:pPr>
      <w:r>
        <w:rPr>
          <w:rFonts w:hint="eastAsia"/>
        </w:rPr>
        <w:t>圖</w:t>
      </w:r>
      <w:r>
        <w:t xml:space="preserve"> </w:t>
      </w:r>
      <w:r>
        <w:rPr>
          <w:rFonts w:hint="eastAsia"/>
        </w:rPr>
        <w:t>3-</w:t>
      </w:r>
      <w:r w:rsidR="00CF491C">
        <w:rPr>
          <w:rFonts w:hint="eastAsia"/>
        </w:rPr>
        <w:t>2</w:t>
      </w:r>
    </w:p>
    <w:p w14:paraId="2A575230" w14:textId="7657E6B5" w:rsidR="00D45242" w:rsidRPr="0051381A" w:rsidRDefault="00D45242" w:rsidP="006D4E76">
      <w:pPr>
        <w:snapToGrid w:val="0"/>
        <w:jc w:val="both"/>
        <w:rPr>
          <w:rFonts w:ascii="新細明體" w:hAnsi="新細明體" w:cs="Arial"/>
          <w:b/>
          <w:sz w:val="20"/>
        </w:rPr>
      </w:pPr>
    </w:p>
    <w:p w14:paraId="6B1E58BB" w14:textId="22D37E47" w:rsidR="006D4E76" w:rsidRPr="006D4E76" w:rsidRDefault="008A6800" w:rsidP="006D4E76">
      <w:pPr>
        <w:numPr>
          <w:ilvl w:val="0"/>
          <w:numId w:val="1"/>
        </w:numPr>
        <w:snapToGrid w:val="0"/>
        <w:jc w:val="center"/>
        <w:rPr>
          <w:rFonts w:ascii="新細明體" w:hAnsi="新細明體" w:cs="Arial"/>
          <w:b/>
          <w:sz w:val="20"/>
        </w:rPr>
      </w:pPr>
      <w:r>
        <w:rPr>
          <w:rFonts w:ascii="新細明體" w:hAnsi="新細明體" w:cs="Arial" w:hint="eastAsia"/>
          <w:b/>
          <w:sz w:val="20"/>
        </w:rPr>
        <w:t>APP設計與實現</w:t>
      </w:r>
    </w:p>
    <w:p w14:paraId="29603764" w14:textId="6E115341" w:rsidR="008A6800" w:rsidRDefault="008A6800" w:rsidP="008A6800">
      <w:pPr>
        <w:numPr>
          <w:ilvl w:val="1"/>
          <w:numId w:val="1"/>
        </w:numPr>
        <w:snapToGrid w:val="0"/>
        <w:jc w:val="both"/>
        <w:rPr>
          <w:rFonts w:ascii="新細明體" w:hAnsi="新細明體" w:cs="Arial" w:hint="eastAsia"/>
          <w:b/>
          <w:sz w:val="20"/>
        </w:rPr>
      </w:pPr>
      <w:r>
        <w:rPr>
          <w:rFonts w:ascii="新細明體" w:hAnsi="新細明體" w:cs="Arial" w:hint="eastAsia"/>
          <w:b/>
          <w:sz w:val="20"/>
        </w:rPr>
        <w:t>系統架構</w:t>
      </w:r>
    </w:p>
    <w:p w14:paraId="6095F17C" w14:textId="34B00611" w:rsidR="008A6800" w:rsidRDefault="008A6800" w:rsidP="008A6800">
      <w:pPr>
        <w:snapToGrid w:val="0"/>
        <w:ind w:firstLineChars="200" w:firstLine="400"/>
        <w:jc w:val="both"/>
        <w:rPr>
          <w:rFonts w:ascii="新細明體" w:hAnsi="新細明體" w:cs="Arial" w:hint="eastAsia"/>
          <w:sz w:val="20"/>
        </w:rPr>
      </w:pPr>
      <w:r w:rsidRPr="008A6800">
        <w:rPr>
          <w:rFonts w:ascii="新細明體" w:hAnsi="新細明體" w:cs="Arial" w:hint="eastAsia"/>
          <w:sz w:val="20"/>
        </w:rPr>
        <w:t>本次專案設計的APP採用C</w:t>
      </w:r>
      <w:r w:rsidRPr="008A6800">
        <w:rPr>
          <w:rFonts w:ascii="新細明體" w:hAnsi="新細明體" w:cs="Arial"/>
          <w:sz w:val="20"/>
        </w:rPr>
        <w:t>/</w:t>
      </w:r>
      <w:r w:rsidRPr="008A6800">
        <w:rPr>
          <w:rFonts w:ascii="新細明體" w:hAnsi="新細明體" w:cs="Arial" w:hint="eastAsia"/>
          <w:sz w:val="20"/>
        </w:rPr>
        <w:t>S（Client</w:t>
      </w:r>
      <w:r w:rsidRPr="008A6800">
        <w:rPr>
          <w:rFonts w:ascii="新細明體" w:hAnsi="新細明體" w:cs="Arial"/>
          <w:sz w:val="20"/>
        </w:rPr>
        <w:t>/</w:t>
      </w:r>
      <w:r w:rsidRPr="008A6800">
        <w:rPr>
          <w:rFonts w:ascii="新細明體" w:hAnsi="新細明體" w:cs="Arial" w:hint="eastAsia"/>
          <w:sz w:val="20"/>
        </w:rPr>
        <w:t>Server）架構模式，機構圖如圖4-1所示。</w:t>
      </w:r>
      <w:r>
        <w:rPr>
          <w:rFonts w:ascii="新細明體" w:hAnsi="新細明體" w:cs="Arial" w:hint="eastAsia"/>
          <w:sz w:val="20"/>
        </w:rPr>
        <w:t>該架構具備兩層架構，前端客戶端和後台服務器，用戶實際操作的客戶端硬體平台是智能手機，客戶端的存在是為了提供便利的交互介面平台，收集用戶的請求，並將請求傳送給後台服務器。服務器的存在就是對客戶端提供的各類請求數據進行對應的處理，然後把處理後的結果反饋給客戶端，客戶端收到反饋信息後，對這些數據信</w:t>
      </w:r>
      <w:r>
        <w:rPr>
          <w:rFonts w:ascii="新細明體" w:hAnsi="新細明體" w:cs="Arial" w:hint="eastAsia"/>
          <w:sz w:val="20"/>
        </w:rPr>
        <w:lastRenderedPageBreak/>
        <w:t>息進行再加工，然後更新客戶端的圖形界面，用戶便可以看到交互後更新的信息。</w:t>
      </w:r>
    </w:p>
    <w:p w14:paraId="3B233C1D" w14:textId="5B849ED0" w:rsidR="007B4225" w:rsidRDefault="007B4225" w:rsidP="008A6800">
      <w:pPr>
        <w:snapToGrid w:val="0"/>
        <w:ind w:firstLineChars="200" w:firstLine="400"/>
        <w:jc w:val="both"/>
        <w:rPr>
          <w:rFonts w:ascii="新細明體" w:hAnsi="新細明體" w:cs="Arial" w:hint="eastAsia"/>
          <w:sz w:val="20"/>
        </w:rPr>
      </w:pPr>
      <w:r>
        <w:rPr>
          <w:rFonts w:ascii="新細明體" w:hAnsi="新細明體" w:cs="Arial" w:hint="eastAsia"/>
          <w:sz w:val="20"/>
        </w:rPr>
        <w:t>圖4-1中客戶端智能手機</w:t>
      </w:r>
      <w:r w:rsidR="00BE3078">
        <w:rPr>
          <w:rFonts w:ascii="新細明體" w:hAnsi="新細明體" w:cs="Arial" w:hint="eastAsia"/>
          <w:sz w:val="20"/>
        </w:rPr>
        <w:t>通過Internet</w:t>
      </w:r>
      <w:r w:rsidR="006B61DD">
        <w:rPr>
          <w:rFonts w:ascii="新細明體" w:hAnsi="新細明體" w:cs="Arial" w:hint="eastAsia"/>
          <w:sz w:val="20"/>
        </w:rPr>
        <w:t>發送請求給服務器，</w:t>
      </w:r>
      <w:r w:rsidR="004034F1">
        <w:rPr>
          <w:rFonts w:ascii="新細明體" w:hAnsi="新細明體" w:cs="Arial" w:hint="eastAsia"/>
          <w:sz w:val="20"/>
        </w:rPr>
        <w:t>服務器包括了多個web服務器</w:t>
      </w:r>
      <w:r w:rsidR="00982482">
        <w:rPr>
          <w:rFonts w:ascii="新細明體" w:hAnsi="新細明體" w:cs="Arial" w:hint="eastAsia"/>
          <w:sz w:val="20"/>
        </w:rPr>
        <w:t>以及數據庫服務器。客戶端與服務器之間選用XML作為數據傳輸格式。</w:t>
      </w:r>
    </w:p>
    <w:p w14:paraId="4908B2BB" w14:textId="77777777" w:rsidR="00982482" w:rsidRDefault="00982482" w:rsidP="008A6800">
      <w:pPr>
        <w:snapToGrid w:val="0"/>
        <w:ind w:firstLineChars="200" w:firstLine="400"/>
        <w:jc w:val="both"/>
        <w:rPr>
          <w:rFonts w:ascii="新細明體" w:hAnsi="新細明體" w:cs="Arial" w:hint="eastAsia"/>
          <w:sz w:val="20"/>
          <w:lang w:eastAsia="zh-CN"/>
        </w:rPr>
      </w:pPr>
    </w:p>
    <w:p w14:paraId="3D2742FC" w14:textId="264188A0" w:rsidR="007B4225" w:rsidRDefault="00A40156" w:rsidP="00A40156">
      <w:pPr>
        <w:keepNext/>
        <w:snapToGrid w:val="0"/>
        <w:jc w:val="both"/>
        <w:rPr>
          <w:rFonts w:hint="eastAsia"/>
        </w:rPr>
      </w:pPr>
      <w:r>
        <w:rPr>
          <w:rFonts w:ascii="新細明體" w:hAnsi="新細明體" w:cs="Arial" w:hint="eastAsia"/>
          <w:noProof/>
          <w:sz w:val="20"/>
          <w:lang w:eastAsia="zh-CN"/>
        </w:rPr>
        <w:drawing>
          <wp:inline distT="0" distB="0" distL="0" distR="0" wp14:anchorId="0E3B56F2" wp14:editId="34AC71A3">
            <wp:extent cx="2565400" cy="10883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系統架構.png"/>
                    <pic:cNvPicPr/>
                  </pic:nvPicPr>
                  <pic:blipFill>
                    <a:blip r:embed="rId15">
                      <a:extLst>
                        <a:ext uri="{28A0092B-C50C-407E-A947-70E740481C1C}">
                          <a14:useLocalDpi xmlns:a14="http://schemas.microsoft.com/office/drawing/2010/main" val="0"/>
                        </a:ext>
                      </a:extLst>
                    </a:blip>
                    <a:stretch>
                      <a:fillRect/>
                    </a:stretch>
                  </pic:blipFill>
                  <pic:spPr>
                    <a:xfrm>
                      <a:off x="0" y="0"/>
                      <a:ext cx="2565400" cy="1088390"/>
                    </a:xfrm>
                    <a:prstGeom prst="rect">
                      <a:avLst/>
                    </a:prstGeom>
                  </pic:spPr>
                </pic:pic>
              </a:graphicData>
            </a:graphic>
          </wp:inline>
        </w:drawing>
      </w:r>
    </w:p>
    <w:p w14:paraId="398EC1DD" w14:textId="55F0F1BF" w:rsidR="008A6800" w:rsidRPr="008A6800" w:rsidRDefault="00A40156" w:rsidP="00A40156">
      <w:pPr>
        <w:pStyle w:val="aa"/>
        <w:jc w:val="center"/>
        <w:rPr>
          <w:rFonts w:ascii="新細明體" w:hAnsi="新細明體" w:cs="Arial" w:hint="eastAsia"/>
        </w:rPr>
      </w:pPr>
      <w:r>
        <w:rPr>
          <w:rFonts w:hint="eastAsia"/>
        </w:rPr>
        <w:t>圖</w:t>
      </w:r>
      <w:r>
        <w:rPr>
          <w:rFonts w:hint="eastAsia"/>
        </w:rPr>
        <w:t>4-1</w:t>
      </w:r>
    </w:p>
    <w:p w14:paraId="1FB4705F" w14:textId="027B1507" w:rsidR="0006081A" w:rsidRDefault="0006081A" w:rsidP="0006081A">
      <w:pPr>
        <w:keepNext/>
        <w:snapToGrid w:val="0"/>
        <w:jc w:val="both"/>
        <w:rPr>
          <w:rFonts w:hint="eastAsia"/>
        </w:rPr>
      </w:pPr>
    </w:p>
    <w:p w14:paraId="1E72DF7C" w14:textId="5D96A607" w:rsidR="00982482" w:rsidRDefault="00982482" w:rsidP="00982482">
      <w:pPr>
        <w:numPr>
          <w:ilvl w:val="1"/>
          <w:numId w:val="1"/>
        </w:numPr>
        <w:snapToGrid w:val="0"/>
        <w:jc w:val="both"/>
        <w:rPr>
          <w:rFonts w:ascii="新細明體" w:hAnsi="新細明體" w:cs="Arial" w:hint="eastAsia"/>
          <w:b/>
          <w:sz w:val="20"/>
        </w:rPr>
      </w:pPr>
      <w:r>
        <w:rPr>
          <w:rFonts w:ascii="新細明體" w:hAnsi="新細明體" w:cs="Arial" w:hint="eastAsia"/>
          <w:b/>
          <w:sz w:val="20"/>
        </w:rPr>
        <w:t>數據庫表設計</w:t>
      </w:r>
    </w:p>
    <w:p w14:paraId="7A295370" w14:textId="55E8B93A" w:rsidR="00982482" w:rsidRPr="005D2F0E" w:rsidRDefault="00982482" w:rsidP="005D2F0E">
      <w:pPr>
        <w:snapToGrid w:val="0"/>
        <w:ind w:firstLineChars="200" w:firstLine="400"/>
        <w:jc w:val="both"/>
        <w:rPr>
          <w:rFonts w:ascii="新細明體" w:hAnsi="新細明體" w:cs="Arial" w:hint="eastAsia"/>
          <w:sz w:val="20"/>
        </w:rPr>
      </w:pPr>
      <w:r w:rsidRPr="005D2F0E">
        <w:rPr>
          <w:rFonts w:ascii="新細明體" w:hAnsi="新細明體" w:cs="Arial" w:hint="eastAsia"/>
          <w:sz w:val="20"/>
        </w:rPr>
        <w:t xml:space="preserve">4.2.1 </w:t>
      </w:r>
      <w:r w:rsidR="005D2F0E" w:rsidRPr="005D2F0E">
        <w:rPr>
          <w:rFonts w:ascii="新細明體" w:hAnsi="新細明體" w:cs="Arial" w:hint="eastAsia"/>
          <w:sz w:val="20"/>
        </w:rPr>
        <w:t>商品信息</w:t>
      </w:r>
    </w:p>
    <w:p w14:paraId="5C16D2A4" w14:textId="55788B1E" w:rsidR="005D2F0E" w:rsidRDefault="005D2F0E" w:rsidP="005D2F0E">
      <w:pPr>
        <w:snapToGrid w:val="0"/>
        <w:ind w:firstLineChars="200" w:firstLine="400"/>
        <w:jc w:val="both"/>
        <w:rPr>
          <w:rFonts w:ascii="新細明體" w:hAnsi="新細明體" w:cs="Arial" w:hint="eastAsia"/>
          <w:sz w:val="20"/>
        </w:rPr>
      </w:pPr>
      <w:r>
        <w:rPr>
          <w:rFonts w:ascii="新細明體" w:hAnsi="新細明體" w:cs="Arial" w:hint="eastAsia"/>
          <w:sz w:val="20"/>
        </w:rPr>
        <w:t>商品信息表中主要存放了店舖編號、商品名稱、商品價格、商品介紹以及商品圖片。其中商品編號是主鍵。如圖4-2所示。</w:t>
      </w:r>
    </w:p>
    <w:p w14:paraId="51877AA2" w14:textId="66E3576A" w:rsidR="005D2F0E" w:rsidRDefault="005D2F0E" w:rsidP="005D2F0E">
      <w:pPr>
        <w:snapToGrid w:val="0"/>
        <w:ind w:firstLineChars="200" w:firstLine="400"/>
        <w:jc w:val="both"/>
        <w:rPr>
          <w:rFonts w:ascii="新細明體" w:hAnsi="新細明體" w:cs="Arial" w:hint="eastAsia"/>
          <w:sz w:val="20"/>
        </w:rPr>
      </w:pPr>
      <w:r>
        <w:rPr>
          <w:rFonts w:ascii="新細明體" w:hAnsi="新細明體" w:cs="Arial" w:hint="eastAsia"/>
          <w:sz w:val="20"/>
        </w:rPr>
        <w:t>4.2.2</w:t>
      </w:r>
      <w:r w:rsidR="00274FAB">
        <w:rPr>
          <w:rFonts w:ascii="新細明體" w:hAnsi="新細明體" w:cs="Arial" w:hint="eastAsia"/>
          <w:sz w:val="20"/>
        </w:rPr>
        <w:t xml:space="preserve"> </w:t>
      </w:r>
      <w:r w:rsidR="00D73FA8">
        <w:rPr>
          <w:rFonts w:ascii="新細明體" w:hAnsi="新細明體" w:cs="Arial" w:hint="eastAsia"/>
          <w:sz w:val="20"/>
        </w:rPr>
        <w:t>訂單信息</w:t>
      </w:r>
    </w:p>
    <w:p w14:paraId="3A9D7339" w14:textId="310959C3" w:rsidR="00D73FA8" w:rsidRDefault="00D73FA8" w:rsidP="005D2F0E">
      <w:pPr>
        <w:snapToGrid w:val="0"/>
        <w:ind w:firstLineChars="200" w:firstLine="400"/>
        <w:jc w:val="both"/>
        <w:rPr>
          <w:rFonts w:ascii="新細明體" w:hAnsi="新細明體" w:cs="Arial" w:hint="eastAsia"/>
          <w:sz w:val="20"/>
        </w:rPr>
      </w:pPr>
      <w:r>
        <w:rPr>
          <w:rFonts w:ascii="新細明體" w:hAnsi="新細明體" w:cs="Arial" w:hint="eastAsia"/>
          <w:sz w:val="20"/>
        </w:rPr>
        <w:t>用戶在支付商品並產生訂單後，外送系統中會存放訂單編號、創建時間、訂單狀態、店家信息、支付信息、買家信息以及配送員信息。訂單信息數據庫表如圖</w:t>
      </w:r>
      <w:r w:rsidR="00C02B2A">
        <w:rPr>
          <w:rFonts w:ascii="新細明體" w:hAnsi="新細明體" w:cs="Arial" w:hint="eastAsia"/>
          <w:sz w:val="20"/>
        </w:rPr>
        <w:t>4-3</w:t>
      </w:r>
      <w:r>
        <w:rPr>
          <w:rFonts w:ascii="新細明體" w:hAnsi="新細明體" w:cs="Arial" w:hint="eastAsia"/>
          <w:sz w:val="20"/>
        </w:rPr>
        <w:t>所示。</w:t>
      </w:r>
    </w:p>
    <w:p w14:paraId="0770B0F3" w14:textId="42FE0051" w:rsidR="00D73FA8" w:rsidRDefault="00D73FA8" w:rsidP="005D2F0E">
      <w:pPr>
        <w:snapToGrid w:val="0"/>
        <w:ind w:firstLineChars="200" w:firstLine="400"/>
        <w:jc w:val="both"/>
        <w:rPr>
          <w:rFonts w:ascii="新細明體" w:hAnsi="新細明體" w:cs="Arial" w:hint="eastAsia"/>
          <w:sz w:val="20"/>
        </w:rPr>
      </w:pPr>
      <w:r>
        <w:rPr>
          <w:rFonts w:ascii="新細明體" w:hAnsi="新細明體" w:cs="Arial" w:hint="eastAsia"/>
          <w:sz w:val="20"/>
        </w:rPr>
        <w:t>4.2.3 客戶信息</w:t>
      </w:r>
    </w:p>
    <w:p w14:paraId="255EEBF5" w14:textId="26557757" w:rsidR="00D73FA8" w:rsidRDefault="00D73FA8" w:rsidP="005D2F0E">
      <w:pPr>
        <w:snapToGrid w:val="0"/>
        <w:ind w:firstLineChars="200" w:firstLine="400"/>
        <w:jc w:val="both"/>
        <w:rPr>
          <w:rFonts w:ascii="新細明體" w:hAnsi="新細明體" w:cs="Arial" w:hint="eastAsia"/>
          <w:sz w:val="20"/>
        </w:rPr>
      </w:pPr>
      <w:r>
        <w:rPr>
          <w:rFonts w:ascii="新細明體" w:hAnsi="新細明體" w:cs="Arial" w:hint="eastAsia"/>
          <w:sz w:val="20"/>
        </w:rPr>
        <w:t>用戶註冊登錄外賣系統後，系統會將客戶信息包括帳號密碼、聯繫方式、聯繫地址</w:t>
      </w:r>
      <w:r w:rsidR="00E15342">
        <w:rPr>
          <w:rFonts w:ascii="新細明體" w:hAnsi="新細明體" w:cs="Arial" w:hint="eastAsia"/>
          <w:sz w:val="20"/>
        </w:rPr>
        <w:t>等字短信息。客戶信息表如圖4-4所示</w:t>
      </w:r>
      <w:r w:rsidR="00236A55">
        <w:rPr>
          <w:rFonts w:ascii="新細明體" w:hAnsi="新細明體" w:cs="Arial" w:hint="eastAsia"/>
          <w:sz w:val="20"/>
        </w:rPr>
        <w:t>。</w:t>
      </w:r>
    </w:p>
    <w:p w14:paraId="07E2E41A" w14:textId="17BA1FAA" w:rsidR="00236A55" w:rsidRDefault="00236A55" w:rsidP="005D2F0E">
      <w:pPr>
        <w:snapToGrid w:val="0"/>
        <w:ind w:firstLineChars="200" w:firstLine="400"/>
        <w:jc w:val="both"/>
        <w:rPr>
          <w:rFonts w:ascii="新細明體" w:hAnsi="新細明體" w:cs="Arial" w:hint="eastAsia"/>
          <w:sz w:val="20"/>
        </w:rPr>
      </w:pPr>
      <w:r>
        <w:rPr>
          <w:rFonts w:ascii="新細明體" w:hAnsi="新細明體" w:cs="Arial" w:hint="eastAsia"/>
          <w:sz w:val="20"/>
        </w:rPr>
        <w:t>4.2.4 收貨地址信息</w:t>
      </w:r>
    </w:p>
    <w:p w14:paraId="5A5D6FA2" w14:textId="1B3BA10E" w:rsidR="00236A55" w:rsidRDefault="00236A55" w:rsidP="005D2F0E">
      <w:pPr>
        <w:snapToGrid w:val="0"/>
        <w:ind w:firstLineChars="200" w:firstLine="400"/>
        <w:jc w:val="both"/>
        <w:rPr>
          <w:rFonts w:ascii="新細明體" w:hAnsi="新細明體" w:cs="Arial" w:hint="eastAsia"/>
          <w:sz w:val="20"/>
        </w:rPr>
      </w:pPr>
      <w:r>
        <w:rPr>
          <w:rFonts w:ascii="新細明體" w:hAnsi="新細明體" w:cs="Arial" w:hint="eastAsia"/>
          <w:sz w:val="20"/>
        </w:rPr>
        <w:t>用戶登錄之後會設置自己的收貨地址，系統中會存放收貨地址編號、客戶編號、客戶姓名、客戶電話以及收貨地址等信息。如圖4-5所示。</w:t>
      </w:r>
    </w:p>
    <w:p w14:paraId="599E4B23" w14:textId="5114C6F0" w:rsidR="00236A55" w:rsidRDefault="00236A55" w:rsidP="00236A55">
      <w:pPr>
        <w:snapToGrid w:val="0"/>
        <w:jc w:val="both"/>
        <w:rPr>
          <w:rFonts w:ascii="新細明體" w:hAnsi="新細明體" w:cs="Arial" w:hint="eastAsia"/>
          <w:sz w:val="20"/>
        </w:rPr>
      </w:pPr>
      <w:r>
        <w:rPr>
          <w:rFonts w:ascii="新細明體" w:hAnsi="新細明體" w:cs="Arial" w:hint="eastAsia"/>
          <w:noProof/>
          <w:sz w:val="20"/>
          <w:lang w:eastAsia="zh-CN"/>
        </w:rPr>
        <w:drawing>
          <wp:inline distT="0" distB="0" distL="0" distR="0" wp14:anchorId="2520BC1B" wp14:editId="6B3336FA">
            <wp:extent cx="2565400" cy="10191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8-06-29 下午11.11.18.png"/>
                    <pic:cNvPicPr/>
                  </pic:nvPicPr>
                  <pic:blipFill>
                    <a:blip r:embed="rId16">
                      <a:extLst>
                        <a:ext uri="{28A0092B-C50C-407E-A947-70E740481C1C}">
                          <a14:useLocalDpi xmlns:a14="http://schemas.microsoft.com/office/drawing/2010/main" val="0"/>
                        </a:ext>
                      </a:extLst>
                    </a:blip>
                    <a:stretch>
                      <a:fillRect/>
                    </a:stretch>
                  </pic:blipFill>
                  <pic:spPr>
                    <a:xfrm>
                      <a:off x="0" y="0"/>
                      <a:ext cx="2565400" cy="1019175"/>
                    </a:xfrm>
                    <a:prstGeom prst="rect">
                      <a:avLst/>
                    </a:prstGeom>
                  </pic:spPr>
                </pic:pic>
              </a:graphicData>
            </a:graphic>
          </wp:inline>
        </w:drawing>
      </w:r>
    </w:p>
    <w:p w14:paraId="51931F3F" w14:textId="4F2D23A6" w:rsidR="004B14F1" w:rsidRPr="0051381A" w:rsidRDefault="004B14F1" w:rsidP="004B14F1">
      <w:pPr>
        <w:pStyle w:val="aa"/>
        <w:jc w:val="center"/>
        <w:rPr>
          <w:rFonts w:ascii="新細明體" w:hAnsi="新細明體" w:cs="Arial" w:hint="eastAsia"/>
        </w:rPr>
      </w:pPr>
      <w:r>
        <w:rPr>
          <w:rFonts w:hint="eastAsia"/>
        </w:rPr>
        <w:t>圖</w:t>
      </w:r>
      <w:r>
        <w:t xml:space="preserve"> </w:t>
      </w:r>
      <w:r>
        <w:rPr>
          <w:rFonts w:hint="eastAsia"/>
        </w:rPr>
        <w:t>4-2</w:t>
      </w:r>
      <w:r>
        <w:rPr>
          <w:rFonts w:hint="eastAsia"/>
        </w:rPr>
        <w:t>商品信息</w:t>
      </w:r>
    </w:p>
    <w:p w14:paraId="318B8C53" w14:textId="77777777" w:rsidR="004B14F1" w:rsidRDefault="004B14F1" w:rsidP="00236A55">
      <w:pPr>
        <w:snapToGrid w:val="0"/>
        <w:jc w:val="both"/>
        <w:rPr>
          <w:rFonts w:ascii="新細明體" w:hAnsi="新細明體" w:cs="Arial" w:hint="eastAsia"/>
          <w:sz w:val="20"/>
        </w:rPr>
      </w:pPr>
    </w:p>
    <w:p w14:paraId="26D104C4" w14:textId="5703D9FC" w:rsidR="00236A55" w:rsidRDefault="00236A55" w:rsidP="00236A55">
      <w:pPr>
        <w:snapToGrid w:val="0"/>
        <w:jc w:val="both"/>
        <w:rPr>
          <w:rFonts w:ascii="新細明體" w:hAnsi="新細明體" w:cs="Arial" w:hint="eastAsia"/>
          <w:sz w:val="20"/>
        </w:rPr>
      </w:pPr>
      <w:r>
        <w:rPr>
          <w:rFonts w:ascii="新細明體" w:hAnsi="新細明體" w:cs="Arial" w:hint="eastAsia"/>
          <w:noProof/>
          <w:sz w:val="20"/>
          <w:lang w:eastAsia="zh-CN"/>
        </w:rPr>
        <w:lastRenderedPageBreak/>
        <w:drawing>
          <wp:inline distT="0" distB="0" distL="0" distR="0" wp14:anchorId="49CE814C" wp14:editId="5ECCF0F3">
            <wp:extent cx="2565400" cy="2074545"/>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18-06-29 下午11.11.25.png"/>
                    <pic:cNvPicPr/>
                  </pic:nvPicPr>
                  <pic:blipFill>
                    <a:blip r:embed="rId17">
                      <a:extLst>
                        <a:ext uri="{28A0092B-C50C-407E-A947-70E740481C1C}">
                          <a14:useLocalDpi xmlns:a14="http://schemas.microsoft.com/office/drawing/2010/main" val="0"/>
                        </a:ext>
                      </a:extLst>
                    </a:blip>
                    <a:stretch>
                      <a:fillRect/>
                    </a:stretch>
                  </pic:blipFill>
                  <pic:spPr>
                    <a:xfrm>
                      <a:off x="0" y="0"/>
                      <a:ext cx="2565400" cy="2074545"/>
                    </a:xfrm>
                    <a:prstGeom prst="rect">
                      <a:avLst/>
                    </a:prstGeom>
                  </pic:spPr>
                </pic:pic>
              </a:graphicData>
            </a:graphic>
          </wp:inline>
        </w:drawing>
      </w:r>
    </w:p>
    <w:p w14:paraId="2B7F4C0E" w14:textId="51176D78" w:rsidR="004B14F1" w:rsidRPr="004B14F1" w:rsidRDefault="004B14F1" w:rsidP="004B14F1">
      <w:pPr>
        <w:pStyle w:val="aa"/>
        <w:jc w:val="center"/>
        <w:rPr>
          <w:rFonts w:hint="eastAsia"/>
        </w:rPr>
      </w:pPr>
      <w:r>
        <w:rPr>
          <w:rFonts w:hint="eastAsia"/>
        </w:rPr>
        <w:t>圖</w:t>
      </w:r>
      <w:r>
        <w:t xml:space="preserve"> </w:t>
      </w:r>
      <w:r>
        <w:rPr>
          <w:rFonts w:hint="eastAsia"/>
        </w:rPr>
        <w:t xml:space="preserve">4-3 </w:t>
      </w:r>
      <w:r>
        <w:rPr>
          <w:rFonts w:hint="eastAsia"/>
        </w:rPr>
        <w:t>訂單信息</w:t>
      </w:r>
    </w:p>
    <w:p w14:paraId="77449109" w14:textId="419675AB" w:rsidR="00236A55" w:rsidRDefault="00236A55" w:rsidP="00236A55">
      <w:pPr>
        <w:snapToGrid w:val="0"/>
        <w:jc w:val="both"/>
        <w:rPr>
          <w:rFonts w:ascii="新細明體" w:hAnsi="新細明體" w:cs="Arial" w:hint="eastAsia"/>
          <w:sz w:val="20"/>
        </w:rPr>
      </w:pPr>
      <w:r>
        <w:rPr>
          <w:rFonts w:ascii="新細明體" w:hAnsi="新細明體" w:cs="Arial" w:hint="eastAsia"/>
          <w:noProof/>
          <w:sz w:val="20"/>
          <w:lang w:eastAsia="zh-CN"/>
        </w:rPr>
        <w:drawing>
          <wp:inline distT="0" distB="0" distL="0" distR="0" wp14:anchorId="442CF32B" wp14:editId="1A6EAD29">
            <wp:extent cx="2565400" cy="15424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屏幕快照 2018-06-29 下午11.11.32.png"/>
                    <pic:cNvPicPr/>
                  </pic:nvPicPr>
                  <pic:blipFill>
                    <a:blip r:embed="rId18">
                      <a:extLst>
                        <a:ext uri="{28A0092B-C50C-407E-A947-70E740481C1C}">
                          <a14:useLocalDpi xmlns:a14="http://schemas.microsoft.com/office/drawing/2010/main" val="0"/>
                        </a:ext>
                      </a:extLst>
                    </a:blip>
                    <a:stretch>
                      <a:fillRect/>
                    </a:stretch>
                  </pic:blipFill>
                  <pic:spPr>
                    <a:xfrm>
                      <a:off x="0" y="0"/>
                      <a:ext cx="2565400" cy="1542415"/>
                    </a:xfrm>
                    <a:prstGeom prst="rect">
                      <a:avLst/>
                    </a:prstGeom>
                  </pic:spPr>
                </pic:pic>
              </a:graphicData>
            </a:graphic>
          </wp:inline>
        </w:drawing>
      </w:r>
    </w:p>
    <w:p w14:paraId="4E2FC7AD" w14:textId="17953C6A" w:rsidR="004B14F1" w:rsidRPr="004B14F1" w:rsidRDefault="004B14F1" w:rsidP="004B14F1">
      <w:pPr>
        <w:pStyle w:val="aa"/>
        <w:jc w:val="center"/>
        <w:rPr>
          <w:rFonts w:hint="eastAsia"/>
        </w:rPr>
      </w:pPr>
      <w:r>
        <w:rPr>
          <w:rFonts w:hint="eastAsia"/>
        </w:rPr>
        <w:t>圖</w:t>
      </w:r>
      <w:r>
        <w:t xml:space="preserve"> </w:t>
      </w:r>
      <w:r>
        <w:rPr>
          <w:rFonts w:hint="eastAsia"/>
        </w:rPr>
        <w:t xml:space="preserve">4-4 </w:t>
      </w:r>
      <w:r>
        <w:rPr>
          <w:rFonts w:hint="eastAsia"/>
        </w:rPr>
        <w:t>客戶信息</w:t>
      </w:r>
    </w:p>
    <w:p w14:paraId="22F5C47B" w14:textId="74819318" w:rsidR="00236A55" w:rsidRDefault="00236A55" w:rsidP="00236A55">
      <w:pPr>
        <w:snapToGrid w:val="0"/>
        <w:jc w:val="both"/>
        <w:rPr>
          <w:rFonts w:ascii="新細明體" w:hAnsi="新細明體" w:cs="Arial" w:hint="eastAsia"/>
          <w:sz w:val="20"/>
        </w:rPr>
      </w:pPr>
      <w:r>
        <w:rPr>
          <w:rFonts w:ascii="新細明體" w:hAnsi="新細明體" w:cs="Arial" w:hint="eastAsia"/>
          <w:noProof/>
          <w:sz w:val="20"/>
          <w:lang w:eastAsia="zh-CN"/>
        </w:rPr>
        <w:drawing>
          <wp:inline distT="0" distB="0" distL="0" distR="0" wp14:anchorId="29F4F1E9" wp14:editId="3053E05E">
            <wp:extent cx="2565400" cy="1005205"/>
            <wp:effectExtent l="0" t="0" r="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8-06-29 下午11.11.40.png"/>
                    <pic:cNvPicPr/>
                  </pic:nvPicPr>
                  <pic:blipFill>
                    <a:blip r:embed="rId19">
                      <a:extLst>
                        <a:ext uri="{28A0092B-C50C-407E-A947-70E740481C1C}">
                          <a14:useLocalDpi xmlns:a14="http://schemas.microsoft.com/office/drawing/2010/main" val="0"/>
                        </a:ext>
                      </a:extLst>
                    </a:blip>
                    <a:stretch>
                      <a:fillRect/>
                    </a:stretch>
                  </pic:blipFill>
                  <pic:spPr>
                    <a:xfrm>
                      <a:off x="0" y="0"/>
                      <a:ext cx="2565400" cy="1005205"/>
                    </a:xfrm>
                    <a:prstGeom prst="rect">
                      <a:avLst/>
                    </a:prstGeom>
                  </pic:spPr>
                </pic:pic>
              </a:graphicData>
            </a:graphic>
          </wp:inline>
        </w:drawing>
      </w:r>
    </w:p>
    <w:p w14:paraId="2A3BBA6D" w14:textId="76AB651C" w:rsidR="004B14F1" w:rsidRDefault="004B14F1" w:rsidP="004B14F1">
      <w:pPr>
        <w:pStyle w:val="aa"/>
        <w:jc w:val="center"/>
        <w:rPr>
          <w:rFonts w:hint="eastAsia"/>
        </w:rPr>
      </w:pPr>
      <w:r>
        <w:rPr>
          <w:rFonts w:hint="eastAsia"/>
        </w:rPr>
        <w:t>圖</w:t>
      </w:r>
      <w:r>
        <w:t xml:space="preserve"> </w:t>
      </w:r>
      <w:r>
        <w:rPr>
          <w:rFonts w:hint="eastAsia"/>
        </w:rPr>
        <w:t xml:space="preserve">4-5 </w:t>
      </w:r>
      <w:r>
        <w:rPr>
          <w:rFonts w:hint="eastAsia"/>
        </w:rPr>
        <w:t>收貨地址信息</w:t>
      </w:r>
    </w:p>
    <w:p w14:paraId="0A50F828" w14:textId="77777777" w:rsidR="00EC44CC" w:rsidRDefault="00EC44CC" w:rsidP="00EC44CC">
      <w:pPr>
        <w:rPr>
          <w:rFonts w:hint="eastAsia"/>
        </w:rPr>
      </w:pPr>
    </w:p>
    <w:p w14:paraId="2155E73A" w14:textId="45E8A972" w:rsidR="00EC44CC" w:rsidRDefault="00EC44CC" w:rsidP="00EC44CC">
      <w:pPr>
        <w:numPr>
          <w:ilvl w:val="1"/>
          <w:numId w:val="1"/>
        </w:numPr>
        <w:snapToGrid w:val="0"/>
        <w:jc w:val="both"/>
        <w:rPr>
          <w:rFonts w:ascii="新細明體" w:hAnsi="新細明體" w:cs="Arial" w:hint="eastAsia"/>
          <w:b/>
          <w:sz w:val="20"/>
        </w:rPr>
      </w:pPr>
      <w:r>
        <w:rPr>
          <w:rFonts w:ascii="新細明體" w:hAnsi="新細明體" w:cs="Arial" w:hint="eastAsia"/>
          <w:b/>
          <w:sz w:val="20"/>
        </w:rPr>
        <w:t>頁面設計</w:t>
      </w:r>
    </w:p>
    <w:p w14:paraId="5F4CD360" w14:textId="2145B5D9" w:rsidR="00EC44CC" w:rsidRDefault="00EC44CC" w:rsidP="00EC44CC">
      <w:pPr>
        <w:snapToGrid w:val="0"/>
        <w:ind w:firstLineChars="200" w:firstLine="400"/>
        <w:jc w:val="both"/>
        <w:rPr>
          <w:rFonts w:ascii="新細明體" w:hAnsi="新細明體" w:cs="Arial" w:hint="eastAsia"/>
          <w:sz w:val="20"/>
        </w:rPr>
      </w:pPr>
      <w:r w:rsidRPr="00EC44CC">
        <w:rPr>
          <w:rFonts w:ascii="新細明體" w:hAnsi="新細明體" w:cs="Arial" w:hint="eastAsia"/>
          <w:sz w:val="20"/>
        </w:rPr>
        <w:t>4.3.1 登錄註冊模塊</w:t>
      </w:r>
    </w:p>
    <w:p w14:paraId="7A1E5402" w14:textId="57B8EA44" w:rsidR="00A61E23" w:rsidRDefault="00A61E23" w:rsidP="00EC44CC">
      <w:pPr>
        <w:snapToGrid w:val="0"/>
        <w:ind w:firstLineChars="200" w:firstLine="400"/>
        <w:jc w:val="both"/>
        <w:rPr>
          <w:rFonts w:ascii="新細明體" w:hAnsi="新細明體" w:cs="Arial" w:hint="eastAsia"/>
          <w:sz w:val="20"/>
        </w:rPr>
      </w:pPr>
      <w:r>
        <w:rPr>
          <w:rFonts w:ascii="新細明體" w:hAnsi="新細明體" w:cs="Arial" w:hint="eastAsia"/>
          <w:sz w:val="20"/>
        </w:rPr>
        <w:t>登錄註冊功能模塊是</w:t>
      </w:r>
      <w:r w:rsidR="00B9584C">
        <w:rPr>
          <w:rFonts w:ascii="新細明體" w:hAnsi="新細明體" w:cs="Arial" w:hint="eastAsia"/>
          <w:sz w:val="20"/>
        </w:rPr>
        <w:t>打開APP首先進入的頁面，註冊頁面通過點擊右上角的這冊按鈕進入。登錄</w:t>
      </w:r>
      <w:r w:rsidR="00844F06">
        <w:rPr>
          <w:rFonts w:ascii="新細明體" w:hAnsi="新細明體" w:cs="Arial" w:hint="eastAsia"/>
          <w:sz w:val="20"/>
        </w:rPr>
        <w:t>註冊</w:t>
      </w:r>
      <w:r w:rsidR="00B9584C">
        <w:rPr>
          <w:rFonts w:ascii="新細明體" w:hAnsi="新細明體" w:cs="Arial" w:hint="eastAsia"/>
          <w:sz w:val="20"/>
        </w:rPr>
        <w:t>界面的</w:t>
      </w:r>
      <w:proofErr w:type="spellStart"/>
      <w:r w:rsidR="00B9584C">
        <w:rPr>
          <w:rFonts w:ascii="新細明體" w:hAnsi="新細明體" w:cs="Arial" w:hint="eastAsia"/>
          <w:sz w:val="20"/>
        </w:rPr>
        <w:t>WireFrame</w:t>
      </w:r>
      <w:proofErr w:type="spellEnd"/>
      <w:r w:rsidR="00B9584C">
        <w:rPr>
          <w:rFonts w:ascii="新細明體" w:hAnsi="新細明體" w:cs="Arial" w:hint="eastAsia"/>
          <w:sz w:val="20"/>
        </w:rPr>
        <w:t>圖如圖4-6所示。</w:t>
      </w:r>
    </w:p>
    <w:p w14:paraId="1F1DA270" w14:textId="6E7D0043" w:rsidR="00B9584C" w:rsidRDefault="00B9584C" w:rsidP="00B9584C">
      <w:pPr>
        <w:snapToGrid w:val="0"/>
        <w:jc w:val="both"/>
        <w:rPr>
          <w:rFonts w:ascii="新細明體" w:hAnsi="新細明體" w:cs="Arial" w:hint="eastAsia"/>
          <w:sz w:val="20"/>
        </w:rPr>
      </w:pPr>
      <w:r>
        <w:rPr>
          <w:rFonts w:ascii="新細明體" w:hAnsi="新細明體" w:cs="Arial" w:hint="eastAsia"/>
          <w:noProof/>
          <w:sz w:val="20"/>
          <w:lang w:eastAsia="zh-CN"/>
        </w:rPr>
        <w:drawing>
          <wp:inline distT="0" distB="0" distL="0" distR="0" wp14:anchorId="4C8009DE" wp14:editId="50590A45">
            <wp:extent cx="2565400" cy="12763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1登錄.png"/>
                    <pic:cNvPicPr/>
                  </pic:nvPicPr>
                  <pic:blipFill>
                    <a:blip r:embed="rId20">
                      <a:extLst>
                        <a:ext uri="{28A0092B-C50C-407E-A947-70E740481C1C}">
                          <a14:useLocalDpi xmlns:a14="http://schemas.microsoft.com/office/drawing/2010/main" val="0"/>
                        </a:ext>
                      </a:extLst>
                    </a:blip>
                    <a:stretch>
                      <a:fillRect/>
                    </a:stretch>
                  </pic:blipFill>
                  <pic:spPr>
                    <a:xfrm>
                      <a:off x="0" y="0"/>
                      <a:ext cx="2565400" cy="1276350"/>
                    </a:xfrm>
                    <a:prstGeom prst="rect">
                      <a:avLst/>
                    </a:prstGeom>
                  </pic:spPr>
                </pic:pic>
              </a:graphicData>
            </a:graphic>
          </wp:inline>
        </w:drawing>
      </w:r>
    </w:p>
    <w:p w14:paraId="2B3D1489" w14:textId="5F693A1A" w:rsidR="00844F06" w:rsidRDefault="00844F06" w:rsidP="00844F06">
      <w:pPr>
        <w:pStyle w:val="aa"/>
        <w:jc w:val="center"/>
        <w:rPr>
          <w:rFonts w:hint="eastAsia"/>
        </w:rPr>
      </w:pPr>
      <w:r>
        <w:rPr>
          <w:rFonts w:hint="eastAsia"/>
        </w:rPr>
        <w:t>圖</w:t>
      </w:r>
      <w:r>
        <w:t xml:space="preserve"> </w:t>
      </w:r>
      <w:r>
        <w:rPr>
          <w:rFonts w:hint="eastAsia"/>
        </w:rPr>
        <w:t xml:space="preserve">4-6 </w:t>
      </w:r>
      <w:r>
        <w:rPr>
          <w:rFonts w:hint="eastAsia"/>
        </w:rPr>
        <w:t>登錄模塊</w:t>
      </w:r>
    </w:p>
    <w:p w14:paraId="72F7E5F0" w14:textId="77777777" w:rsidR="00844F06" w:rsidRDefault="00844F06" w:rsidP="00B9584C">
      <w:pPr>
        <w:snapToGrid w:val="0"/>
        <w:jc w:val="both"/>
        <w:rPr>
          <w:rFonts w:ascii="新細明體" w:hAnsi="新細明體" w:cs="Arial" w:hint="eastAsia"/>
          <w:sz w:val="20"/>
        </w:rPr>
      </w:pPr>
    </w:p>
    <w:p w14:paraId="6C001DB3" w14:textId="49D1B09E" w:rsidR="00844F06" w:rsidRDefault="00844F06" w:rsidP="00B9584C">
      <w:pPr>
        <w:snapToGrid w:val="0"/>
        <w:jc w:val="both"/>
        <w:rPr>
          <w:rFonts w:ascii="新細明體" w:hAnsi="新細明體" w:cs="Arial" w:hint="eastAsia"/>
          <w:sz w:val="20"/>
        </w:rPr>
      </w:pPr>
      <w:r>
        <w:rPr>
          <w:rFonts w:ascii="新細明體" w:hAnsi="新細明體" w:cs="Arial" w:hint="eastAsia"/>
          <w:noProof/>
          <w:sz w:val="20"/>
          <w:lang w:eastAsia="zh-CN"/>
        </w:rPr>
        <w:lastRenderedPageBreak/>
        <w:drawing>
          <wp:inline distT="0" distB="0" distL="0" distR="0" wp14:anchorId="0C718A93" wp14:editId="5C2C1F92">
            <wp:extent cx="2565400" cy="128778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2註冊.png"/>
                    <pic:cNvPicPr/>
                  </pic:nvPicPr>
                  <pic:blipFill>
                    <a:blip r:embed="rId21">
                      <a:extLst>
                        <a:ext uri="{28A0092B-C50C-407E-A947-70E740481C1C}">
                          <a14:useLocalDpi xmlns:a14="http://schemas.microsoft.com/office/drawing/2010/main" val="0"/>
                        </a:ext>
                      </a:extLst>
                    </a:blip>
                    <a:stretch>
                      <a:fillRect/>
                    </a:stretch>
                  </pic:blipFill>
                  <pic:spPr>
                    <a:xfrm>
                      <a:off x="0" y="0"/>
                      <a:ext cx="2565400" cy="1287780"/>
                    </a:xfrm>
                    <a:prstGeom prst="rect">
                      <a:avLst/>
                    </a:prstGeom>
                  </pic:spPr>
                </pic:pic>
              </a:graphicData>
            </a:graphic>
          </wp:inline>
        </w:drawing>
      </w:r>
    </w:p>
    <w:p w14:paraId="4FCCA147" w14:textId="23C3FC3B" w:rsidR="00160A8F" w:rsidRDefault="00160A8F" w:rsidP="00160A8F">
      <w:pPr>
        <w:pStyle w:val="aa"/>
        <w:jc w:val="center"/>
        <w:rPr>
          <w:rFonts w:hint="eastAsia"/>
        </w:rPr>
      </w:pPr>
      <w:r>
        <w:rPr>
          <w:rFonts w:hint="eastAsia"/>
        </w:rPr>
        <w:t>圖</w:t>
      </w:r>
      <w:r>
        <w:t xml:space="preserve"> </w:t>
      </w:r>
      <w:r>
        <w:rPr>
          <w:rFonts w:hint="eastAsia"/>
        </w:rPr>
        <w:t xml:space="preserve">4-6 </w:t>
      </w:r>
      <w:r w:rsidR="00844F06">
        <w:rPr>
          <w:rFonts w:hint="eastAsia"/>
        </w:rPr>
        <w:t>註冊</w:t>
      </w:r>
      <w:r>
        <w:rPr>
          <w:rFonts w:hint="eastAsia"/>
        </w:rPr>
        <w:t>模塊</w:t>
      </w:r>
    </w:p>
    <w:p w14:paraId="308740C5" w14:textId="77777777" w:rsidR="00160A8F" w:rsidRDefault="00160A8F" w:rsidP="00B9584C">
      <w:pPr>
        <w:snapToGrid w:val="0"/>
        <w:jc w:val="both"/>
        <w:rPr>
          <w:rFonts w:ascii="新細明體" w:hAnsi="新細明體" w:cs="Arial" w:hint="eastAsia"/>
          <w:sz w:val="20"/>
        </w:rPr>
      </w:pPr>
    </w:p>
    <w:p w14:paraId="0A5E1662" w14:textId="01486D33" w:rsidR="00EC44CC" w:rsidRDefault="00844F06" w:rsidP="00EC44CC">
      <w:pPr>
        <w:snapToGrid w:val="0"/>
        <w:ind w:firstLineChars="200" w:firstLine="400"/>
        <w:jc w:val="both"/>
        <w:rPr>
          <w:rFonts w:ascii="新細明體" w:hAnsi="新細明體" w:cs="Arial" w:hint="eastAsia"/>
          <w:sz w:val="20"/>
        </w:rPr>
      </w:pPr>
      <w:r>
        <w:rPr>
          <w:rFonts w:ascii="新細明體" w:hAnsi="新細明體" w:cs="Arial" w:hint="eastAsia"/>
          <w:sz w:val="20"/>
        </w:rPr>
        <w:t>4.3.2 餐廳展示模塊</w:t>
      </w:r>
    </w:p>
    <w:p w14:paraId="5C5BD48E" w14:textId="2BDB916A" w:rsidR="00FB2B33" w:rsidRDefault="00844F06" w:rsidP="00FB2B33">
      <w:pPr>
        <w:snapToGrid w:val="0"/>
        <w:ind w:firstLineChars="200" w:firstLine="400"/>
        <w:jc w:val="both"/>
        <w:rPr>
          <w:rFonts w:ascii="新細明體" w:hAnsi="新細明體" w:cs="Arial" w:hint="eastAsia"/>
          <w:sz w:val="20"/>
        </w:rPr>
      </w:pPr>
      <w:r>
        <w:rPr>
          <w:rFonts w:ascii="新細明體" w:hAnsi="新細明體" w:cs="Arial" w:hint="eastAsia"/>
          <w:sz w:val="20"/>
        </w:rPr>
        <w:t>餐廳展示模塊包含了</w:t>
      </w:r>
      <w:r w:rsidR="009E384C">
        <w:rPr>
          <w:rFonts w:ascii="新細明體" w:hAnsi="新細明體" w:cs="Arial" w:hint="eastAsia"/>
          <w:sz w:val="20"/>
        </w:rPr>
        <w:t>頂部導航</w:t>
      </w:r>
      <w:r w:rsidR="00FB2B33">
        <w:rPr>
          <w:rFonts w:ascii="新細明體" w:hAnsi="新細明體" w:cs="Arial" w:hint="eastAsia"/>
          <w:sz w:val="20"/>
        </w:rPr>
        <w:t>兩個B</w:t>
      </w:r>
      <w:r w:rsidR="009E384C">
        <w:rPr>
          <w:rFonts w:ascii="新細明體" w:hAnsi="新細明體" w:cs="Arial" w:hint="eastAsia"/>
          <w:sz w:val="20"/>
        </w:rPr>
        <w:t>utton</w:t>
      </w:r>
      <w:r w:rsidR="00FB2B33">
        <w:rPr>
          <w:rFonts w:ascii="新細明體" w:hAnsi="新細明體" w:cs="Arial" w:hint="eastAsia"/>
          <w:sz w:val="20"/>
        </w:rPr>
        <w:t>，中間的是定位按鈕和搜索按鈕。用戶進入後可以定位自己的位置搜索附近的餐廳。如圖4-7所示。</w:t>
      </w:r>
    </w:p>
    <w:p w14:paraId="700ADE9E" w14:textId="60B15070" w:rsidR="009E384C" w:rsidRDefault="009E384C" w:rsidP="009E384C">
      <w:pPr>
        <w:snapToGrid w:val="0"/>
        <w:jc w:val="both"/>
        <w:rPr>
          <w:rFonts w:ascii="新細明體" w:hAnsi="新細明體" w:cs="Arial" w:hint="eastAsia"/>
          <w:sz w:val="20"/>
        </w:rPr>
      </w:pPr>
      <w:r>
        <w:rPr>
          <w:rFonts w:ascii="新細明體" w:hAnsi="新細明體" w:cs="Arial" w:hint="eastAsia"/>
          <w:noProof/>
          <w:sz w:val="20"/>
          <w:lang w:eastAsia="zh-CN"/>
        </w:rPr>
        <w:drawing>
          <wp:inline distT="0" distB="0" distL="0" distR="0" wp14:anchorId="0D67B8AD" wp14:editId="26B65C2C">
            <wp:extent cx="2565400" cy="15417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4附近的店家.png"/>
                    <pic:cNvPicPr/>
                  </pic:nvPicPr>
                  <pic:blipFill>
                    <a:blip r:embed="rId22">
                      <a:extLst>
                        <a:ext uri="{28A0092B-C50C-407E-A947-70E740481C1C}">
                          <a14:useLocalDpi xmlns:a14="http://schemas.microsoft.com/office/drawing/2010/main" val="0"/>
                        </a:ext>
                      </a:extLst>
                    </a:blip>
                    <a:stretch>
                      <a:fillRect/>
                    </a:stretch>
                  </pic:blipFill>
                  <pic:spPr>
                    <a:xfrm>
                      <a:off x="0" y="0"/>
                      <a:ext cx="2565400" cy="1541780"/>
                    </a:xfrm>
                    <a:prstGeom prst="rect">
                      <a:avLst/>
                    </a:prstGeom>
                  </pic:spPr>
                </pic:pic>
              </a:graphicData>
            </a:graphic>
          </wp:inline>
        </w:drawing>
      </w:r>
    </w:p>
    <w:p w14:paraId="36C8FF7E" w14:textId="7CD6909F" w:rsidR="009E384C" w:rsidRDefault="009E384C" w:rsidP="009E384C">
      <w:pPr>
        <w:pStyle w:val="aa"/>
        <w:jc w:val="center"/>
        <w:rPr>
          <w:rFonts w:hint="eastAsia"/>
        </w:rPr>
      </w:pPr>
      <w:r>
        <w:rPr>
          <w:rFonts w:hint="eastAsia"/>
        </w:rPr>
        <w:t>圖</w:t>
      </w:r>
      <w:r>
        <w:t xml:space="preserve"> </w:t>
      </w:r>
      <w:r>
        <w:rPr>
          <w:rFonts w:hint="eastAsia"/>
        </w:rPr>
        <w:t xml:space="preserve">4-7 </w:t>
      </w:r>
      <w:r>
        <w:rPr>
          <w:rFonts w:hint="eastAsia"/>
        </w:rPr>
        <w:t>餐廳展示模塊</w:t>
      </w:r>
    </w:p>
    <w:p w14:paraId="7CC9B417" w14:textId="77777777" w:rsidR="009E384C" w:rsidRDefault="009E384C" w:rsidP="009E384C">
      <w:pPr>
        <w:snapToGrid w:val="0"/>
        <w:jc w:val="both"/>
        <w:rPr>
          <w:rFonts w:ascii="新細明體" w:hAnsi="新細明體" w:cs="Arial" w:hint="eastAsia"/>
          <w:sz w:val="20"/>
        </w:rPr>
      </w:pPr>
    </w:p>
    <w:p w14:paraId="3E5AD94C" w14:textId="63ABB77A" w:rsidR="00844F06" w:rsidRDefault="00FB2B33" w:rsidP="00EC44CC">
      <w:pPr>
        <w:snapToGrid w:val="0"/>
        <w:ind w:firstLineChars="200" w:firstLine="400"/>
        <w:jc w:val="both"/>
        <w:rPr>
          <w:rFonts w:ascii="新細明體" w:hAnsi="新細明體" w:cs="Arial" w:hint="eastAsia"/>
          <w:sz w:val="20"/>
        </w:rPr>
      </w:pPr>
      <w:r>
        <w:rPr>
          <w:rFonts w:ascii="新細明體" w:hAnsi="新細明體" w:cs="Arial" w:hint="eastAsia"/>
          <w:sz w:val="20"/>
        </w:rPr>
        <w:t>4.3.3 商品展示模塊</w:t>
      </w:r>
    </w:p>
    <w:p w14:paraId="3BDA2C76" w14:textId="7BC9C69E" w:rsidR="00F4459D" w:rsidRDefault="00F4459D" w:rsidP="00EC44CC">
      <w:pPr>
        <w:snapToGrid w:val="0"/>
        <w:ind w:firstLineChars="200" w:firstLine="400"/>
        <w:jc w:val="both"/>
        <w:rPr>
          <w:rFonts w:ascii="新細明體" w:hAnsi="新細明體" w:cs="Arial" w:hint="eastAsia"/>
          <w:sz w:val="20"/>
        </w:rPr>
      </w:pPr>
      <w:r>
        <w:rPr>
          <w:rFonts w:ascii="新細明體" w:hAnsi="新細明體" w:cs="Arial" w:hint="eastAsia"/>
          <w:sz w:val="20"/>
        </w:rPr>
        <w:t>商品展示模塊主要是展示來餐廳上傳到系統的餐點信息，包括餐點種類、配料和價格等。如圖4-8所示，左邊的導航欄可以點到任意想要去的餐點類型頁面。</w:t>
      </w:r>
    </w:p>
    <w:p w14:paraId="4DAAC1F3" w14:textId="6D11D407" w:rsidR="00FB2B33" w:rsidRDefault="00F4459D" w:rsidP="00F4459D">
      <w:pPr>
        <w:snapToGrid w:val="0"/>
        <w:jc w:val="both"/>
        <w:rPr>
          <w:rFonts w:ascii="新細明體" w:hAnsi="新細明體" w:cs="Arial" w:hint="eastAsia"/>
          <w:sz w:val="20"/>
        </w:rPr>
      </w:pPr>
      <w:r>
        <w:rPr>
          <w:rFonts w:ascii="新細明體" w:hAnsi="新細明體" w:cs="Arial" w:hint="eastAsia"/>
          <w:noProof/>
          <w:sz w:val="20"/>
          <w:lang w:eastAsia="zh-CN"/>
        </w:rPr>
        <w:drawing>
          <wp:inline distT="0" distB="0" distL="0" distR="0" wp14:anchorId="5FFFFC23" wp14:editId="47BD38E6">
            <wp:extent cx="2565400" cy="15417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1商店頁面.png"/>
                    <pic:cNvPicPr/>
                  </pic:nvPicPr>
                  <pic:blipFill>
                    <a:blip r:embed="rId23">
                      <a:extLst>
                        <a:ext uri="{28A0092B-C50C-407E-A947-70E740481C1C}">
                          <a14:useLocalDpi xmlns:a14="http://schemas.microsoft.com/office/drawing/2010/main" val="0"/>
                        </a:ext>
                      </a:extLst>
                    </a:blip>
                    <a:stretch>
                      <a:fillRect/>
                    </a:stretch>
                  </pic:blipFill>
                  <pic:spPr>
                    <a:xfrm>
                      <a:off x="0" y="0"/>
                      <a:ext cx="2565400" cy="1541780"/>
                    </a:xfrm>
                    <a:prstGeom prst="rect">
                      <a:avLst/>
                    </a:prstGeom>
                  </pic:spPr>
                </pic:pic>
              </a:graphicData>
            </a:graphic>
          </wp:inline>
        </w:drawing>
      </w:r>
    </w:p>
    <w:p w14:paraId="4FFED092" w14:textId="035DAD9E" w:rsidR="00F4459D" w:rsidRDefault="00F4459D" w:rsidP="00F4459D">
      <w:pPr>
        <w:pStyle w:val="aa"/>
        <w:jc w:val="center"/>
        <w:rPr>
          <w:rFonts w:hint="eastAsia"/>
        </w:rPr>
      </w:pPr>
      <w:r>
        <w:rPr>
          <w:rFonts w:hint="eastAsia"/>
        </w:rPr>
        <w:t>圖</w:t>
      </w:r>
      <w:r>
        <w:t xml:space="preserve"> </w:t>
      </w:r>
      <w:r>
        <w:rPr>
          <w:rFonts w:hint="eastAsia"/>
        </w:rPr>
        <w:t xml:space="preserve">4-8 </w:t>
      </w:r>
      <w:r>
        <w:rPr>
          <w:rFonts w:hint="eastAsia"/>
        </w:rPr>
        <w:t>商品展示模塊</w:t>
      </w:r>
    </w:p>
    <w:p w14:paraId="413CAE7D" w14:textId="77777777" w:rsidR="00F4459D" w:rsidRDefault="00F4459D" w:rsidP="00F4459D">
      <w:pPr>
        <w:snapToGrid w:val="0"/>
        <w:jc w:val="both"/>
        <w:rPr>
          <w:rFonts w:ascii="新細明體" w:hAnsi="新細明體" w:cs="Arial" w:hint="eastAsia"/>
          <w:sz w:val="20"/>
        </w:rPr>
      </w:pPr>
    </w:p>
    <w:p w14:paraId="3E4F04BD" w14:textId="059F8738" w:rsidR="00844F06" w:rsidRDefault="00F4459D" w:rsidP="00EC44CC">
      <w:pPr>
        <w:snapToGrid w:val="0"/>
        <w:ind w:firstLineChars="200" w:firstLine="400"/>
        <w:jc w:val="both"/>
        <w:rPr>
          <w:rFonts w:ascii="新細明體" w:hAnsi="新細明體" w:cs="Arial" w:hint="eastAsia"/>
          <w:sz w:val="20"/>
        </w:rPr>
      </w:pPr>
      <w:r>
        <w:rPr>
          <w:rFonts w:ascii="新細明體" w:hAnsi="新細明體" w:cs="Arial" w:hint="eastAsia"/>
          <w:sz w:val="20"/>
        </w:rPr>
        <w:t>4.3.4 訂單模塊</w:t>
      </w:r>
    </w:p>
    <w:p w14:paraId="472A91B1" w14:textId="635AFA17" w:rsidR="00F4459D" w:rsidRDefault="00F4459D" w:rsidP="00EC44CC">
      <w:pPr>
        <w:snapToGrid w:val="0"/>
        <w:ind w:firstLineChars="200" w:firstLine="400"/>
        <w:jc w:val="both"/>
        <w:rPr>
          <w:rFonts w:ascii="新細明體" w:hAnsi="新細明體" w:cs="Arial" w:hint="eastAsia"/>
          <w:sz w:val="20"/>
        </w:rPr>
      </w:pPr>
      <w:r>
        <w:rPr>
          <w:rFonts w:ascii="新細明體" w:hAnsi="新細明體" w:cs="Arial" w:hint="eastAsia"/>
          <w:sz w:val="20"/>
        </w:rPr>
        <w:t>訂單功能模塊包括訂單確認頁面以及訂單支付頁面。用戶在商品展示頁點選了需要的商品後會添加到臨時的購物車，點擊結算便進入訂單確認頁，如圖4-9所示。</w:t>
      </w:r>
    </w:p>
    <w:p w14:paraId="52D22825" w14:textId="60628F99" w:rsidR="00F4459D" w:rsidRDefault="00F4459D" w:rsidP="00EC44CC">
      <w:pPr>
        <w:snapToGrid w:val="0"/>
        <w:ind w:firstLineChars="200" w:firstLine="400"/>
        <w:jc w:val="both"/>
        <w:rPr>
          <w:rFonts w:ascii="新細明體" w:hAnsi="新細明體" w:cs="Arial" w:hint="eastAsia"/>
          <w:sz w:val="20"/>
        </w:rPr>
      </w:pPr>
      <w:r>
        <w:rPr>
          <w:rFonts w:ascii="新細明體" w:hAnsi="新細明體" w:cs="Arial" w:hint="eastAsia"/>
          <w:sz w:val="20"/>
        </w:rPr>
        <w:t>頁面中間有一個</w:t>
      </w:r>
      <w:proofErr w:type="spellStart"/>
      <w:r>
        <w:rPr>
          <w:rFonts w:ascii="新細明體" w:hAnsi="新細明體" w:cs="Arial" w:hint="eastAsia"/>
          <w:sz w:val="20"/>
        </w:rPr>
        <w:t>UITableHeaderView</w:t>
      </w:r>
      <w:proofErr w:type="spellEnd"/>
      <w:r>
        <w:rPr>
          <w:rFonts w:ascii="新細明體" w:hAnsi="新細明體" w:cs="Arial" w:hint="eastAsia"/>
          <w:sz w:val="20"/>
        </w:rPr>
        <w:t>，顯示用戶的收貨地址信息，包括地址、姓名和練習電話，APP首先會訪問</w:t>
      </w:r>
      <w:r w:rsidR="00525DF5">
        <w:rPr>
          <w:rFonts w:ascii="新細明體" w:hAnsi="新細明體" w:cs="Arial" w:hint="eastAsia"/>
          <w:sz w:val="20"/>
        </w:rPr>
        <w:t>本地儲存的收貨地址信息，若沒有，則提示用戶添加新的收貨信息。</w:t>
      </w:r>
    </w:p>
    <w:p w14:paraId="5DCEC4D9" w14:textId="6A002394" w:rsidR="00525DF5" w:rsidRDefault="00525DF5" w:rsidP="00EC44CC">
      <w:pPr>
        <w:snapToGrid w:val="0"/>
        <w:ind w:firstLineChars="200" w:firstLine="400"/>
        <w:jc w:val="both"/>
        <w:rPr>
          <w:rFonts w:ascii="新細明體" w:hAnsi="新細明體" w:cs="Arial" w:hint="eastAsia"/>
          <w:sz w:val="20"/>
        </w:rPr>
      </w:pPr>
      <w:r>
        <w:rPr>
          <w:rFonts w:ascii="新細明體" w:hAnsi="新細明體" w:cs="Arial" w:hint="eastAsia"/>
          <w:sz w:val="20"/>
        </w:rPr>
        <w:t>確認完訂單後，點擊“提交訂單”，頁面就會切換到支付頁面</w:t>
      </w:r>
      <w:r w:rsidR="00F62DF8">
        <w:rPr>
          <w:rFonts w:ascii="新細明體" w:hAnsi="新細明體" w:cs="Arial" w:hint="eastAsia"/>
          <w:sz w:val="20"/>
        </w:rPr>
        <w:t>，</w:t>
      </w:r>
      <w:r>
        <w:rPr>
          <w:rFonts w:ascii="新細明體" w:hAnsi="新細明體" w:cs="Arial" w:hint="eastAsia"/>
          <w:sz w:val="20"/>
        </w:rPr>
        <w:t>如圖4-10。</w:t>
      </w:r>
    </w:p>
    <w:p w14:paraId="54131961" w14:textId="4795CF88" w:rsidR="00F4459D" w:rsidRDefault="00F4459D" w:rsidP="00F4459D">
      <w:pPr>
        <w:snapToGrid w:val="0"/>
        <w:jc w:val="both"/>
        <w:rPr>
          <w:rFonts w:ascii="新細明體" w:hAnsi="新細明體" w:cs="Arial" w:hint="eastAsia"/>
          <w:sz w:val="20"/>
        </w:rPr>
      </w:pPr>
      <w:r>
        <w:rPr>
          <w:rFonts w:ascii="新細明體" w:hAnsi="新細明體" w:cs="Arial" w:hint="eastAsia"/>
          <w:noProof/>
          <w:sz w:val="20"/>
          <w:lang w:eastAsia="zh-CN"/>
        </w:rPr>
        <w:lastRenderedPageBreak/>
        <w:drawing>
          <wp:inline distT="0" distB="0" distL="0" distR="0" wp14:anchorId="5947803A" wp14:editId="4C2BCB7E">
            <wp:extent cx="2565400" cy="1346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2確認訂單.png"/>
                    <pic:cNvPicPr/>
                  </pic:nvPicPr>
                  <pic:blipFill>
                    <a:blip r:embed="rId24">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FF53102" w14:textId="0F89A4BA" w:rsidR="00F4459D" w:rsidRDefault="00F4459D" w:rsidP="00F4459D">
      <w:pPr>
        <w:pStyle w:val="aa"/>
        <w:jc w:val="center"/>
        <w:rPr>
          <w:rFonts w:hint="eastAsia"/>
        </w:rPr>
      </w:pPr>
      <w:r>
        <w:rPr>
          <w:rFonts w:hint="eastAsia"/>
        </w:rPr>
        <w:t>圖</w:t>
      </w:r>
      <w:r>
        <w:t xml:space="preserve"> </w:t>
      </w:r>
      <w:r>
        <w:rPr>
          <w:rFonts w:hint="eastAsia"/>
        </w:rPr>
        <w:t xml:space="preserve">4-9 </w:t>
      </w:r>
      <w:r>
        <w:rPr>
          <w:rFonts w:hint="eastAsia"/>
        </w:rPr>
        <w:t>訂單確認頁</w:t>
      </w:r>
    </w:p>
    <w:p w14:paraId="287CCD02" w14:textId="77777777" w:rsidR="00525DF5" w:rsidRPr="00525DF5" w:rsidRDefault="00525DF5" w:rsidP="00525DF5">
      <w:pPr>
        <w:rPr>
          <w:rFonts w:hint="eastAsia"/>
        </w:rPr>
      </w:pPr>
    </w:p>
    <w:p w14:paraId="1C8D0D33" w14:textId="741CA200" w:rsidR="00F4459D" w:rsidRDefault="00525DF5" w:rsidP="00F4459D">
      <w:pPr>
        <w:snapToGrid w:val="0"/>
        <w:jc w:val="both"/>
        <w:rPr>
          <w:rFonts w:ascii="新細明體" w:hAnsi="新細明體" w:cs="Arial" w:hint="eastAsia"/>
          <w:sz w:val="20"/>
        </w:rPr>
      </w:pPr>
      <w:r>
        <w:rPr>
          <w:rFonts w:ascii="新細明體" w:hAnsi="新細明體" w:cs="Arial" w:hint="eastAsia"/>
          <w:sz w:val="20"/>
        </w:rPr>
        <w:t xml:space="preserve">         </w:t>
      </w:r>
      <w:r>
        <w:rPr>
          <w:rFonts w:ascii="新細明體" w:hAnsi="新細明體" w:cs="Arial" w:hint="eastAsia"/>
          <w:noProof/>
          <w:sz w:val="20"/>
          <w:lang w:eastAsia="zh-CN"/>
        </w:rPr>
        <w:drawing>
          <wp:inline distT="0" distB="0" distL="0" distR="0" wp14:anchorId="2F794F4B" wp14:editId="19B9AFF0">
            <wp:extent cx="1524476" cy="25965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支付頁面.png"/>
                    <pic:cNvPicPr/>
                  </pic:nvPicPr>
                  <pic:blipFill>
                    <a:blip r:embed="rId25">
                      <a:extLst>
                        <a:ext uri="{28A0092B-C50C-407E-A947-70E740481C1C}">
                          <a14:useLocalDpi xmlns:a14="http://schemas.microsoft.com/office/drawing/2010/main" val="0"/>
                        </a:ext>
                      </a:extLst>
                    </a:blip>
                    <a:stretch>
                      <a:fillRect/>
                    </a:stretch>
                  </pic:blipFill>
                  <pic:spPr>
                    <a:xfrm>
                      <a:off x="0" y="0"/>
                      <a:ext cx="1542280" cy="2626838"/>
                    </a:xfrm>
                    <a:prstGeom prst="rect">
                      <a:avLst/>
                    </a:prstGeom>
                  </pic:spPr>
                </pic:pic>
              </a:graphicData>
            </a:graphic>
          </wp:inline>
        </w:drawing>
      </w:r>
    </w:p>
    <w:p w14:paraId="79C78A6C" w14:textId="5ADB41EB" w:rsidR="00525DF5" w:rsidRDefault="00525DF5" w:rsidP="00525DF5">
      <w:pPr>
        <w:pStyle w:val="aa"/>
        <w:jc w:val="center"/>
        <w:rPr>
          <w:rFonts w:hint="eastAsia"/>
        </w:rPr>
      </w:pPr>
      <w:r>
        <w:rPr>
          <w:rFonts w:hint="eastAsia"/>
        </w:rPr>
        <w:t>圖</w:t>
      </w:r>
      <w:r>
        <w:t xml:space="preserve"> </w:t>
      </w:r>
      <w:r>
        <w:rPr>
          <w:rFonts w:hint="eastAsia"/>
        </w:rPr>
        <w:t>4-10</w:t>
      </w:r>
      <w:r>
        <w:rPr>
          <w:rFonts w:hint="eastAsia"/>
        </w:rPr>
        <w:t xml:space="preserve"> </w:t>
      </w:r>
      <w:r>
        <w:rPr>
          <w:rFonts w:hint="eastAsia"/>
        </w:rPr>
        <w:t>支付頁</w:t>
      </w:r>
    </w:p>
    <w:p w14:paraId="533B6FC5" w14:textId="77777777" w:rsidR="004B14F1" w:rsidRDefault="004B14F1" w:rsidP="00236A55">
      <w:pPr>
        <w:snapToGrid w:val="0"/>
        <w:jc w:val="both"/>
        <w:rPr>
          <w:rFonts w:ascii="新細明體" w:hAnsi="新細明體" w:cs="Arial" w:hint="eastAsia"/>
          <w:sz w:val="20"/>
        </w:rPr>
      </w:pPr>
    </w:p>
    <w:p w14:paraId="2261E51F" w14:textId="77777777" w:rsidR="00F62DF8" w:rsidRPr="005D2F0E" w:rsidRDefault="00F62DF8" w:rsidP="00236A55">
      <w:pPr>
        <w:snapToGrid w:val="0"/>
        <w:jc w:val="both"/>
        <w:rPr>
          <w:rFonts w:ascii="新細明體" w:hAnsi="新細明體" w:cs="Arial" w:hint="eastAsia"/>
          <w:sz w:val="20"/>
        </w:rPr>
      </w:pPr>
      <w:bookmarkStart w:id="14" w:name="_GoBack"/>
      <w:bookmarkEnd w:id="14"/>
    </w:p>
    <w:p w14:paraId="423DCD39" w14:textId="50F7AF30" w:rsidR="00D45242" w:rsidRPr="0051381A" w:rsidRDefault="00982482" w:rsidP="00D45242">
      <w:pPr>
        <w:numPr>
          <w:ilvl w:val="0"/>
          <w:numId w:val="1"/>
        </w:numPr>
        <w:snapToGrid w:val="0"/>
        <w:jc w:val="center"/>
        <w:rPr>
          <w:rFonts w:ascii="新細明體" w:hAnsi="新細明體" w:cs="Arial"/>
          <w:b/>
          <w:sz w:val="20"/>
        </w:rPr>
      </w:pPr>
      <w:r>
        <w:rPr>
          <w:rFonts w:ascii="新細明體" w:hAnsi="新細明體" w:cs="Arial" w:hint="eastAsia"/>
          <w:b/>
          <w:sz w:val="20"/>
        </w:rPr>
        <w:t>任務規劃</w:t>
      </w:r>
    </w:p>
    <w:p w14:paraId="57F6CFD5" w14:textId="77777777" w:rsidR="00D45242" w:rsidRPr="0051381A" w:rsidRDefault="00D45242" w:rsidP="00D45242">
      <w:pPr>
        <w:snapToGrid w:val="0"/>
        <w:jc w:val="both"/>
        <w:rPr>
          <w:rFonts w:ascii="新細明體" w:hAnsi="新細明體" w:cs="Arial"/>
          <w:sz w:val="20"/>
        </w:rPr>
      </w:pPr>
    </w:p>
    <w:p w14:paraId="6DBD9828" w14:textId="4E836980" w:rsidR="00982482" w:rsidRDefault="00982482" w:rsidP="00A61E23">
      <w:pPr>
        <w:snapToGrid w:val="0"/>
        <w:ind w:firstLineChars="200" w:firstLine="400"/>
        <w:jc w:val="both"/>
        <w:rPr>
          <w:rFonts w:ascii="新細明體" w:hAnsi="新細明體" w:cs="Arial" w:hint="eastAsia"/>
          <w:sz w:val="20"/>
        </w:rPr>
      </w:pPr>
      <w:r>
        <w:rPr>
          <w:rFonts w:ascii="新細明體" w:hAnsi="新細明體" w:cs="Arial" w:hint="eastAsia"/>
          <w:sz w:val="20"/>
        </w:rPr>
        <w:t>本次專案</w:t>
      </w:r>
      <w:r w:rsidR="00A61E23">
        <w:rPr>
          <w:rFonts w:ascii="新細明體" w:hAnsi="新細明體" w:cs="Arial" w:hint="eastAsia"/>
          <w:sz w:val="20"/>
        </w:rPr>
        <w:t>是由包朔初和鄭鑫兩位同學共同完成，在任務的規劃上，我們使用了Trello來完成我們的任務規劃。</w:t>
      </w:r>
    </w:p>
    <w:p w14:paraId="13C3C563" w14:textId="480FFD5C" w:rsidR="00192DE3" w:rsidRDefault="00A61E23" w:rsidP="00192DE3">
      <w:pPr>
        <w:snapToGrid w:val="0"/>
        <w:ind w:firstLineChars="200" w:firstLine="400"/>
        <w:jc w:val="both"/>
        <w:rPr>
          <w:rFonts w:ascii="新細明體" w:hAnsi="新細明體" w:cs="Arial" w:hint="eastAsia"/>
          <w:sz w:val="20"/>
        </w:rPr>
      </w:pPr>
      <w:r>
        <w:rPr>
          <w:rFonts w:ascii="新細明體" w:hAnsi="新細明體" w:cs="Arial" w:hint="eastAsia"/>
          <w:sz w:val="20"/>
        </w:rPr>
        <w:t>在完成市場需求分析以及功能架構之後，我們便開始進行任務規劃，如圖5-1任務看板可以看出，</w:t>
      </w:r>
      <w:r w:rsidR="001C31E6">
        <w:rPr>
          <w:rFonts w:ascii="新細明體" w:hAnsi="新細明體" w:cs="Arial" w:hint="eastAsia"/>
          <w:sz w:val="20"/>
        </w:rPr>
        <w:t>我們將專案大致分為兩個部分。一個是前期的統籌準備部分，如圖5-1紅色標記部分</w:t>
      </w:r>
      <w:r w:rsidR="00192DE3">
        <w:rPr>
          <w:rFonts w:ascii="新細明體" w:hAnsi="新細明體" w:cs="Arial" w:hint="eastAsia"/>
          <w:sz w:val="20"/>
        </w:rPr>
        <w:t>。前期的市場需求分析以及可行性研究、調查問卷等都是由鄭鑫來完成，匯總之後通過討論再由包朔初對系統架構部分進行設計。最後進行功能架構設計，結合功能需求，對APP進行整體分析，做出功能架構。</w:t>
      </w:r>
    </w:p>
    <w:p w14:paraId="262A83D3" w14:textId="5AE44306" w:rsidR="00192DE3" w:rsidRDefault="00622E5E" w:rsidP="00192DE3">
      <w:pPr>
        <w:snapToGrid w:val="0"/>
        <w:ind w:firstLineChars="200" w:firstLine="400"/>
        <w:jc w:val="both"/>
        <w:rPr>
          <w:rFonts w:ascii="新細明體" w:hAnsi="新細明體" w:cs="Arial" w:hint="eastAsia"/>
          <w:sz w:val="20"/>
        </w:rPr>
      </w:pPr>
      <w:r>
        <w:rPr>
          <w:rFonts w:ascii="新細明體" w:hAnsi="新細明體" w:cs="Arial" w:hint="eastAsia"/>
          <w:sz w:val="20"/>
        </w:rPr>
        <w:t>程式開發方面我們也進行來任務規劃，</w:t>
      </w:r>
      <w:r w:rsidR="00863E42">
        <w:rPr>
          <w:rFonts w:ascii="新細明體" w:hAnsi="新細明體" w:cs="Arial" w:hint="eastAsia"/>
          <w:sz w:val="20"/>
        </w:rPr>
        <w:t>同時我們也在Trello上實時更新我們的進度，如圖5-2，我們將每一部分的頁面分配給不同的人來完成，但每個人寫程式的方式不同，所以再開始前我們會在一些方面達成默契，並記錄在Trello上方便之後查看。每個人有進度完成後都會在Trello上做出動作，告訴其他組員自己的完成度，並可以在上進行留言，及時的溝通。</w:t>
      </w:r>
    </w:p>
    <w:p w14:paraId="776CD72F" w14:textId="77777777" w:rsidR="00A61E23" w:rsidRDefault="00A61E23" w:rsidP="00A61E23">
      <w:pPr>
        <w:snapToGrid w:val="0"/>
        <w:ind w:firstLineChars="200" w:firstLine="400"/>
        <w:jc w:val="both"/>
        <w:rPr>
          <w:rFonts w:ascii="新細明體" w:hAnsi="新細明體" w:cs="Arial" w:hint="eastAsia"/>
          <w:sz w:val="20"/>
        </w:rPr>
      </w:pPr>
    </w:p>
    <w:p w14:paraId="25881831" w14:textId="4843220C" w:rsidR="00A61E23" w:rsidRDefault="00A61E23" w:rsidP="00A61E23">
      <w:pPr>
        <w:snapToGrid w:val="0"/>
        <w:jc w:val="both"/>
        <w:rPr>
          <w:rFonts w:ascii="新細明體" w:hAnsi="新細明體" w:cs="Arial" w:hint="eastAsia"/>
          <w:sz w:val="20"/>
        </w:rPr>
      </w:pPr>
      <w:r>
        <w:rPr>
          <w:rFonts w:ascii="新細明體" w:hAnsi="新細明體" w:cs="Arial" w:hint="eastAsia"/>
          <w:noProof/>
          <w:sz w:val="20"/>
          <w:lang w:eastAsia="zh-CN"/>
        </w:rPr>
        <w:lastRenderedPageBreak/>
        <w:drawing>
          <wp:inline distT="0" distB="0" distL="0" distR="0" wp14:anchorId="527DF6E8" wp14:editId="5D3EAB94">
            <wp:extent cx="2565400" cy="1435100"/>
            <wp:effectExtent l="0" t="0" r="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屏幕快照 2018-06-29 下午11.24.11.png"/>
                    <pic:cNvPicPr/>
                  </pic:nvPicPr>
                  <pic:blipFill>
                    <a:blip r:embed="rId26">
                      <a:extLst>
                        <a:ext uri="{28A0092B-C50C-407E-A947-70E740481C1C}">
                          <a14:useLocalDpi xmlns:a14="http://schemas.microsoft.com/office/drawing/2010/main" val="0"/>
                        </a:ext>
                      </a:extLst>
                    </a:blip>
                    <a:stretch>
                      <a:fillRect/>
                    </a:stretch>
                  </pic:blipFill>
                  <pic:spPr>
                    <a:xfrm>
                      <a:off x="0" y="0"/>
                      <a:ext cx="2565400" cy="1435100"/>
                    </a:xfrm>
                    <a:prstGeom prst="rect">
                      <a:avLst/>
                    </a:prstGeom>
                  </pic:spPr>
                </pic:pic>
              </a:graphicData>
            </a:graphic>
          </wp:inline>
        </w:drawing>
      </w:r>
    </w:p>
    <w:p w14:paraId="3DAF91D1" w14:textId="51945854" w:rsidR="00A61E23" w:rsidRPr="004B14F1" w:rsidRDefault="00A61E23" w:rsidP="00A61E23">
      <w:pPr>
        <w:pStyle w:val="aa"/>
        <w:jc w:val="center"/>
        <w:rPr>
          <w:rFonts w:hint="eastAsia"/>
        </w:rPr>
      </w:pPr>
      <w:r>
        <w:rPr>
          <w:rFonts w:hint="eastAsia"/>
        </w:rPr>
        <w:t>圖</w:t>
      </w:r>
      <w:r>
        <w:t xml:space="preserve"> </w:t>
      </w:r>
      <w:r>
        <w:rPr>
          <w:rFonts w:hint="eastAsia"/>
        </w:rPr>
        <w:t xml:space="preserve">5-1 </w:t>
      </w:r>
      <w:r>
        <w:rPr>
          <w:rFonts w:hint="eastAsia"/>
        </w:rPr>
        <w:t>任務看板</w:t>
      </w:r>
    </w:p>
    <w:p w14:paraId="6A7345DD" w14:textId="0C52A344" w:rsidR="00A61E23" w:rsidRDefault="00192DE3" w:rsidP="00A61E23">
      <w:pPr>
        <w:snapToGrid w:val="0"/>
        <w:jc w:val="both"/>
        <w:rPr>
          <w:rFonts w:ascii="新細明體" w:hAnsi="新細明體" w:cs="Arial" w:hint="eastAsia"/>
          <w:sz w:val="20"/>
        </w:rPr>
      </w:pPr>
      <w:r>
        <w:rPr>
          <w:rFonts w:ascii="新細明體" w:hAnsi="新細明體" w:cs="Arial" w:hint="eastAsia"/>
          <w:noProof/>
          <w:sz w:val="20"/>
          <w:lang w:eastAsia="zh-CN"/>
        </w:rPr>
        <w:drawing>
          <wp:inline distT="0" distB="0" distL="0" distR="0" wp14:anchorId="594E27FE" wp14:editId="5CD3462C">
            <wp:extent cx="2565400" cy="26454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屏幕快照 2018-06-29 下午11.47.06.png"/>
                    <pic:cNvPicPr/>
                  </pic:nvPicPr>
                  <pic:blipFill>
                    <a:blip r:embed="rId27">
                      <a:extLst>
                        <a:ext uri="{28A0092B-C50C-407E-A947-70E740481C1C}">
                          <a14:useLocalDpi xmlns:a14="http://schemas.microsoft.com/office/drawing/2010/main" val="0"/>
                        </a:ext>
                      </a:extLst>
                    </a:blip>
                    <a:stretch>
                      <a:fillRect/>
                    </a:stretch>
                  </pic:blipFill>
                  <pic:spPr>
                    <a:xfrm>
                      <a:off x="0" y="0"/>
                      <a:ext cx="2565400" cy="2645410"/>
                    </a:xfrm>
                    <a:prstGeom prst="rect">
                      <a:avLst/>
                    </a:prstGeom>
                  </pic:spPr>
                </pic:pic>
              </a:graphicData>
            </a:graphic>
          </wp:inline>
        </w:drawing>
      </w:r>
    </w:p>
    <w:p w14:paraId="4691D40A" w14:textId="5F22092C" w:rsidR="00192DE3" w:rsidRPr="004B14F1" w:rsidRDefault="00192DE3" w:rsidP="00192DE3">
      <w:pPr>
        <w:pStyle w:val="aa"/>
        <w:jc w:val="center"/>
        <w:rPr>
          <w:rFonts w:hint="eastAsia"/>
        </w:rPr>
      </w:pPr>
      <w:r>
        <w:rPr>
          <w:rFonts w:hint="eastAsia"/>
        </w:rPr>
        <w:t>圖</w:t>
      </w:r>
      <w:r>
        <w:t xml:space="preserve"> </w:t>
      </w:r>
      <w:r>
        <w:rPr>
          <w:rFonts w:hint="eastAsia"/>
        </w:rPr>
        <w:t>5-2</w:t>
      </w:r>
    </w:p>
    <w:p w14:paraId="24513F60" w14:textId="77777777" w:rsidR="00F62DF8" w:rsidRDefault="00F62DF8" w:rsidP="00A61E23">
      <w:pPr>
        <w:snapToGrid w:val="0"/>
        <w:jc w:val="both"/>
        <w:rPr>
          <w:rFonts w:ascii="新細明體" w:hAnsi="新細明體" w:cs="Arial" w:hint="eastAsia"/>
          <w:sz w:val="20"/>
        </w:rPr>
      </w:pPr>
    </w:p>
    <w:p w14:paraId="423449E2" w14:textId="2ED7916B" w:rsidR="00844F06" w:rsidRPr="0051381A" w:rsidRDefault="00844F06" w:rsidP="00844F06">
      <w:pPr>
        <w:numPr>
          <w:ilvl w:val="0"/>
          <w:numId w:val="1"/>
        </w:numPr>
        <w:snapToGrid w:val="0"/>
        <w:jc w:val="center"/>
        <w:rPr>
          <w:rFonts w:ascii="新細明體" w:hAnsi="新細明體" w:cs="Arial"/>
          <w:b/>
          <w:sz w:val="20"/>
        </w:rPr>
      </w:pPr>
      <w:r>
        <w:rPr>
          <w:rFonts w:ascii="新細明體" w:hAnsi="新細明體" w:cs="Arial" w:hint="eastAsia"/>
          <w:b/>
          <w:sz w:val="20"/>
        </w:rPr>
        <w:t>時程規劃</w:t>
      </w:r>
    </w:p>
    <w:p w14:paraId="50EE0266" w14:textId="6B033E4A" w:rsidR="00844F06" w:rsidRDefault="00844F06" w:rsidP="00844F06">
      <w:pPr>
        <w:snapToGrid w:val="0"/>
        <w:jc w:val="center"/>
        <w:rPr>
          <w:rFonts w:ascii="PMingLiU" w:eastAsia="PMingLiU" w:hAnsi="PMingLiU" w:cs="PMingLiU" w:hint="eastAsia"/>
          <w:b/>
          <w:bCs/>
          <w:sz w:val="20"/>
          <w:lang w:eastAsia="zh-CN"/>
        </w:rPr>
      </w:pPr>
    </w:p>
    <w:p w14:paraId="645C7160" w14:textId="2846900D" w:rsidR="00844F06" w:rsidRDefault="00844F06" w:rsidP="00844F06">
      <w:pPr>
        <w:snapToGrid w:val="0"/>
        <w:ind w:firstLineChars="213" w:firstLine="426"/>
        <w:jc w:val="both"/>
        <w:rPr>
          <w:rFonts w:ascii="新細明體" w:hAnsi="新細明體" w:cs="Arial" w:hint="eastAsia"/>
          <w:sz w:val="20"/>
        </w:rPr>
      </w:pPr>
      <w:r w:rsidRPr="00844F06">
        <w:rPr>
          <w:rFonts w:ascii="新細明體" w:hAnsi="新細明體" w:cs="Arial" w:hint="eastAsia"/>
          <w:sz w:val="20"/>
        </w:rPr>
        <w:t>時程規劃我們用到一個叫雁陣的軟件來畫甘特圖，以此來呈現工作任務進展情況和完成情況，如圖</w:t>
      </w:r>
      <w:r>
        <w:rPr>
          <w:rFonts w:ascii="新細明體" w:hAnsi="新細明體" w:cs="Arial" w:hint="eastAsia"/>
          <w:sz w:val="20"/>
        </w:rPr>
        <w:t>6-1</w:t>
      </w:r>
      <w:r w:rsidRPr="00844F06">
        <w:rPr>
          <w:rFonts w:ascii="新細明體" w:hAnsi="新細明體" w:cs="Arial" w:hint="eastAsia"/>
          <w:sz w:val="20"/>
        </w:rPr>
        <w:t>所示，左邊是任務列表，每條任務列表對應着相應的負責人和任務完成百分比進度條，每個進度條還對應着工作開始日期和完成日期，百分比進度條我們特定以顏色來區分，工作重點優先級高到低分別爲紅色、綠色、藍色。如果有任務delay的話我們可以把任務往後調。</w:t>
      </w:r>
    </w:p>
    <w:p w14:paraId="6C5D72D1" w14:textId="77777777" w:rsidR="00844F06" w:rsidRPr="00844F06" w:rsidRDefault="00844F06" w:rsidP="00844F06">
      <w:pPr>
        <w:snapToGrid w:val="0"/>
        <w:ind w:firstLineChars="213" w:firstLine="426"/>
        <w:jc w:val="both"/>
        <w:rPr>
          <w:rFonts w:ascii="新細明體" w:hAnsi="新細明體" w:cs="Arial" w:hint="eastAsia"/>
          <w:sz w:val="20"/>
        </w:rPr>
      </w:pPr>
    </w:p>
    <w:p w14:paraId="49765CBF" w14:textId="36F8C6D9" w:rsidR="00844F06" w:rsidRDefault="00844F06" w:rsidP="00844F06">
      <w:pPr>
        <w:snapToGrid w:val="0"/>
        <w:jc w:val="center"/>
        <w:rPr>
          <w:rFonts w:ascii="PMingLiU" w:eastAsia="PMingLiU" w:hAnsi="PMingLiU" w:cs="PMingLiU" w:hint="eastAsia"/>
          <w:b/>
          <w:bCs/>
          <w:sz w:val="20"/>
          <w:lang w:eastAsia="zh-CN"/>
        </w:rPr>
      </w:pPr>
      <w:r>
        <w:rPr>
          <w:rFonts w:ascii="PMingLiU" w:eastAsia="PMingLiU" w:hAnsi="PMingLiU" w:cs="PMingLiU" w:hint="eastAsia"/>
          <w:b/>
          <w:bCs/>
          <w:noProof/>
          <w:sz w:val="20"/>
          <w:lang w:eastAsia="zh-CN"/>
        </w:rPr>
        <w:drawing>
          <wp:inline distT="0" distB="0" distL="0" distR="0" wp14:anchorId="6D5749A5" wp14:editId="3E7C05D6">
            <wp:extent cx="2552700" cy="2038350"/>
            <wp:effectExtent l="0" t="0" r="12700" b="0"/>
            <wp:docPr id="46" name="图片 46" descr="捕获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捕获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2038350"/>
                    </a:xfrm>
                    <a:prstGeom prst="rect">
                      <a:avLst/>
                    </a:prstGeom>
                    <a:noFill/>
                    <a:ln>
                      <a:noFill/>
                    </a:ln>
                  </pic:spPr>
                </pic:pic>
              </a:graphicData>
            </a:graphic>
          </wp:inline>
        </w:drawing>
      </w:r>
    </w:p>
    <w:p w14:paraId="5CD0E24D" w14:textId="0EAB06B6" w:rsidR="00844F06" w:rsidRDefault="00844F06" w:rsidP="00844F06">
      <w:pPr>
        <w:snapToGrid w:val="0"/>
        <w:jc w:val="center"/>
        <w:rPr>
          <w:rFonts w:ascii="PMingLiU" w:eastAsia="PMingLiU" w:hAnsi="PMingLiU" w:cs="PMingLiU" w:hint="eastAsia"/>
          <w:sz w:val="20"/>
          <w:lang w:eastAsia="zh-CN"/>
        </w:rPr>
      </w:pPr>
      <w:r>
        <w:rPr>
          <w:rFonts w:ascii="PMingLiU" w:eastAsia="PMingLiU" w:hAnsi="PMingLiU" w:cs="PMingLiU" w:hint="eastAsia"/>
          <w:sz w:val="20"/>
          <w:lang w:eastAsia="zh-CN"/>
        </w:rPr>
        <w:t>圖6-1</w:t>
      </w:r>
    </w:p>
    <w:p w14:paraId="580AA6D9" w14:textId="77777777" w:rsidR="00844F06" w:rsidRDefault="00844F06" w:rsidP="00844F06">
      <w:pPr>
        <w:snapToGrid w:val="0"/>
        <w:jc w:val="center"/>
        <w:rPr>
          <w:rFonts w:ascii="PMingLiU" w:eastAsia="PMingLiU" w:hAnsi="PMingLiU" w:cs="PMingLiU" w:hint="eastAsia"/>
          <w:sz w:val="20"/>
          <w:lang w:eastAsia="zh-CN"/>
        </w:rPr>
      </w:pPr>
    </w:p>
    <w:p w14:paraId="548698C9" w14:textId="61E863AC" w:rsidR="00844F06" w:rsidRDefault="00844F06" w:rsidP="00844F06">
      <w:pPr>
        <w:snapToGrid w:val="0"/>
        <w:rPr>
          <w:rFonts w:ascii="PMingLiU" w:eastAsia="PMingLiU" w:hAnsi="PMingLiU" w:cs="PMingLiU" w:hint="eastAsia"/>
          <w:sz w:val="20"/>
          <w:lang w:eastAsia="zh-CN"/>
        </w:rPr>
      </w:pPr>
      <w:r>
        <w:rPr>
          <w:rFonts w:ascii="新細明體" w:hAnsi="新細明體" w:cs="Arial" w:hint="eastAsia"/>
          <w:sz w:val="20"/>
        </w:rPr>
        <w:t xml:space="preserve">    </w:t>
      </w:r>
      <w:r w:rsidRPr="00844F06">
        <w:rPr>
          <w:rFonts w:ascii="新細明體" w:hAnsi="新細明體" w:cs="Arial" w:hint="eastAsia"/>
          <w:sz w:val="20"/>
        </w:rPr>
        <w:t>如果每個任務想要進一步劃分，我們可以在任務里選擇添加子任務，如圖</w:t>
      </w:r>
      <w:r>
        <w:rPr>
          <w:rFonts w:ascii="新細明體" w:hAnsi="新細明體" w:cs="Arial" w:hint="eastAsia"/>
          <w:sz w:val="20"/>
        </w:rPr>
        <w:t>6-2</w:t>
      </w:r>
      <w:r w:rsidRPr="00844F06">
        <w:rPr>
          <w:rFonts w:ascii="新細明體" w:hAnsi="新細明體" w:cs="Arial" w:hint="eastAsia"/>
          <w:sz w:val="20"/>
        </w:rPr>
        <w:t>所示，子任務里還是可以添加子任務以此來增加任務的明確度。</w:t>
      </w:r>
      <w:r>
        <w:rPr>
          <w:rFonts w:ascii="PMingLiU" w:eastAsia="PMingLiU" w:hAnsi="PMingLiU" w:cs="PMingLiU" w:hint="eastAsia"/>
          <w:noProof/>
          <w:sz w:val="20"/>
          <w:lang w:eastAsia="zh-CN"/>
        </w:rPr>
        <w:drawing>
          <wp:inline distT="0" distB="0" distL="0" distR="0" wp14:anchorId="48B13541" wp14:editId="2339A4A6">
            <wp:extent cx="2562225" cy="2028825"/>
            <wp:effectExtent l="0" t="0" r="3175" b="3175"/>
            <wp:docPr id="45" name="图片 45" descr="捕获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捕获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2225" cy="2028825"/>
                    </a:xfrm>
                    <a:prstGeom prst="rect">
                      <a:avLst/>
                    </a:prstGeom>
                    <a:noFill/>
                    <a:ln>
                      <a:noFill/>
                    </a:ln>
                    <a:effectLst/>
                  </pic:spPr>
                </pic:pic>
              </a:graphicData>
            </a:graphic>
          </wp:inline>
        </w:drawing>
      </w:r>
    </w:p>
    <w:p w14:paraId="4AA037AD" w14:textId="12EFF1AB" w:rsidR="00844F06" w:rsidRDefault="00844F06" w:rsidP="00844F06">
      <w:pPr>
        <w:snapToGrid w:val="0"/>
        <w:jc w:val="center"/>
        <w:rPr>
          <w:rFonts w:ascii="PMingLiU" w:eastAsia="PMingLiU" w:hAnsi="PMingLiU" w:cs="PMingLiU" w:hint="eastAsia"/>
          <w:sz w:val="20"/>
          <w:lang w:eastAsia="zh-CN"/>
        </w:rPr>
      </w:pPr>
      <w:r>
        <w:rPr>
          <w:rFonts w:ascii="PMingLiU" w:eastAsia="PMingLiU" w:hAnsi="PMingLiU" w:cs="PMingLiU" w:hint="eastAsia"/>
          <w:sz w:val="20"/>
          <w:lang w:eastAsia="zh-CN"/>
        </w:rPr>
        <w:t>圖6-2</w:t>
      </w:r>
    </w:p>
    <w:p w14:paraId="057144E4" w14:textId="34A08233" w:rsidR="00844F06" w:rsidRDefault="00844F06" w:rsidP="00844F06">
      <w:pPr>
        <w:snapToGrid w:val="0"/>
        <w:rPr>
          <w:rFonts w:ascii="PMingLiU" w:eastAsia="PMingLiU" w:hAnsi="PMingLiU" w:cs="PMingLiU" w:hint="eastAsia"/>
          <w:sz w:val="20"/>
          <w:lang w:eastAsia="zh-CN"/>
        </w:rPr>
      </w:pPr>
      <w:r>
        <w:rPr>
          <w:rFonts w:ascii="PMingLiU" w:eastAsia="PMingLiU" w:hAnsi="PMingLiU" w:cs="PMingLiU" w:hint="eastAsia"/>
          <w:sz w:val="20"/>
          <w:lang w:eastAsia="zh-CN"/>
        </w:rPr>
        <w:t xml:space="preserve">     還可以在有需要的任務里添加附件和批註供其他開發成員查看，這里我們添加了一個關於使用者需求的調查問卷和相關開發人員的批註，如圖6-3所示</w:t>
      </w:r>
    </w:p>
    <w:p w14:paraId="7E0E9895" w14:textId="77777777" w:rsidR="00844F06" w:rsidRDefault="00844F06" w:rsidP="00844F06">
      <w:pPr>
        <w:snapToGrid w:val="0"/>
        <w:jc w:val="center"/>
        <w:rPr>
          <w:rFonts w:ascii="PMingLiU" w:eastAsia="PMingLiU" w:hAnsi="PMingLiU" w:cs="PMingLiU" w:hint="eastAsia"/>
          <w:sz w:val="20"/>
          <w:lang w:eastAsia="zh-CN"/>
        </w:rPr>
      </w:pPr>
    </w:p>
    <w:p w14:paraId="656C8929" w14:textId="7015D13E" w:rsidR="00844F06" w:rsidRDefault="00844F06" w:rsidP="00844F06">
      <w:pPr>
        <w:snapToGrid w:val="0"/>
        <w:jc w:val="center"/>
        <w:rPr>
          <w:rFonts w:ascii="PMingLiU" w:eastAsia="PMingLiU" w:hAnsi="PMingLiU" w:cs="PMingLiU" w:hint="eastAsia"/>
          <w:sz w:val="20"/>
          <w:lang w:eastAsia="zh-CN"/>
        </w:rPr>
      </w:pPr>
      <w:r>
        <w:rPr>
          <w:rFonts w:ascii="PMingLiU" w:eastAsia="PMingLiU" w:hAnsi="PMingLiU" w:cs="PMingLiU" w:hint="eastAsia"/>
          <w:noProof/>
          <w:sz w:val="20"/>
          <w:lang w:eastAsia="zh-CN"/>
        </w:rPr>
        <w:drawing>
          <wp:inline distT="0" distB="0" distL="0" distR="0" wp14:anchorId="5154D142" wp14:editId="0E7315BE">
            <wp:extent cx="2562225" cy="1819275"/>
            <wp:effectExtent l="0" t="0" r="3175" b="9525"/>
            <wp:docPr id="44" name="图片 44" descr="捕获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捕获12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2225" cy="1819275"/>
                    </a:xfrm>
                    <a:prstGeom prst="rect">
                      <a:avLst/>
                    </a:prstGeom>
                    <a:noFill/>
                    <a:ln>
                      <a:noFill/>
                    </a:ln>
                  </pic:spPr>
                </pic:pic>
              </a:graphicData>
            </a:graphic>
          </wp:inline>
        </w:drawing>
      </w:r>
    </w:p>
    <w:p w14:paraId="0FD6DBCA" w14:textId="4A07996D" w:rsidR="00844F06" w:rsidRDefault="00844F06" w:rsidP="00844F06">
      <w:pPr>
        <w:snapToGrid w:val="0"/>
        <w:jc w:val="center"/>
        <w:rPr>
          <w:rFonts w:ascii="PMingLiU" w:eastAsia="PMingLiU" w:hAnsi="PMingLiU" w:cs="PMingLiU" w:hint="eastAsia"/>
          <w:sz w:val="20"/>
          <w:lang w:eastAsia="zh-CN"/>
        </w:rPr>
      </w:pPr>
      <w:r>
        <w:rPr>
          <w:rFonts w:ascii="PMingLiU" w:eastAsia="PMingLiU" w:hAnsi="PMingLiU" w:cs="PMingLiU" w:hint="eastAsia"/>
          <w:sz w:val="20"/>
          <w:lang w:eastAsia="zh-CN"/>
        </w:rPr>
        <w:t>圖6-3</w:t>
      </w:r>
    </w:p>
    <w:p w14:paraId="40BA8B75" w14:textId="77777777" w:rsidR="00844F06" w:rsidRDefault="00844F06" w:rsidP="00844F06">
      <w:pPr>
        <w:snapToGrid w:val="0"/>
        <w:jc w:val="center"/>
        <w:rPr>
          <w:rFonts w:ascii="PMingLiU" w:eastAsia="PMingLiU" w:hAnsi="PMingLiU" w:cs="PMingLiU" w:hint="eastAsia"/>
          <w:sz w:val="20"/>
          <w:lang w:eastAsia="zh-CN"/>
        </w:rPr>
      </w:pPr>
    </w:p>
    <w:p w14:paraId="4F84CE63" w14:textId="563AEC8D" w:rsidR="00844F06" w:rsidRDefault="00844F06" w:rsidP="00844F06">
      <w:pPr>
        <w:snapToGrid w:val="0"/>
        <w:rPr>
          <w:rFonts w:ascii="PMingLiU" w:eastAsia="PMingLiU" w:hAnsi="PMingLiU" w:cs="PMingLiU" w:hint="eastAsia"/>
          <w:sz w:val="20"/>
          <w:lang w:eastAsia="zh-CN"/>
        </w:rPr>
      </w:pPr>
      <w:r>
        <w:rPr>
          <w:rFonts w:ascii="PMingLiU" w:eastAsia="PMingLiU" w:hAnsi="PMingLiU" w:cs="PMingLiU" w:hint="eastAsia"/>
          <w:sz w:val="20"/>
          <w:lang w:eastAsia="zh-CN"/>
        </w:rPr>
        <w:t xml:space="preserve">     这是雁陣自動生成的任務列表，如圖6-4所示，我們規劃的任務大致分爲前期的APP開發準備工作階段，確定APP開發的可行性，中期的APP功能和分類設計，APP的基本頁面UI設計，後期APP的整體測試與BUG修復頁面的完善，最後整合上交。專案涉及到的主要任務有市場調查人員的可行性研究和使用者調查，還有風險控管人員的成本分析。程式設計人員的基本APP頁面UI設計，產品經理最後的整合與上交。</w:t>
      </w:r>
    </w:p>
    <w:p w14:paraId="34EE7F5C" w14:textId="49F348AE" w:rsidR="00844F06" w:rsidRDefault="00844F06" w:rsidP="00844F06">
      <w:pPr>
        <w:snapToGrid w:val="0"/>
        <w:jc w:val="center"/>
        <w:rPr>
          <w:rFonts w:ascii="PMingLiU" w:eastAsia="PMingLiU" w:hAnsi="PMingLiU" w:cs="PMingLiU" w:hint="eastAsia"/>
          <w:sz w:val="20"/>
          <w:lang w:eastAsia="zh-CN"/>
        </w:rPr>
      </w:pPr>
      <w:r>
        <w:rPr>
          <w:rFonts w:ascii="PMingLiU" w:eastAsia="PMingLiU" w:hAnsi="PMingLiU" w:cs="PMingLiU" w:hint="eastAsia"/>
          <w:noProof/>
          <w:sz w:val="20"/>
          <w:lang w:eastAsia="zh-CN"/>
        </w:rPr>
        <w:lastRenderedPageBreak/>
        <w:drawing>
          <wp:inline distT="0" distB="0" distL="0" distR="0" wp14:anchorId="3DECB83A" wp14:editId="405CFA18">
            <wp:extent cx="2562225" cy="3486150"/>
            <wp:effectExtent l="0" t="0" r="3175" b="0"/>
            <wp:docPr id="43" name="图片 43" descr="微信图片_2018062820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微信图片_201806282058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2225" cy="3486150"/>
                    </a:xfrm>
                    <a:prstGeom prst="rect">
                      <a:avLst/>
                    </a:prstGeom>
                    <a:noFill/>
                    <a:ln>
                      <a:noFill/>
                    </a:ln>
                  </pic:spPr>
                </pic:pic>
              </a:graphicData>
            </a:graphic>
          </wp:inline>
        </w:drawing>
      </w:r>
    </w:p>
    <w:p w14:paraId="3C98CCA1" w14:textId="4D1F9058" w:rsidR="00844F06" w:rsidRDefault="00844F06" w:rsidP="00844F06">
      <w:pPr>
        <w:snapToGrid w:val="0"/>
        <w:jc w:val="center"/>
        <w:rPr>
          <w:rFonts w:ascii="PMingLiU" w:eastAsia="PMingLiU" w:hAnsi="PMingLiU" w:cs="PMingLiU" w:hint="eastAsia"/>
          <w:sz w:val="20"/>
          <w:lang w:eastAsia="zh-CN"/>
        </w:rPr>
      </w:pPr>
      <w:r>
        <w:rPr>
          <w:rFonts w:ascii="PMingLiU" w:eastAsia="PMingLiU" w:hAnsi="PMingLiU" w:cs="PMingLiU" w:hint="eastAsia"/>
          <w:sz w:val="20"/>
          <w:lang w:eastAsia="zh-CN"/>
        </w:rPr>
        <w:t>圖6-4</w:t>
      </w:r>
    </w:p>
    <w:p w14:paraId="4CEF1F05" w14:textId="36072E1E" w:rsidR="00844F06" w:rsidRDefault="00844F06" w:rsidP="00844F06">
      <w:pPr>
        <w:snapToGrid w:val="0"/>
        <w:rPr>
          <w:rFonts w:ascii="PMingLiU" w:eastAsia="PMingLiU" w:hAnsi="PMingLiU" w:cs="PMingLiU" w:hint="eastAsia"/>
          <w:sz w:val="20"/>
          <w:lang w:eastAsia="zh-CN"/>
        </w:rPr>
      </w:pPr>
      <w:r>
        <w:rPr>
          <w:rFonts w:ascii="PMingLiU" w:eastAsia="PMingLiU" w:hAnsi="PMingLiU" w:cs="PMingLiU" w:hint="eastAsia"/>
          <w:sz w:val="20"/>
          <w:lang w:eastAsia="zh-CN"/>
        </w:rPr>
        <w:t xml:space="preserve">     爲了使開發人員更好的工作分配和增強任務的時間可控性，我們還可以設定成員可以做的任務和設定工作日和休息日，如圖6-5所示，週一到週五是工作日，週末雙休，供開發人員合理的安排時間。</w:t>
      </w:r>
      <w:r>
        <w:rPr>
          <w:rFonts w:ascii="PMingLiU" w:eastAsia="PMingLiU" w:hAnsi="PMingLiU" w:cs="PMingLiU" w:hint="eastAsia"/>
          <w:noProof/>
          <w:sz w:val="20"/>
          <w:lang w:eastAsia="zh-CN"/>
        </w:rPr>
        <w:drawing>
          <wp:inline distT="0" distB="0" distL="0" distR="0" wp14:anchorId="3D646E73" wp14:editId="7A87A1FD">
            <wp:extent cx="2562225" cy="1466850"/>
            <wp:effectExtent l="0" t="0" r="3175" b="6350"/>
            <wp:docPr id="42" name="图片 4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捕获"/>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2225" cy="1466850"/>
                    </a:xfrm>
                    <a:prstGeom prst="rect">
                      <a:avLst/>
                    </a:prstGeom>
                    <a:noFill/>
                    <a:ln>
                      <a:noFill/>
                    </a:ln>
                  </pic:spPr>
                </pic:pic>
              </a:graphicData>
            </a:graphic>
          </wp:inline>
        </w:drawing>
      </w:r>
    </w:p>
    <w:p w14:paraId="0C85D730" w14:textId="34D04C2D" w:rsidR="00844F06" w:rsidRDefault="00844F06" w:rsidP="00844F06">
      <w:pPr>
        <w:snapToGrid w:val="0"/>
        <w:jc w:val="center"/>
        <w:rPr>
          <w:rFonts w:ascii="PMingLiU" w:eastAsia="PMingLiU" w:hAnsi="PMingLiU" w:cs="PMingLiU" w:hint="eastAsia"/>
          <w:sz w:val="20"/>
          <w:lang w:eastAsia="zh-CN"/>
        </w:rPr>
      </w:pPr>
      <w:r>
        <w:rPr>
          <w:rFonts w:ascii="PMingLiU" w:eastAsia="PMingLiU" w:hAnsi="PMingLiU" w:cs="PMingLiU" w:hint="eastAsia"/>
          <w:sz w:val="20"/>
          <w:lang w:eastAsia="zh-CN"/>
        </w:rPr>
        <w:t>圖6-5</w:t>
      </w:r>
    </w:p>
    <w:p w14:paraId="3CED0EA3" w14:textId="77777777" w:rsidR="00844F06" w:rsidRPr="0051381A" w:rsidRDefault="00844F06" w:rsidP="00A61E23">
      <w:pPr>
        <w:snapToGrid w:val="0"/>
        <w:jc w:val="both"/>
        <w:rPr>
          <w:rFonts w:ascii="新細明體" w:hAnsi="新細明體" w:cs="Arial" w:hint="eastAsia"/>
          <w:sz w:val="20"/>
        </w:rPr>
      </w:pPr>
    </w:p>
    <w:p w14:paraId="797A885F" w14:textId="77777777" w:rsidR="00A61E23" w:rsidRDefault="00A61E23" w:rsidP="00A61E23">
      <w:pPr>
        <w:snapToGrid w:val="0"/>
        <w:jc w:val="center"/>
        <w:rPr>
          <w:rFonts w:ascii="PMingLiU" w:hAnsi="PMingLiU" w:cs="Arial"/>
          <w:b/>
          <w:sz w:val="20"/>
        </w:rPr>
      </w:pPr>
      <w:r>
        <w:rPr>
          <w:rFonts w:ascii="PMingLiU" w:hAnsi="PMingLiU" w:cs="Arial"/>
          <w:b/>
          <w:sz w:val="20"/>
        </w:rPr>
        <w:t>參考文獻</w:t>
      </w:r>
    </w:p>
    <w:p w14:paraId="6CCE8F6F" w14:textId="77777777" w:rsidR="00A61E23" w:rsidRDefault="00A61E23" w:rsidP="00A61E23">
      <w:pPr>
        <w:snapToGrid w:val="0"/>
        <w:ind w:left="240" w:hanging="240"/>
        <w:jc w:val="both"/>
        <w:rPr>
          <w:rFonts w:ascii="PMingLiU" w:hAnsi="PMingLiU" w:cs="Arial"/>
          <w:color w:val="000000"/>
          <w:sz w:val="20"/>
        </w:rPr>
      </w:pPr>
    </w:p>
    <w:p w14:paraId="4B6176F5" w14:textId="77777777" w:rsidR="00A61E23" w:rsidRPr="00A61E23" w:rsidRDefault="00A61E23" w:rsidP="00A61E23">
      <w:pPr>
        <w:tabs>
          <w:tab w:val="left" w:pos="360"/>
        </w:tabs>
        <w:snapToGrid w:val="0"/>
        <w:ind w:left="360" w:hanging="360"/>
        <w:jc w:val="both"/>
        <w:rPr>
          <w:rFonts w:ascii="新細明體" w:hAnsi="新細明體" w:cs="Arial" w:hint="eastAsia"/>
          <w:sz w:val="20"/>
        </w:rPr>
      </w:pPr>
      <w:r w:rsidRPr="00A61E23">
        <w:rPr>
          <w:rFonts w:ascii="新細明體" w:hAnsi="新細明體" w:cs="Arial" w:hint="eastAsia"/>
          <w:sz w:val="20"/>
        </w:rPr>
        <w:t>[1].尼爾森最新網絡購物行爲研究（V-Shopper)，(2017)。</w:t>
      </w:r>
    </w:p>
    <w:p w14:paraId="751D628D" w14:textId="77777777" w:rsidR="00A61E23" w:rsidRPr="00A61E23" w:rsidRDefault="00A61E23" w:rsidP="00A61E23">
      <w:pPr>
        <w:tabs>
          <w:tab w:val="left" w:pos="360"/>
        </w:tabs>
        <w:snapToGrid w:val="0"/>
        <w:ind w:left="360" w:hanging="360"/>
        <w:jc w:val="both"/>
        <w:rPr>
          <w:rFonts w:ascii="新細明體" w:hAnsi="新細明體" w:cs="Arial" w:hint="eastAsia"/>
          <w:sz w:val="20"/>
        </w:rPr>
      </w:pPr>
      <w:r w:rsidRPr="00A61E23">
        <w:rPr>
          <w:rFonts w:ascii="新細明體" w:hAnsi="新細明體" w:cs="Arial" w:hint="eastAsia"/>
          <w:sz w:val="20"/>
        </w:rPr>
        <w:t>[2].凱度消費指數研究報告，(2015)。</w:t>
      </w:r>
    </w:p>
    <w:p w14:paraId="035ABB5B" w14:textId="77777777" w:rsidR="00A61E23" w:rsidRPr="00A61E23" w:rsidRDefault="00A61E23" w:rsidP="00A61E23">
      <w:pPr>
        <w:tabs>
          <w:tab w:val="left" w:pos="360"/>
        </w:tabs>
        <w:snapToGrid w:val="0"/>
        <w:ind w:left="360" w:hanging="360"/>
        <w:jc w:val="both"/>
        <w:rPr>
          <w:rFonts w:ascii="新細明體" w:hAnsi="新細明體" w:cs="Arial" w:hint="eastAsia"/>
          <w:sz w:val="20"/>
        </w:rPr>
      </w:pPr>
      <w:r w:rsidRPr="00A61E23">
        <w:rPr>
          <w:rFonts w:ascii="新細明體" w:hAnsi="新細明體" w:cs="Arial" w:hint="eastAsia"/>
          <w:sz w:val="20"/>
        </w:rPr>
        <w:t>[3].林信惠.軟體專案管理研究架構及趨勢.資訊管理研究，(2002).4（1）。</w:t>
      </w:r>
    </w:p>
    <w:p w14:paraId="4AD2368C" w14:textId="77777777" w:rsidR="00A61E23" w:rsidRPr="00A61E23" w:rsidRDefault="00A61E23" w:rsidP="00A61E23">
      <w:pPr>
        <w:tabs>
          <w:tab w:val="left" w:pos="360"/>
        </w:tabs>
        <w:snapToGrid w:val="0"/>
        <w:ind w:left="360" w:hanging="360"/>
        <w:jc w:val="both"/>
        <w:rPr>
          <w:rFonts w:ascii="新細明體" w:hAnsi="新細明體" w:cs="Arial" w:hint="eastAsia"/>
          <w:sz w:val="20"/>
        </w:rPr>
      </w:pPr>
      <w:r w:rsidRPr="00A61E23">
        <w:rPr>
          <w:rFonts w:ascii="新細明體" w:hAnsi="新細明體" w:cs="Arial" w:hint="eastAsia"/>
          <w:sz w:val="20"/>
        </w:rPr>
        <w:t>[4].張珊,餐飲外送服務類APP用戶使用行爲影響因素研究，吉利大學碩士論文，(2016)。</w:t>
      </w:r>
    </w:p>
    <w:p w14:paraId="56619ABF" w14:textId="77777777" w:rsidR="00A61E23" w:rsidRDefault="00A61E23" w:rsidP="00D45242">
      <w:pPr>
        <w:ind w:left="300" w:hangingChars="150" w:hanging="300"/>
        <w:jc w:val="both"/>
        <w:rPr>
          <w:rFonts w:hint="eastAsia"/>
          <w:i/>
          <w:sz w:val="20"/>
        </w:rPr>
      </w:pPr>
    </w:p>
    <w:p w14:paraId="49A54AD1" w14:textId="77777777" w:rsidR="00D45242" w:rsidRDefault="00D45242" w:rsidP="00D45242">
      <w:pPr>
        <w:jc w:val="both"/>
        <w:rPr>
          <w:rFonts w:hint="eastAsia"/>
          <w:i/>
          <w:sz w:val="20"/>
        </w:rPr>
      </w:pPr>
    </w:p>
    <w:p w14:paraId="0845D219" w14:textId="1B98F8E0" w:rsidR="00D45242" w:rsidRPr="009E384C" w:rsidRDefault="00D45242" w:rsidP="009E384C">
      <w:pPr>
        <w:snapToGrid w:val="0"/>
        <w:jc w:val="center"/>
        <w:rPr>
          <w:rFonts w:ascii="新細明體" w:hAnsi="新細明體" w:cs="Arial" w:hint="eastAsia"/>
          <w:b/>
          <w:sz w:val="20"/>
        </w:rPr>
        <w:sectPr w:rsidR="00D45242" w:rsidRPr="009E384C">
          <w:type w:val="continuous"/>
          <w:pgSz w:w="11907" w:h="16840" w:code="9"/>
          <w:pgMar w:top="1418" w:right="1701" w:bottom="1418" w:left="1701" w:header="851" w:footer="851" w:gutter="0"/>
          <w:cols w:num="2" w:space="425"/>
          <w:noEndnote/>
        </w:sectPr>
      </w:pPr>
      <w:r w:rsidRPr="0051381A">
        <w:rPr>
          <w:rFonts w:ascii="新細明體" w:hAnsi="新細明體" w:cs="Arial"/>
          <w:b/>
          <w:sz w:val="20"/>
        </w:rPr>
        <w:t>誌謝</w:t>
      </w:r>
    </w:p>
    <w:bookmarkEnd w:id="0"/>
    <w:bookmarkEnd w:id="1"/>
    <w:bookmarkEnd w:id="2"/>
    <w:bookmarkEnd w:id="3"/>
    <w:bookmarkEnd w:id="4"/>
    <w:bookmarkEnd w:id="5"/>
    <w:bookmarkEnd w:id="6"/>
    <w:bookmarkEnd w:id="7"/>
    <w:bookmarkEnd w:id="8"/>
    <w:bookmarkEnd w:id="9"/>
    <w:bookmarkEnd w:id="10"/>
    <w:bookmarkEnd w:id="11"/>
    <w:bookmarkEnd w:id="12"/>
    <w:bookmarkEnd w:id="13"/>
    <w:p w14:paraId="1BC87551" w14:textId="77777777" w:rsidR="008635CF" w:rsidRDefault="008635CF">
      <w:pPr>
        <w:rPr>
          <w:rFonts w:hint="eastAsia"/>
        </w:rPr>
      </w:pPr>
    </w:p>
    <w:sectPr w:rsidR="008635CF">
      <w:pgSz w:w="11906" w:h="16838"/>
      <w:pgMar w:top="1440" w:right="1286" w:bottom="1440" w:left="180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8457C0" w14:textId="77777777" w:rsidR="00BF79BD" w:rsidRDefault="00BF79BD" w:rsidP="009E384C">
      <w:r>
        <w:separator/>
      </w:r>
    </w:p>
  </w:endnote>
  <w:endnote w:type="continuationSeparator" w:id="0">
    <w:p w14:paraId="26008997" w14:textId="77777777" w:rsidR="00BF79BD" w:rsidRDefault="00BF79BD" w:rsidP="009E3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新細明體">
    <w:charset w:val="88"/>
    <w:family w:val="auto"/>
    <w:pitch w:val="variable"/>
    <w:sig w:usb0="A00002FF" w:usb1="28CFFCFA" w:usb2="00000016" w:usb3="00000000" w:csb0="00100001" w:csb1="00000000"/>
  </w:font>
  <w:font w:name="華康中黑體">
    <w:altName w:val="Arial Unicode MS"/>
    <w:charset w:val="88"/>
    <w:family w:val="modern"/>
    <w:pitch w:val="fixed"/>
    <w:sig w:usb0="80000001" w:usb1="28091800" w:usb2="00000016" w:usb3="00000000" w:csb0="00100000"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PMingLiU">
    <w:panose1 w:val="02020500000000000000"/>
    <w:charset w:val="88"/>
    <w:family w:val="auto"/>
    <w:pitch w:val="variable"/>
    <w:sig w:usb0="A00002FF" w:usb1="28CFFCFA" w:usb2="00000016" w:usb3="00000000" w:csb0="001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3DDF8" w14:textId="77777777" w:rsidR="00F4459D" w:rsidRDefault="00F4459D">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2A576403" w14:textId="77777777" w:rsidR="00F4459D" w:rsidRDefault="00F4459D">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CDDA" w14:textId="77777777" w:rsidR="00F4459D" w:rsidRDefault="00F4459D">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F62DF8">
      <w:rPr>
        <w:rStyle w:val="a6"/>
        <w:noProof/>
      </w:rPr>
      <w:t>1</w:t>
    </w:r>
    <w:r>
      <w:rPr>
        <w:rStyle w:val="a6"/>
      </w:rPr>
      <w:fldChar w:fldCharType="end"/>
    </w:r>
  </w:p>
  <w:p w14:paraId="72C9F2CB" w14:textId="77777777" w:rsidR="00F4459D" w:rsidRDefault="00F4459D">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3DFAB9" w14:textId="77777777" w:rsidR="00BF79BD" w:rsidRDefault="00BF79BD" w:rsidP="009E384C">
      <w:r>
        <w:separator/>
      </w:r>
    </w:p>
  </w:footnote>
  <w:footnote w:type="continuationSeparator" w:id="0">
    <w:p w14:paraId="5B7AF5D4" w14:textId="77777777" w:rsidR="00BF79BD" w:rsidRDefault="00BF79BD" w:rsidP="009E384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473B6F"/>
    <w:multiLevelType w:val="multilevel"/>
    <w:tmpl w:val="1564E242"/>
    <w:lvl w:ilvl="0">
      <w:start w:val="1"/>
      <w:numFmt w:val="decimal"/>
      <w:lvlText w:val="%1."/>
      <w:lvlJc w:val="left"/>
      <w:pPr>
        <w:tabs>
          <w:tab w:val="num" w:pos="240"/>
        </w:tabs>
        <w:ind w:left="240" w:hanging="240"/>
      </w:pPr>
      <w:rPr>
        <w:rFonts w:hint="eastAsia"/>
      </w:rPr>
    </w:lvl>
    <w:lvl w:ilvl="1">
      <w:start w:val="1"/>
      <w:numFmt w:val="decimal"/>
      <w:isLgl/>
      <w:lvlText w:val="%1.%2"/>
      <w:lvlJc w:val="left"/>
      <w:pPr>
        <w:tabs>
          <w:tab w:val="num" w:pos="330"/>
        </w:tabs>
        <w:ind w:left="330" w:hanging="330"/>
      </w:pPr>
      <w:rPr>
        <w:rFonts w:hint="eastAsia"/>
      </w:rPr>
    </w:lvl>
    <w:lvl w:ilvl="2">
      <w:start w:val="1"/>
      <w:numFmt w:val="decimal"/>
      <w:isLgl/>
      <w:lvlText w:val="%1.%2.%3"/>
      <w:lvlJc w:val="left"/>
      <w:pPr>
        <w:tabs>
          <w:tab w:val="num" w:pos="330"/>
        </w:tabs>
        <w:ind w:left="330" w:hanging="330"/>
      </w:pPr>
      <w:rPr>
        <w:rFonts w:hint="eastAsia"/>
      </w:rPr>
    </w:lvl>
    <w:lvl w:ilvl="3">
      <w:start w:val="1"/>
      <w:numFmt w:val="decimal"/>
      <w:isLgl/>
      <w:lvlText w:val="%1.%2.%3.%4"/>
      <w:lvlJc w:val="left"/>
      <w:pPr>
        <w:tabs>
          <w:tab w:val="num" w:pos="330"/>
        </w:tabs>
        <w:ind w:left="330" w:hanging="330"/>
      </w:pPr>
      <w:rPr>
        <w:rFonts w:hint="eastAsia"/>
      </w:rPr>
    </w:lvl>
    <w:lvl w:ilvl="4">
      <w:start w:val="1"/>
      <w:numFmt w:val="decimal"/>
      <w:isLgl/>
      <w:lvlText w:val="%1.%2.%3.%4.%5"/>
      <w:lvlJc w:val="left"/>
      <w:pPr>
        <w:tabs>
          <w:tab w:val="num" w:pos="330"/>
        </w:tabs>
        <w:ind w:left="330" w:hanging="330"/>
      </w:pPr>
      <w:rPr>
        <w:rFonts w:hint="eastAsia"/>
      </w:rPr>
    </w:lvl>
    <w:lvl w:ilvl="5">
      <w:start w:val="1"/>
      <w:numFmt w:val="decimal"/>
      <w:isLgl/>
      <w:lvlText w:val="%1.%2.%3.%4.%5.%6"/>
      <w:lvlJc w:val="left"/>
      <w:pPr>
        <w:tabs>
          <w:tab w:val="num" w:pos="330"/>
        </w:tabs>
        <w:ind w:left="330" w:hanging="330"/>
      </w:pPr>
      <w:rPr>
        <w:rFonts w:hint="eastAsia"/>
      </w:rPr>
    </w:lvl>
    <w:lvl w:ilvl="6">
      <w:start w:val="1"/>
      <w:numFmt w:val="decimal"/>
      <w:isLgl/>
      <w:lvlText w:val="%1.%2.%3.%4.%5.%6.%7"/>
      <w:lvlJc w:val="left"/>
      <w:pPr>
        <w:tabs>
          <w:tab w:val="num" w:pos="330"/>
        </w:tabs>
        <w:ind w:left="330" w:hanging="330"/>
      </w:pPr>
      <w:rPr>
        <w:rFonts w:hint="eastAsia"/>
      </w:rPr>
    </w:lvl>
    <w:lvl w:ilvl="7">
      <w:start w:val="1"/>
      <w:numFmt w:val="decimal"/>
      <w:isLgl/>
      <w:lvlText w:val="%1.%2.%3.%4.%5.%6.%7.%8"/>
      <w:lvlJc w:val="left"/>
      <w:pPr>
        <w:tabs>
          <w:tab w:val="num" w:pos="330"/>
        </w:tabs>
        <w:ind w:left="330" w:hanging="330"/>
      </w:pPr>
      <w:rPr>
        <w:rFonts w:hint="eastAsia"/>
      </w:rPr>
    </w:lvl>
    <w:lvl w:ilvl="8">
      <w:start w:val="1"/>
      <w:numFmt w:val="decimal"/>
      <w:isLgl/>
      <w:lvlText w:val="%1.%2.%3.%4.%5.%6.%7.%8.%9"/>
      <w:lvlJc w:val="left"/>
      <w:pPr>
        <w:tabs>
          <w:tab w:val="num" w:pos="330"/>
        </w:tabs>
        <w:ind w:left="330" w:hanging="33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242"/>
    <w:rsid w:val="00012E86"/>
    <w:rsid w:val="0006081A"/>
    <w:rsid w:val="000837C9"/>
    <w:rsid w:val="000D1DEA"/>
    <w:rsid w:val="00160A8F"/>
    <w:rsid w:val="00192DE3"/>
    <w:rsid w:val="001C31E6"/>
    <w:rsid w:val="001F7841"/>
    <w:rsid w:val="00236A55"/>
    <w:rsid w:val="00274FAB"/>
    <w:rsid w:val="00292380"/>
    <w:rsid w:val="00310661"/>
    <w:rsid w:val="0036305B"/>
    <w:rsid w:val="003F604C"/>
    <w:rsid w:val="004033C4"/>
    <w:rsid w:val="004034F1"/>
    <w:rsid w:val="004B14F1"/>
    <w:rsid w:val="004B44D5"/>
    <w:rsid w:val="0051336D"/>
    <w:rsid w:val="00525DF5"/>
    <w:rsid w:val="005D2F0E"/>
    <w:rsid w:val="00622E5E"/>
    <w:rsid w:val="0065532D"/>
    <w:rsid w:val="006557F9"/>
    <w:rsid w:val="00695992"/>
    <w:rsid w:val="006B61DD"/>
    <w:rsid w:val="006D4E76"/>
    <w:rsid w:val="006E6B08"/>
    <w:rsid w:val="007B4225"/>
    <w:rsid w:val="00844F06"/>
    <w:rsid w:val="0084595C"/>
    <w:rsid w:val="00862512"/>
    <w:rsid w:val="008635CF"/>
    <w:rsid w:val="00863E42"/>
    <w:rsid w:val="008A07EB"/>
    <w:rsid w:val="008A5829"/>
    <w:rsid w:val="008A6800"/>
    <w:rsid w:val="008B240A"/>
    <w:rsid w:val="00982482"/>
    <w:rsid w:val="009C314B"/>
    <w:rsid w:val="009D55D9"/>
    <w:rsid w:val="009E384C"/>
    <w:rsid w:val="00A241C2"/>
    <w:rsid w:val="00A40156"/>
    <w:rsid w:val="00A43F5F"/>
    <w:rsid w:val="00A45FC2"/>
    <w:rsid w:val="00A61E23"/>
    <w:rsid w:val="00B46961"/>
    <w:rsid w:val="00B81387"/>
    <w:rsid w:val="00B9584C"/>
    <w:rsid w:val="00BA7922"/>
    <w:rsid w:val="00BE3078"/>
    <w:rsid w:val="00BF79BD"/>
    <w:rsid w:val="00C02B2A"/>
    <w:rsid w:val="00CB023B"/>
    <w:rsid w:val="00CF491C"/>
    <w:rsid w:val="00D45242"/>
    <w:rsid w:val="00D73FA8"/>
    <w:rsid w:val="00D97304"/>
    <w:rsid w:val="00E15342"/>
    <w:rsid w:val="00EB23D1"/>
    <w:rsid w:val="00EC44CC"/>
    <w:rsid w:val="00F244B5"/>
    <w:rsid w:val="00F4459D"/>
    <w:rsid w:val="00F62DF8"/>
    <w:rsid w:val="00FB2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AB0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45242"/>
    <w:pPr>
      <w:widowControl w:val="0"/>
    </w:pPr>
    <w:rPr>
      <w:rFonts w:ascii="Times New Roman" w:eastAsia="新細明體" w:hAnsi="Times New Roman" w:cs="Times New Roman"/>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一"/>
    <w:basedOn w:val="a"/>
    <w:rsid w:val="00D45242"/>
    <w:pPr>
      <w:numPr>
        <w:numId w:val="15"/>
      </w:numPr>
      <w:tabs>
        <w:tab w:val="num" w:pos="0"/>
      </w:tabs>
      <w:autoSpaceDE w:val="0"/>
      <w:autoSpaceDN w:val="0"/>
      <w:adjustRightInd w:val="0"/>
      <w:ind w:left="1021" w:rightChars="-375" w:right="-900" w:hanging="1021"/>
      <w:outlineLvl w:val="0"/>
    </w:pPr>
    <w:rPr>
      <w:rFonts w:ascii="華康中黑體" w:eastAsia="華康中黑體" w:hAnsi="新細明體"/>
      <w:b/>
      <w:sz w:val="28"/>
      <w:szCs w:val="28"/>
    </w:rPr>
  </w:style>
  <w:style w:type="paragraph" w:styleId="a4">
    <w:name w:val="footer"/>
    <w:basedOn w:val="a"/>
    <w:link w:val="a5"/>
    <w:rsid w:val="00D45242"/>
    <w:pPr>
      <w:tabs>
        <w:tab w:val="center" w:pos="4153"/>
        <w:tab w:val="right" w:pos="8306"/>
      </w:tabs>
      <w:snapToGrid w:val="0"/>
    </w:pPr>
    <w:rPr>
      <w:sz w:val="20"/>
      <w:szCs w:val="20"/>
    </w:rPr>
  </w:style>
  <w:style w:type="character" w:customStyle="1" w:styleId="a5">
    <w:name w:val="页脚字符"/>
    <w:basedOn w:val="a0"/>
    <w:link w:val="a4"/>
    <w:rsid w:val="00D45242"/>
    <w:rPr>
      <w:rFonts w:ascii="Times New Roman" w:eastAsia="新細明體" w:hAnsi="Times New Roman" w:cs="Times New Roman"/>
      <w:sz w:val="20"/>
      <w:szCs w:val="20"/>
      <w:lang w:eastAsia="zh-TW"/>
    </w:rPr>
  </w:style>
  <w:style w:type="character" w:styleId="a6">
    <w:name w:val="page number"/>
    <w:basedOn w:val="a0"/>
    <w:rsid w:val="00D45242"/>
  </w:style>
  <w:style w:type="paragraph" w:styleId="a7">
    <w:name w:val="header"/>
    <w:basedOn w:val="a"/>
    <w:link w:val="a8"/>
    <w:rsid w:val="00D45242"/>
    <w:pPr>
      <w:tabs>
        <w:tab w:val="center" w:pos="4153"/>
        <w:tab w:val="right" w:pos="8306"/>
      </w:tabs>
      <w:snapToGrid w:val="0"/>
    </w:pPr>
    <w:rPr>
      <w:sz w:val="20"/>
      <w:szCs w:val="20"/>
    </w:rPr>
  </w:style>
  <w:style w:type="character" w:customStyle="1" w:styleId="a8">
    <w:name w:val="页眉字符"/>
    <w:basedOn w:val="a0"/>
    <w:link w:val="a7"/>
    <w:rsid w:val="00D45242"/>
    <w:rPr>
      <w:rFonts w:ascii="Times New Roman" w:eastAsia="新細明體" w:hAnsi="Times New Roman" w:cs="Times New Roman"/>
      <w:sz w:val="20"/>
      <w:szCs w:val="20"/>
      <w:lang w:eastAsia="zh-TW"/>
    </w:rPr>
  </w:style>
  <w:style w:type="paragraph" w:styleId="a9">
    <w:name w:val="List Paragraph"/>
    <w:basedOn w:val="a"/>
    <w:uiPriority w:val="34"/>
    <w:qFormat/>
    <w:rsid w:val="0065532D"/>
    <w:pPr>
      <w:ind w:firstLineChars="200" w:firstLine="420"/>
    </w:pPr>
  </w:style>
  <w:style w:type="paragraph" w:styleId="aa">
    <w:name w:val="caption"/>
    <w:basedOn w:val="a"/>
    <w:next w:val="a"/>
    <w:uiPriority w:val="35"/>
    <w:unhideWhenUsed/>
    <w:qFormat/>
    <w:rsid w:val="0006081A"/>
    <w:rPr>
      <w:rFonts w:asciiTheme="majorHAnsi" w:eastAsia="宋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B20092-9B43-B847-A77C-1E413B1177AC}"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zh-CN" altLang="en-US"/>
        </a:p>
      </dgm:t>
    </dgm:pt>
    <dgm:pt modelId="{302B2028-149E-444F-9B47-6ED11BE3633C}">
      <dgm:prSet phldrT="[文本]"/>
      <dgm:spPr/>
      <dgm:t>
        <a:bodyPr/>
        <a:lstStyle/>
        <a:p>
          <a:r>
            <a:rPr lang="zh-TW" altLang="en-US"/>
            <a:t>功能架構</a:t>
          </a:r>
          <a:endParaRPr lang="zh-CN" altLang="en-US"/>
        </a:p>
      </dgm:t>
    </dgm:pt>
    <dgm:pt modelId="{DBFF7A47-CC64-3D42-9D7A-2C9B8CDCD426}" type="parTrans" cxnId="{85FEB064-AC46-9049-AA17-6B782636C3A0}">
      <dgm:prSet/>
      <dgm:spPr/>
      <dgm:t>
        <a:bodyPr/>
        <a:lstStyle/>
        <a:p>
          <a:endParaRPr lang="zh-CN" altLang="en-US"/>
        </a:p>
      </dgm:t>
    </dgm:pt>
    <dgm:pt modelId="{7A323A71-EE93-B34F-8B7E-A4DEB8B0167A}" type="sibTrans" cxnId="{85FEB064-AC46-9049-AA17-6B782636C3A0}">
      <dgm:prSet/>
      <dgm:spPr/>
      <dgm:t>
        <a:bodyPr/>
        <a:lstStyle/>
        <a:p>
          <a:endParaRPr lang="zh-CN" altLang="en-US"/>
        </a:p>
      </dgm:t>
    </dgm:pt>
    <dgm:pt modelId="{0134DFF2-0C52-F248-94F9-4078CA8B8271}">
      <dgm:prSet phldrT="[文本]"/>
      <dgm:spPr/>
      <dgm:t>
        <a:bodyPr/>
        <a:lstStyle/>
        <a:p>
          <a:r>
            <a:rPr lang="zh-TW" altLang="en-US"/>
            <a:t>首頁</a:t>
          </a:r>
          <a:endParaRPr lang="zh-CN" altLang="en-US"/>
        </a:p>
      </dgm:t>
    </dgm:pt>
    <dgm:pt modelId="{0FB2B2FD-89F8-8240-A69B-C31A5264FF30}" type="parTrans" cxnId="{7CCC491A-6625-544E-8BC4-E1C8E66898EA}">
      <dgm:prSet/>
      <dgm:spPr/>
      <dgm:t>
        <a:bodyPr/>
        <a:lstStyle/>
        <a:p>
          <a:endParaRPr lang="zh-CN" altLang="en-US"/>
        </a:p>
      </dgm:t>
    </dgm:pt>
    <dgm:pt modelId="{51C6AA14-0D37-5446-98DB-369C9E513D1F}" type="sibTrans" cxnId="{7CCC491A-6625-544E-8BC4-E1C8E66898EA}">
      <dgm:prSet/>
      <dgm:spPr/>
      <dgm:t>
        <a:bodyPr/>
        <a:lstStyle/>
        <a:p>
          <a:endParaRPr lang="zh-CN" altLang="en-US"/>
        </a:p>
      </dgm:t>
    </dgm:pt>
    <dgm:pt modelId="{7D816B32-3832-7E45-B90D-2279E26CE110}">
      <dgm:prSet phldrT="[文本]"/>
      <dgm:spPr/>
      <dgm:t>
        <a:bodyPr/>
        <a:lstStyle/>
        <a:p>
          <a:r>
            <a:rPr lang="zh-TW" altLang="en-US"/>
            <a:t>搜索模塊</a:t>
          </a:r>
          <a:endParaRPr lang="zh-CN" altLang="en-US"/>
        </a:p>
      </dgm:t>
    </dgm:pt>
    <dgm:pt modelId="{ED9BC2F3-BA2F-3744-A647-B2BCC7D307A2}" type="parTrans" cxnId="{FB222B88-2C79-1C4E-BA37-FD047DAADED0}">
      <dgm:prSet/>
      <dgm:spPr/>
      <dgm:t>
        <a:bodyPr/>
        <a:lstStyle/>
        <a:p>
          <a:endParaRPr lang="zh-CN" altLang="en-US"/>
        </a:p>
      </dgm:t>
    </dgm:pt>
    <dgm:pt modelId="{65D225E8-F075-064B-A411-F3FA26A9605F}" type="sibTrans" cxnId="{FB222B88-2C79-1C4E-BA37-FD047DAADED0}">
      <dgm:prSet/>
      <dgm:spPr/>
      <dgm:t>
        <a:bodyPr/>
        <a:lstStyle/>
        <a:p>
          <a:endParaRPr lang="zh-CN" altLang="en-US"/>
        </a:p>
      </dgm:t>
    </dgm:pt>
    <dgm:pt modelId="{175E7992-D2A2-4244-A0A9-E4CBF84C0A46}">
      <dgm:prSet phldrT="[文本]"/>
      <dgm:spPr/>
      <dgm:t>
        <a:bodyPr/>
        <a:lstStyle/>
        <a:p>
          <a:r>
            <a:rPr lang="zh-TW" altLang="en-US"/>
            <a:t>定位模塊</a:t>
          </a:r>
          <a:endParaRPr lang="zh-CN" altLang="en-US"/>
        </a:p>
      </dgm:t>
    </dgm:pt>
    <dgm:pt modelId="{6C602C32-667F-9845-9E77-9D994B781216}" type="parTrans" cxnId="{733F126A-D771-D241-AA8D-AD97D873812D}">
      <dgm:prSet/>
      <dgm:spPr/>
      <dgm:t>
        <a:bodyPr/>
        <a:lstStyle/>
        <a:p>
          <a:endParaRPr lang="zh-CN" altLang="en-US"/>
        </a:p>
      </dgm:t>
    </dgm:pt>
    <dgm:pt modelId="{636D7D8D-4E65-B94F-8261-E7F7410DA9D7}" type="sibTrans" cxnId="{733F126A-D771-D241-AA8D-AD97D873812D}">
      <dgm:prSet/>
      <dgm:spPr/>
      <dgm:t>
        <a:bodyPr/>
        <a:lstStyle/>
        <a:p>
          <a:endParaRPr lang="zh-CN" altLang="en-US"/>
        </a:p>
      </dgm:t>
    </dgm:pt>
    <dgm:pt modelId="{6CC61FE1-E0BC-4547-AD10-75830845E18D}">
      <dgm:prSet phldrT="[文本]"/>
      <dgm:spPr/>
      <dgm:t>
        <a:bodyPr/>
        <a:lstStyle/>
        <a:p>
          <a:r>
            <a:rPr lang="zh-TW" altLang="en-US"/>
            <a:t>展示</a:t>
          </a:r>
          <a:endParaRPr lang="zh-CN" altLang="en-US"/>
        </a:p>
      </dgm:t>
    </dgm:pt>
    <dgm:pt modelId="{AC97796A-E11E-D248-9D4D-11F56F57B362}" type="parTrans" cxnId="{9EDE9CB2-E845-3B4A-A2A2-60ABB4622F9E}">
      <dgm:prSet/>
      <dgm:spPr/>
      <dgm:t>
        <a:bodyPr/>
        <a:lstStyle/>
        <a:p>
          <a:endParaRPr lang="zh-CN" altLang="en-US"/>
        </a:p>
      </dgm:t>
    </dgm:pt>
    <dgm:pt modelId="{79A94CFB-1B27-1044-83FD-858A2302C270}" type="sibTrans" cxnId="{9EDE9CB2-E845-3B4A-A2A2-60ABB4622F9E}">
      <dgm:prSet/>
      <dgm:spPr/>
      <dgm:t>
        <a:bodyPr/>
        <a:lstStyle/>
        <a:p>
          <a:endParaRPr lang="zh-CN" altLang="en-US"/>
        </a:p>
      </dgm:t>
    </dgm:pt>
    <dgm:pt modelId="{689B593B-5A80-AE48-9706-5339AFCA1E24}">
      <dgm:prSet phldrT="[文本]"/>
      <dgm:spPr/>
      <dgm:t>
        <a:bodyPr/>
        <a:lstStyle/>
        <a:p>
          <a:r>
            <a:rPr lang="zh-TW" altLang="en-US"/>
            <a:t>店舖展示</a:t>
          </a:r>
          <a:endParaRPr lang="zh-CN" altLang="en-US"/>
        </a:p>
      </dgm:t>
    </dgm:pt>
    <dgm:pt modelId="{02B2C7BA-F0E9-FF49-9FC6-597763F3693A}" type="parTrans" cxnId="{5F813BA4-59BE-484D-A508-324BFA256B97}">
      <dgm:prSet/>
      <dgm:spPr/>
      <dgm:t>
        <a:bodyPr/>
        <a:lstStyle/>
        <a:p>
          <a:endParaRPr lang="zh-CN" altLang="en-US"/>
        </a:p>
      </dgm:t>
    </dgm:pt>
    <dgm:pt modelId="{0AB28892-7CB4-F742-886C-5D275E72E7C0}" type="sibTrans" cxnId="{5F813BA4-59BE-484D-A508-324BFA256B97}">
      <dgm:prSet/>
      <dgm:spPr/>
      <dgm:t>
        <a:bodyPr/>
        <a:lstStyle/>
        <a:p>
          <a:endParaRPr lang="zh-CN" altLang="en-US"/>
        </a:p>
      </dgm:t>
    </dgm:pt>
    <dgm:pt modelId="{0AF833F2-2748-F246-897D-7AE85E9C9F4B}">
      <dgm:prSet/>
      <dgm:spPr/>
      <dgm:t>
        <a:bodyPr/>
        <a:lstStyle/>
        <a:p>
          <a:r>
            <a:rPr lang="zh-TW" altLang="en-US"/>
            <a:t>訂單模塊</a:t>
          </a:r>
          <a:endParaRPr lang="zh-CN" altLang="en-US"/>
        </a:p>
      </dgm:t>
    </dgm:pt>
    <dgm:pt modelId="{0398ECC1-F6F6-D747-980A-33F3D3E4ED6E}" type="parTrans" cxnId="{FA15B962-94D4-0044-A00D-80C81D54F8BF}">
      <dgm:prSet/>
      <dgm:spPr/>
      <dgm:t>
        <a:bodyPr/>
        <a:lstStyle/>
        <a:p>
          <a:endParaRPr lang="zh-CN" altLang="en-US"/>
        </a:p>
      </dgm:t>
    </dgm:pt>
    <dgm:pt modelId="{A36D1A2A-36C2-AA4E-943E-8D4170F6FBE4}" type="sibTrans" cxnId="{FA15B962-94D4-0044-A00D-80C81D54F8BF}">
      <dgm:prSet/>
      <dgm:spPr/>
      <dgm:t>
        <a:bodyPr/>
        <a:lstStyle/>
        <a:p>
          <a:endParaRPr lang="zh-CN" altLang="en-US"/>
        </a:p>
      </dgm:t>
    </dgm:pt>
    <dgm:pt modelId="{78D95773-B4F7-204C-BB6C-9A479FC87491}">
      <dgm:prSet/>
      <dgm:spPr/>
      <dgm:t>
        <a:bodyPr/>
        <a:lstStyle/>
        <a:p>
          <a:r>
            <a:rPr lang="zh-TW" altLang="en-US"/>
            <a:t>購物模塊</a:t>
          </a:r>
          <a:endParaRPr lang="zh-CN" altLang="en-US"/>
        </a:p>
      </dgm:t>
    </dgm:pt>
    <dgm:pt modelId="{628E19D0-5E1F-E542-95A5-7F926DC8F8DC}" type="parTrans" cxnId="{A1DE5147-A835-6B41-AB3B-9730A5312FDE}">
      <dgm:prSet/>
      <dgm:spPr/>
      <dgm:t>
        <a:bodyPr/>
        <a:lstStyle/>
        <a:p>
          <a:endParaRPr lang="zh-CN" altLang="en-US"/>
        </a:p>
      </dgm:t>
    </dgm:pt>
    <dgm:pt modelId="{B32808B6-4EFD-2F4E-B673-88BCF67D3B48}" type="sibTrans" cxnId="{A1DE5147-A835-6B41-AB3B-9730A5312FDE}">
      <dgm:prSet/>
      <dgm:spPr/>
      <dgm:t>
        <a:bodyPr/>
        <a:lstStyle/>
        <a:p>
          <a:endParaRPr lang="zh-CN" altLang="en-US"/>
        </a:p>
      </dgm:t>
    </dgm:pt>
    <dgm:pt modelId="{9DC1665E-349D-3A4C-82A3-F1A0E7A5CEB3}">
      <dgm:prSet/>
      <dgm:spPr/>
      <dgm:t>
        <a:bodyPr/>
        <a:lstStyle/>
        <a:p>
          <a:r>
            <a:rPr lang="zh-TW" altLang="en-US"/>
            <a:t>商品展示</a:t>
          </a:r>
          <a:endParaRPr lang="zh-CN" altLang="en-US"/>
        </a:p>
      </dgm:t>
    </dgm:pt>
    <dgm:pt modelId="{E574ADFA-F6CB-C541-9930-714087D378CA}" type="parTrans" cxnId="{10850AC2-0A72-8847-B77E-FC4FB0DF2B04}">
      <dgm:prSet/>
      <dgm:spPr/>
      <dgm:t>
        <a:bodyPr/>
        <a:lstStyle/>
        <a:p>
          <a:endParaRPr lang="zh-CN" altLang="en-US"/>
        </a:p>
      </dgm:t>
    </dgm:pt>
    <dgm:pt modelId="{2860D813-F7B6-0C4D-B4A8-B7813C3377BA}" type="sibTrans" cxnId="{10850AC2-0A72-8847-B77E-FC4FB0DF2B04}">
      <dgm:prSet/>
      <dgm:spPr/>
      <dgm:t>
        <a:bodyPr/>
        <a:lstStyle/>
        <a:p>
          <a:endParaRPr lang="zh-CN" altLang="en-US"/>
        </a:p>
      </dgm:t>
    </dgm:pt>
    <dgm:pt modelId="{0B3E01BD-B775-464C-BECA-661C1304E43B}">
      <dgm:prSet/>
      <dgm:spPr/>
      <dgm:t>
        <a:bodyPr/>
        <a:lstStyle/>
        <a:p>
          <a:r>
            <a:rPr lang="zh-TW" altLang="en-US"/>
            <a:t>支付模塊</a:t>
          </a:r>
          <a:endParaRPr lang="zh-CN" altLang="en-US"/>
        </a:p>
      </dgm:t>
    </dgm:pt>
    <dgm:pt modelId="{52B39D05-2EF6-214A-B0A5-7D4BDE95D958}" type="parTrans" cxnId="{51F0234C-4FA5-3449-BF84-FB502F2CF369}">
      <dgm:prSet/>
      <dgm:spPr/>
      <dgm:t>
        <a:bodyPr/>
        <a:lstStyle/>
        <a:p>
          <a:endParaRPr lang="zh-CN" altLang="en-US"/>
        </a:p>
      </dgm:t>
    </dgm:pt>
    <dgm:pt modelId="{485465B5-A16F-3B4F-A351-7119E172366B}" type="sibTrans" cxnId="{51F0234C-4FA5-3449-BF84-FB502F2CF369}">
      <dgm:prSet/>
      <dgm:spPr/>
      <dgm:t>
        <a:bodyPr/>
        <a:lstStyle/>
        <a:p>
          <a:endParaRPr lang="zh-CN" altLang="en-US"/>
        </a:p>
      </dgm:t>
    </dgm:pt>
    <dgm:pt modelId="{3A957EBF-E363-ED42-9128-1963719A4F50}" type="pres">
      <dgm:prSet presAssocID="{FEB20092-9B43-B847-A77C-1E413B1177AC}" presName="hierChild1" presStyleCnt="0">
        <dgm:presLayoutVars>
          <dgm:chPref val="1"/>
          <dgm:dir/>
          <dgm:animOne val="branch"/>
          <dgm:animLvl val="lvl"/>
          <dgm:resizeHandles/>
        </dgm:presLayoutVars>
      </dgm:prSet>
      <dgm:spPr/>
    </dgm:pt>
    <dgm:pt modelId="{D0E70209-2CA3-9B46-B82F-B7C4D2D335FB}" type="pres">
      <dgm:prSet presAssocID="{302B2028-149E-444F-9B47-6ED11BE3633C}" presName="hierRoot1" presStyleCnt="0"/>
      <dgm:spPr/>
    </dgm:pt>
    <dgm:pt modelId="{0D7E1D17-4C44-BB4D-9538-728B0840DFA7}" type="pres">
      <dgm:prSet presAssocID="{302B2028-149E-444F-9B47-6ED11BE3633C}" presName="composite" presStyleCnt="0"/>
      <dgm:spPr/>
    </dgm:pt>
    <dgm:pt modelId="{BF22E9A5-761F-EC4B-B9A4-DB5226ECBA50}" type="pres">
      <dgm:prSet presAssocID="{302B2028-149E-444F-9B47-6ED11BE3633C}" presName="background" presStyleLbl="node0" presStyleIdx="0" presStyleCnt="1"/>
      <dgm:spPr/>
    </dgm:pt>
    <dgm:pt modelId="{E596E516-0DBB-8943-AEDF-2493371B3AC2}" type="pres">
      <dgm:prSet presAssocID="{302B2028-149E-444F-9B47-6ED11BE3633C}" presName="text" presStyleLbl="fgAcc0" presStyleIdx="0" presStyleCnt="1">
        <dgm:presLayoutVars>
          <dgm:chPref val="3"/>
        </dgm:presLayoutVars>
      </dgm:prSet>
      <dgm:spPr/>
    </dgm:pt>
    <dgm:pt modelId="{972C93F1-4D2D-E847-AA4F-6DA03E6E40AB}" type="pres">
      <dgm:prSet presAssocID="{302B2028-149E-444F-9B47-6ED11BE3633C}" presName="hierChild2" presStyleCnt="0"/>
      <dgm:spPr/>
    </dgm:pt>
    <dgm:pt modelId="{7B333DC6-5FED-1D45-BFB8-8940D039F962}" type="pres">
      <dgm:prSet presAssocID="{0FB2B2FD-89F8-8240-A69B-C31A5264FF30}" presName="Name10" presStyleLbl="parChTrans1D2" presStyleIdx="0" presStyleCnt="5"/>
      <dgm:spPr/>
    </dgm:pt>
    <dgm:pt modelId="{5238E212-C013-2042-AEDD-FC99E0FB7F95}" type="pres">
      <dgm:prSet presAssocID="{0134DFF2-0C52-F248-94F9-4078CA8B8271}" presName="hierRoot2" presStyleCnt="0"/>
      <dgm:spPr/>
    </dgm:pt>
    <dgm:pt modelId="{5C3CAF7C-8773-8E45-A453-2C5973CAFABB}" type="pres">
      <dgm:prSet presAssocID="{0134DFF2-0C52-F248-94F9-4078CA8B8271}" presName="composite2" presStyleCnt="0"/>
      <dgm:spPr/>
    </dgm:pt>
    <dgm:pt modelId="{5CC7C1DA-205A-8D4F-BFAC-09F7B1383F81}" type="pres">
      <dgm:prSet presAssocID="{0134DFF2-0C52-F248-94F9-4078CA8B8271}" presName="background2" presStyleLbl="node2" presStyleIdx="0" presStyleCnt="5"/>
      <dgm:spPr/>
    </dgm:pt>
    <dgm:pt modelId="{FFF5C0AA-DA2A-1A4E-8CBF-2C55C5C89626}" type="pres">
      <dgm:prSet presAssocID="{0134DFF2-0C52-F248-94F9-4078CA8B8271}" presName="text2" presStyleLbl="fgAcc2" presStyleIdx="0" presStyleCnt="5">
        <dgm:presLayoutVars>
          <dgm:chPref val="3"/>
        </dgm:presLayoutVars>
      </dgm:prSet>
      <dgm:spPr/>
    </dgm:pt>
    <dgm:pt modelId="{02DD7575-27DA-EE4F-B2E1-792CD1F70B30}" type="pres">
      <dgm:prSet presAssocID="{0134DFF2-0C52-F248-94F9-4078CA8B8271}" presName="hierChild3" presStyleCnt="0"/>
      <dgm:spPr/>
    </dgm:pt>
    <dgm:pt modelId="{9AEEAE83-841E-8E41-9616-9DEE18F3B726}" type="pres">
      <dgm:prSet presAssocID="{ED9BC2F3-BA2F-3744-A647-B2BCC7D307A2}" presName="Name17" presStyleLbl="parChTrans1D3" presStyleIdx="0" presStyleCnt="4"/>
      <dgm:spPr/>
    </dgm:pt>
    <dgm:pt modelId="{690B0144-1499-7149-B18E-C2D37D11BA62}" type="pres">
      <dgm:prSet presAssocID="{7D816B32-3832-7E45-B90D-2279E26CE110}" presName="hierRoot3" presStyleCnt="0"/>
      <dgm:spPr/>
    </dgm:pt>
    <dgm:pt modelId="{DDF902E8-CF98-EC46-B27A-B370E7C98A53}" type="pres">
      <dgm:prSet presAssocID="{7D816B32-3832-7E45-B90D-2279E26CE110}" presName="composite3" presStyleCnt="0"/>
      <dgm:spPr/>
    </dgm:pt>
    <dgm:pt modelId="{FCB2CD83-C374-534F-A489-8B0DFB5FE148}" type="pres">
      <dgm:prSet presAssocID="{7D816B32-3832-7E45-B90D-2279E26CE110}" presName="background3" presStyleLbl="node3" presStyleIdx="0" presStyleCnt="4"/>
      <dgm:spPr/>
    </dgm:pt>
    <dgm:pt modelId="{2F9CF84D-6AF8-F44C-AD9E-A7A76BA89592}" type="pres">
      <dgm:prSet presAssocID="{7D816B32-3832-7E45-B90D-2279E26CE110}" presName="text3" presStyleLbl="fgAcc3" presStyleIdx="0" presStyleCnt="4">
        <dgm:presLayoutVars>
          <dgm:chPref val="3"/>
        </dgm:presLayoutVars>
      </dgm:prSet>
      <dgm:spPr/>
    </dgm:pt>
    <dgm:pt modelId="{F9E2951D-6C67-5F4C-AFA5-C80C3ECC5368}" type="pres">
      <dgm:prSet presAssocID="{7D816B32-3832-7E45-B90D-2279E26CE110}" presName="hierChild4" presStyleCnt="0"/>
      <dgm:spPr/>
    </dgm:pt>
    <dgm:pt modelId="{61740360-185B-4941-9E3A-3F0FE206E489}" type="pres">
      <dgm:prSet presAssocID="{6C602C32-667F-9845-9E77-9D994B781216}" presName="Name17" presStyleLbl="parChTrans1D3" presStyleIdx="1" presStyleCnt="4"/>
      <dgm:spPr/>
    </dgm:pt>
    <dgm:pt modelId="{F4A91799-80F0-8249-8B0D-D19C637CBB23}" type="pres">
      <dgm:prSet presAssocID="{175E7992-D2A2-4244-A0A9-E4CBF84C0A46}" presName="hierRoot3" presStyleCnt="0"/>
      <dgm:spPr/>
    </dgm:pt>
    <dgm:pt modelId="{CE1FAA16-814E-F74F-A343-B6BB8F1E9E96}" type="pres">
      <dgm:prSet presAssocID="{175E7992-D2A2-4244-A0A9-E4CBF84C0A46}" presName="composite3" presStyleCnt="0"/>
      <dgm:spPr/>
    </dgm:pt>
    <dgm:pt modelId="{1FE91E67-9D95-FE49-A46F-35AE61C18EA3}" type="pres">
      <dgm:prSet presAssocID="{175E7992-D2A2-4244-A0A9-E4CBF84C0A46}" presName="background3" presStyleLbl="node3" presStyleIdx="1" presStyleCnt="4"/>
      <dgm:spPr/>
    </dgm:pt>
    <dgm:pt modelId="{2B2AA58A-7419-BA40-A5AA-E46C164D4EFA}" type="pres">
      <dgm:prSet presAssocID="{175E7992-D2A2-4244-A0A9-E4CBF84C0A46}" presName="text3" presStyleLbl="fgAcc3" presStyleIdx="1" presStyleCnt="4">
        <dgm:presLayoutVars>
          <dgm:chPref val="3"/>
        </dgm:presLayoutVars>
      </dgm:prSet>
      <dgm:spPr/>
    </dgm:pt>
    <dgm:pt modelId="{2FD4AC2E-2762-1749-B00D-631E0999A795}" type="pres">
      <dgm:prSet presAssocID="{175E7992-D2A2-4244-A0A9-E4CBF84C0A46}" presName="hierChild4" presStyleCnt="0"/>
      <dgm:spPr/>
    </dgm:pt>
    <dgm:pt modelId="{EF0E08AF-691D-E44F-B889-D98B867CDD26}" type="pres">
      <dgm:prSet presAssocID="{AC97796A-E11E-D248-9D4D-11F56F57B362}" presName="Name10" presStyleLbl="parChTrans1D2" presStyleIdx="1" presStyleCnt="5"/>
      <dgm:spPr/>
    </dgm:pt>
    <dgm:pt modelId="{2F56CC28-5C97-6643-B086-A3137609D3EE}" type="pres">
      <dgm:prSet presAssocID="{6CC61FE1-E0BC-4547-AD10-75830845E18D}" presName="hierRoot2" presStyleCnt="0"/>
      <dgm:spPr/>
    </dgm:pt>
    <dgm:pt modelId="{3E19510F-510E-E444-8BF4-8A4223B45530}" type="pres">
      <dgm:prSet presAssocID="{6CC61FE1-E0BC-4547-AD10-75830845E18D}" presName="composite2" presStyleCnt="0"/>
      <dgm:spPr/>
    </dgm:pt>
    <dgm:pt modelId="{BF05ED41-F86A-C547-BE0B-7FD9D7E1C510}" type="pres">
      <dgm:prSet presAssocID="{6CC61FE1-E0BC-4547-AD10-75830845E18D}" presName="background2" presStyleLbl="node2" presStyleIdx="1" presStyleCnt="5"/>
      <dgm:spPr/>
    </dgm:pt>
    <dgm:pt modelId="{764594C6-4847-5F4C-8634-A01E2B3B8029}" type="pres">
      <dgm:prSet presAssocID="{6CC61FE1-E0BC-4547-AD10-75830845E18D}" presName="text2" presStyleLbl="fgAcc2" presStyleIdx="1" presStyleCnt="5">
        <dgm:presLayoutVars>
          <dgm:chPref val="3"/>
        </dgm:presLayoutVars>
      </dgm:prSet>
      <dgm:spPr/>
    </dgm:pt>
    <dgm:pt modelId="{1F024469-6E67-1142-9824-B2214AE7C216}" type="pres">
      <dgm:prSet presAssocID="{6CC61FE1-E0BC-4547-AD10-75830845E18D}" presName="hierChild3" presStyleCnt="0"/>
      <dgm:spPr/>
    </dgm:pt>
    <dgm:pt modelId="{72D991E5-33BC-2D46-9186-B8F0469333AA}" type="pres">
      <dgm:prSet presAssocID="{02B2C7BA-F0E9-FF49-9FC6-597763F3693A}" presName="Name17" presStyleLbl="parChTrans1D3" presStyleIdx="2" presStyleCnt="4"/>
      <dgm:spPr/>
    </dgm:pt>
    <dgm:pt modelId="{9A701E13-DE56-7148-A35E-A87409EB5307}" type="pres">
      <dgm:prSet presAssocID="{689B593B-5A80-AE48-9706-5339AFCA1E24}" presName="hierRoot3" presStyleCnt="0"/>
      <dgm:spPr/>
    </dgm:pt>
    <dgm:pt modelId="{8B8B4CDB-F691-624A-83EB-DB971B96A041}" type="pres">
      <dgm:prSet presAssocID="{689B593B-5A80-AE48-9706-5339AFCA1E24}" presName="composite3" presStyleCnt="0"/>
      <dgm:spPr/>
    </dgm:pt>
    <dgm:pt modelId="{2F7BFBA7-2DDE-5849-B7D4-A00904F82B0D}" type="pres">
      <dgm:prSet presAssocID="{689B593B-5A80-AE48-9706-5339AFCA1E24}" presName="background3" presStyleLbl="node3" presStyleIdx="2" presStyleCnt="4"/>
      <dgm:spPr/>
    </dgm:pt>
    <dgm:pt modelId="{1D4E7F43-0ED4-EE42-A1A8-7E610EBC882F}" type="pres">
      <dgm:prSet presAssocID="{689B593B-5A80-AE48-9706-5339AFCA1E24}" presName="text3" presStyleLbl="fgAcc3" presStyleIdx="2" presStyleCnt="4">
        <dgm:presLayoutVars>
          <dgm:chPref val="3"/>
        </dgm:presLayoutVars>
      </dgm:prSet>
      <dgm:spPr/>
    </dgm:pt>
    <dgm:pt modelId="{7E46EFB8-4B6D-994D-AC70-4E983FAE21F6}" type="pres">
      <dgm:prSet presAssocID="{689B593B-5A80-AE48-9706-5339AFCA1E24}" presName="hierChild4" presStyleCnt="0"/>
      <dgm:spPr/>
    </dgm:pt>
    <dgm:pt modelId="{A2C7DF19-D94C-8841-91A6-9DD6A6FCE7B0}" type="pres">
      <dgm:prSet presAssocID="{E574ADFA-F6CB-C541-9930-714087D378CA}" presName="Name17" presStyleLbl="parChTrans1D3" presStyleIdx="3" presStyleCnt="4"/>
      <dgm:spPr/>
    </dgm:pt>
    <dgm:pt modelId="{DDF5318D-CEBA-584D-8E5A-C7F83C34346E}" type="pres">
      <dgm:prSet presAssocID="{9DC1665E-349D-3A4C-82A3-F1A0E7A5CEB3}" presName="hierRoot3" presStyleCnt="0"/>
      <dgm:spPr/>
    </dgm:pt>
    <dgm:pt modelId="{91B3788B-E528-5F44-B7EE-187E56E29D05}" type="pres">
      <dgm:prSet presAssocID="{9DC1665E-349D-3A4C-82A3-F1A0E7A5CEB3}" presName="composite3" presStyleCnt="0"/>
      <dgm:spPr/>
    </dgm:pt>
    <dgm:pt modelId="{297E64D4-F493-2446-A602-B0FB005F76FC}" type="pres">
      <dgm:prSet presAssocID="{9DC1665E-349D-3A4C-82A3-F1A0E7A5CEB3}" presName="background3" presStyleLbl="node3" presStyleIdx="3" presStyleCnt="4"/>
      <dgm:spPr/>
    </dgm:pt>
    <dgm:pt modelId="{65066F77-3A03-C34D-919A-5F9C7357C6AF}" type="pres">
      <dgm:prSet presAssocID="{9DC1665E-349D-3A4C-82A3-F1A0E7A5CEB3}" presName="text3" presStyleLbl="fgAcc3" presStyleIdx="3" presStyleCnt="4">
        <dgm:presLayoutVars>
          <dgm:chPref val="3"/>
        </dgm:presLayoutVars>
      </dgm:prSet>
      <dgm:spPr/>
    </dgm:pt>
    <dgm:pt modelId="{159FC6F1-0A14-7B4C-8B62-93B4F12D11B5}" type="pres">
      <dgm:prSet presAssocID="{9DC1665E-349D-3A4C-82A3-F1A0E7A5CEB3}" presName="hierChild4" presStyleCnt="0"/>
      <dgm:spPr/>
    </dgm:pt>
    <dgm:pt modelId="{B367BF95-22F4-F440-810B-EAF83312068B}" type="pres">
      <dgm:prSet presAssocID="{628E19D0-5E1F-E542-95A5-7F926DC8F8DC}" presName="Name10" presStyleLbl="parChTrans1D2" presStyleIdx="2" presStyleCnt="5"/>
      <dgm:spPr/>
    </dgm:pt>
    <dgm:pt modelId="{3CF93937-688F-F248-A2D9-51C9268A3D33}" type="pres">
      <dgm:prSet presAssocID="{78D95773-B4F7-204C-BB6C-9A479FC87491}" presName="hierRoot2" presStyleCnt="0"/>
      <dgm:spPr/>
    </dgm:pt>
    <dgm:pt modelId="{041E18F1-90C3-3F41-9581-6B657BC8B851}" type="pres">
      <dgm:prSet presAssocID="{78D95773-B4F7-204C-BB6C-9A479FC87491}" presName="composite2" presStyleCnt="0"/>
      <dgm:spPr/>
    </dgm:pt>
    <dgm:pt modelId="{DEFBE9A3-65AA-5744-9A21-5429D0959217}" type="pres">
      <dgm:prSet presAssocID="{78D95773-B4F7-204C-BB6C-9A479FC87491}" presName="background2" presStyleLbl="node2" presStyleIdx="2" presStyleCnt="5"/>
      <dgm:spPr/>
    </dgm:pt>
    <dgm:pt modelId="{16BF0C3D-F217-534E-93B6-103B6F84DC48}" type="pres">
      <dgm:prSet presAssocID="{78D95773-B4F7-204C-BB6C-9A479FC87491}" presName="text2" presStyleLbl="fgAcc2" presStyleIdx="2" presStyleCnt="5">
        <dgm:presLayoutVars>
          <dgm:chPref val="3"/>
        </dgm:presLayoutVars>
      </dgm:prSet>
      <dgm:spPr/>
      <dgm:t>
        <a:bodyPr/>
        <a:lstStyle/>
        <a:p>
          <a:endParaRPr lang="zh-CN" altLang="en-US"/>
        </a:p>
      </dgm:t>
    </dgm:pt>
    <dgm:pt modelId="{77DA1388-80B7-2544-808C-0424EBA5B947}" type="pres">
      <dgm:prSet presAssocID="{78D95773-B4F7-204C-BB6C-9A479FC87491}" presName="hierChild3" presStyleCnt="0"/>
      <dgm:spPr/>
    </dgm:pt>
    <dgm:pt modelId="{CD3C2B2E-6D80-D04E-BB02-44B561326178}" type="pres">
      <dgm:prSet presAssocID="{0398ECC1-F6F6-D747-980A-33F3D3E4ED6E}" presName="Name10" presStyleLbl="parChTrans1D2" presStyleIdx="3" presStyleCnt="5"/>
      <dgm:spPr/>
    </dgm:pt>
    <dgm:pt modelId="{B060C5EC-D515-0242-BC98-3974B5634DF5}" type="pres">
      <dgm:prSet presAssocID="{0AF833F2-2748-F246-897D-7AE85E9C9F4B}" presName="hierRoot2" presStyleCnt="0"/>
      <dgm:spPr/>
    </dgm:pt>
    <dgm:pt modelId="{03A219AA-17D1-CA48-A48E-4E9CC5E665A0}" type="pres">
      <dgm:prSet presAssocID="{0AF833F2-2748-F246-897D-7AE85E9C9F4B}" presName="composite2" presStyleCnt="0"/>
      <dgm:spPr/>
    </dgm:pt>
    <dgm:pt modelId="{FA48E16B-39BC-8A4B-8464-324B785A02A0}" type="pres">
      <dgm:prSet presAssocID="{0AF833F2-2748-F246-897D-7AE85E9C9F4B}" presName="background2" presStyleLbl="node2" presStyleIdx="3" presStyleCnt="5"/>
      <dgm:spPr/>
    </dgm:pt>
    <dgm:pt modelId="{6E5E1D7E-C330-1E4F-806A-12DE755BDCB7}" type="pres">
      <dgm:prSet presAssocID="{0AF833F2-2748-F246-897D-7AE85E9C9F4B}" presName="text2" presStyleLbl="fgAcc2" presStyleIdx="3" presStyleCnt="5">
        <dgm:presLayoutVars>
          <dgm:chPref val="3"/>
        </dgm:presLayoutVars>
      </dgm:prSet>
      <dgm:spPr/>
    </dgm:pt>
    <dgm:pt modelId="{ADE7E49B-AA84-8D40-8C5F-AAE08E4CFAF2}" type="pres">
      <dgm:prSet presAssocID="{0AF833F2-2748-F246-897D-7AE85E9C9F4B}" presName="hierChild3" presStyleCnt="0"/>
      <dgm:spPr/>
    </dgm:pt>
    <dgm:pt modelId="{055165B2-6B37-1442-84C3-A9A4EA195057}" type="pres">
      <dgm:prSet presAssocID="{52B39D05-2EF6-214A-B0A5-7D4BDE95D958}" presName="Name10" presStyleLbl="parChTrans1D2" presStyleIdx="4" presStyleCnt="5"/>
      <dgm:spPr/>
    </dgm:pt>
    <dgm:pt modelId="{E21EFB83-FEFD-974E-A3CB-60950A854C58}" type="pres">
      <dgm:prSet presAssocID="{0B3E01BD-B775-464C-BECA-661C1304E43B}" presName="hierRoot2" presStyleCnt="0"/>
      <dgm:spPr/>
    </dgm:pt>
    <dgm:pt modelId="{3D158D9C-B21C-D94A-9AFD-5A077280B698}" type="pres">
      <dgm:prSet presAssocID="{0B3E01BD-B775-464C-BECA-661C1304E43B}" presName="composite2" presStyleCnt="0"/>
      <dgm:spPr/>
    </dgm:pt>
    <dgm:pt modelId="{73BCF25D-D1EA-704D-BE86-607924273B67}" type="pres">
      <dgm:prSet presAssocID="{0B3E01BD-B775-464C-BECA-661C1304E43B}" presName="background2" presStyleLbl="node2" presStyleIdx="4" presStyleCnt="5"/>
      <dgm:spPr/>
    </dgm:pt>
    <dgm:pt modelId="{22E32CB3-F095-8448-B44A-27B1A9BAED86}" type="pres">
      <dgm:prSet presAssocID="{0B3E01BD-B775-464C-BECA-661C1304E43B}" presName="text2" presStyleLbl="fgAcc2" presStyleIdx="4" presStyleCnt="5">
        <dgm:presLayoutVars>
          <dgm:chPref val="3"/>
        </dgm:presLayoutVars>
      </dgm:prSet>
      <dgm:spPr/>
    </dgm:pt>
    <dgm:pt modelId="{AA2C9A72-E6E5-B04C-A2F1-3C44C1AE9950}" type="pres">
      <dgm:prSet presAssocID="{0B3E01BD-B775-464C-BECA-661C1304E43B}" presName="hierChild3" presStyleCnt="0"/>
      <dgm:spPr/>
    </dgm:pt>
  </dgm:ptLst>
  <dgm:cxnLst>
    <dgm:cxn modelId="{FAC937CE-7ACB-7B4F-8670-B3D68DFAB7CE}" type="presOf" srcId="{52B39D05-2EF6-214A-B0A5-7D4BDE95D958}" destId="{055165B2-6B37-1442-84C3-A9A4EA195057}" srcOrd="0" destOrd="0" presId="urn:microsoft.com/office/officeart/2005/8/layout/hierarchy1"/>
    <dgm:cxn modelId="{7CCC491A-6625-544E-8BC4-E1C8E66898EA}" srcId="{302B2028-149E-444F-9B47-6ED11BE3633C}" destId="{0134DFF2-0C52-F248-94F9-4078CA8B8271}" srcOrd="0" destOrd="0" parTransId="{0FB2B2FD-89F8-8240-A69B-C31A5264FF30}" sibTransId="{51C6AA14-0D37-5446-98DB-369C9E513D1F}"/>
    <dgm:cxn modelId="{8A11A812-FD86-FA49-BDEA-0F5B226FCBEC}" type="presOf" srcId="{689B593B-5A80-AE48-9706-5339AFCA1E24}" destId="{1D4E7F43-0ED4-EE42-A1A8-7E610EBC882F}" srcOrd="0" destOrd="0" presId="urn:microsoft.com/office/officeart/2005/8/layout/hierarchy1"/>
    <dgm:cxn modelId="{C9BB48FB-A531-E641-9FA4-683E7CF92C1F}" type="presOf" srcId="{AC97796A-E11E-D248-9D4D-11F56F57B362}" destId="{EF0E08AF-691D-E44F-B889-D98B867CDD26}" srcOrd="0" destOrd="0" presId="urn:microsoft.com/office/officeart/2005/8/layout/hierarchy1"/>
    <dgm:cxn modelId="{85FEB064-AC46-9049-AA17-6B782636C3A0}" srcId="{FEB20092-9B43-B847-A77C-1E413B1177AC}" destId="{302B2028-149E-444F-9B47-6ED11BE3633C}" srcOrd="0" destOrd="0" parTransId="{DBFF7A47-CC64-3D42-9D7A-2C9B8CDCD426}" sibTransId="{7A323A71-EE93-B34F-8B7E-A4DEB8B0167A}"/>
    <dgm:cxn modelId="{E5D6C331-13E5-4242-8E4E-D593D562CA2A}" type="presOf" srcId="{7D816B32-3832-7E45-B90D-2279E26CE110}" destId="{2F9CF84D-6AF8-F44C-AD9E-A7A76BA89592}" srcOrd="0" destOrd="0" presId="urn:microsoft.com/office/officeart/2005/8/layout/hierarchy1"/>
    <dgm:cxn modelId="{DAE98DD2-52D7-4845-9F1B-CEB7BD5D613C}" type="presOf" srcId="{0398ECC1-F6F6-D747-980A-33F3D3E4ED6E}" destId="{CD3C2B2E-6D80-D04E-BB02-44B561326178}" srcOrd="0" destOrd="0" presId="urn:microsoft.com/office/officeart/2005/8/layout/hierarchy1"/>
    <dgm:cxn modelId="{B45EEAAF-7C7B-7D4E-977C-791DA66BA222}" type="presOf" srcId="{78D95773-B4F7-204C-BB6C-9A479FC87491}" destId="{16BF0C3D-F217-534E-93B6-103B6F84DC48}" srcOrd="0" destOrd="0" presId="urn:microsoft.com/office/officeart/2005/8/layout/hierarchy1"/>
    <dgm:cxn modelId="{E7EF261D-810A-AA4C-97AE-F63FDF4EC61A}" type="presOf" srcId="{ED9BC2F3-BA2F-3744-A647-B2BCC7D307A2}" destId="{9AEEAE83-841E-8E41-9616-9DEE18F3B726}" srcOrd="0" destOrd="0" presId="urn:microsoft.com/office/officeart/2005/8/layout/hierarchy1"/>
    <dgm:cxn modelId="{51F0234C-4FA5-3449-BF84-FB502F2CF369}" srcId="{302B2028-149E-444F-9B47-6ED11BE3633C}" destId="{0B3E01BD-B775-464C-BECA-661C1304E43B}" srcOrd="4" destOrd="0" parTransId="{52B39D05-2EF6-214A-B0A5-7D4BDE95D958}" sibTransId="{485465B5-A16F-3B4F-A351-7119E172366B}"/>
    <dgm:cxn modelId="{CC641F50-A87C-B847-BC16-65D19326A4C5}" type="presOf" srcId="{E574ADFA-F6CB-C541-9930-714087D378CA}" destId="{A2C7DF19-D94C-8841-91A6-9DD6A6FCE7B0}" srcOrd="0" destOrd="0" presId="urn:microsoft.com/office/officeart/2005/8/layout/hierarchy1"/>
    <dgm:cxn modelId="{E4152DC0-2F7A-2144-A0C2-F05E905352E8}" type="presOf" srcId="{0AF833F2-2748-F246-897D-7AE85E9C9F4B}" destId="{6E5E1D7E-C330-1E4F-806A-12DE755BDCB7}" srcOrd="0" destOrd="0" presId="urn:microsoft.com/office/officeart/2005/8/layout/hierarchy1"/>
    <dgm:cxn modelId="{5F813BA4-59BE-484D-A508-324BFA256B97}" srcId="{6CC61FE1-E0BC-4547-AD10-75830845E18D}" destId="{689B593B-5A80-AE48-9706-5339AFCA1E24}" srcOrd="0" destOrd="0" parTransId="{02B2C7BA-F0E9-FF49-9FC6-597763F3693A}" sibTransId="{0AB28892-7CB4-F742-886C-5D275E72E7C0}"/>
    <dgm:cxn modelId="{FB679335-0186-BC41-BCB5-8EE170140624}" type="presOf" srcId="{6CC61FE1-E0BC-4547-AD10-75830845E18D}" destId="{764594C6-4847-5F4C-8634-A01E2B3B8029}" srcOrd="0" destOrd="0" presId="urn:microsoft.com/office/officeart/2005/8/layout/hierarchy1"/>
    <dgm:cxn modelId="{3B8854E8-0D43-A847-A254-86412BDE603A}" type="presOf" srcId="{0B3E01BD-B775-464C-BECA-661C1304E43B}" destId="{22E32CB3-F095-8448-B44A-27B1A9BAED86}" srcOrd="0" destOrd="0" presId="urn:microsoft.com/office/officeart/2005/8/layout/hierarchy1"/>
    <dgm:cxn modelId="{1A7BDCB6-ADF5-2346-AF93-9DFAA233EA6E}" type="presOf" srcId="{0FB2B2FD-89F8-8240-A69B-C31A5264FF30}" destId="{7B333DC6-5FED-1D45-BFB8-8940D039F962}" srcOrd="0" destOrd="0" presId="urn:microsoft.com/office/officeart/2005/8/layout/hierarchy1"/>
    <dgm:cxn modelId="{FA15B962-94D4-0044-A00D-80C81D54F8BF}" srcId="{302B2028-149E-444F-9B47-6ED11BE3633C}" destId="{0AF833F2-2748-F246-897D-7AE85E9C9F4B}" srcOrd="3" destOrd="0" parTransId="{0398ECC1-F6F6-D747-980A-33F3D3E4ED6E}" sibTransId="{A36D1A2A-36C2-AA4E-943E-8D4170F6FBE4}"/>
    <dgm:cxn modelId="{A1DE5147-A835-6B41-AB3B-9730A5312FDE}" srcId="{302B2028-149E-444F-9B47-6ED11BE3633C}" destId="{78D95773-B4F7-204C-BB6C-9A479FC87491}" srcOrd="2" destOrd="0" parTransId="{628E19D0-5E1F-E542-95A5-7F926DC8F8DC}" sibTransId="{B32808B6-4EFD-2F4E-B673-88BCF67D3B48}"/>
    <dgm:cxn modelId="{3C6877B4-ECD2-5B49-9ECE-E604AAEF8FD9}" type="presOf" srcId="{0134DFF2-0C52-F248-94F9-4078CA8B8271}" destId="{FFF5C0AA-DA2A-1A4E-8CBF-2C55C5C89626}" srcOrd="0" destOrd="0" presId="urn:microsoft.com/office/officeart/2005/8/layout/hierarchy1"/>
    <dgm:cxn modelId="{0B07AE2B-8BD9-9D41-BEE7-F3F6C3162BFA}" type="presOf" srcId="{175E7992-D2A2-4244-A0A9-E4CBF84C0A46}" destId="{2B2AA58A-7419-BA40-A5AA-E46C164D4EFA}" srcOrd="0" destOrd="0" presId="urn:microsoft.com/office/officeart/2005/8/layout/hierarchy1"/>
    <dgm:cxn modelId="{BB32851D-47FF-234E-8FE4-959BA797DEAD}" type="presOf" srcId="{9DC1665E-349D-3A4C-82A3-F1A0E7A5CEB3}" destId="{65066F77-3A03-C34D-919A-5F9C7357C6AF}" srcOrd="0" destOrd="0" presId="urn:microsoft.com/office/officeart/2005/8/layout/hierarchy1"/>
    <dgm:cxn modelId="{9C6798C5-C52D-DC41-A257-DDE27B128691}" type="presOf" srcId="{6C602C32-667F-9845-9E77-9D994B781216}" destId="{61740360-185B-4941-9E3A-3F0FE206E489}" srcOrd="0" destOrd="0" presId="urn:microsoft.com/office/officeart/2005/8/layout/hierarchy1"/>
    <dgm:cxn modelId="{9EDE9CB2-E845-3B4A-A2A2-60ABB4622F9E}" srcId="{302B2028-149E-444F-9B47-6ED11BE3633C}" destId="{6CC61FE1-E0BC-4547-AD10-75830845E18D}" srcOrd="1" destOrd="0" parTransId="{AC97796A-E11E-D248-9D4D-11F56F57B362}" sibTransId="{79A94CFB-1B27-1044-83FD-858A2302C270}"/>
    <dgm:cxn modelId="{47270049-A7B0-C849-972F-3604C43AE492}" type="presOf" srcId="{302B2028-149E-444F-9B47-6ED11BE3633C}" destId="{E596E516-0DBB-8943-AEDF-2493371B3AC2}" srcOrd="0" destOrd="0" presId="urn:microsoft.com/office/officeart/2005/8/layout/hierarchy1"/>
    <dgm:cxn modelId="{3C9B6228-93B2-4043-A400-9F724D865F9D}" type="presOf" srcId="{02B2C7BA-F0E9-FF49-9FC6-597763F3693A}" destId="{72D991E5-33BC-2D46-9186-B8F0469333AA}" srcOrd="0" destOrd="0" presId="urn:microsoft.com/office/officeart/2005/8/layout/hierarchy1"/>
    <dgm:cxn modelId="{FB222B88-2C79-1C4E-BA37-FD047DAADED0}" srcId="{0134DFF2-0C52-F248-94F9-4078CA8B8271}" destId="{7D816B32-3832-7E45-B90D-2279E26CE110}" srcOrd="0" destOrd="0" parTransId="{ED9BC2F3-BA2F-3744-A647-B2BCC7D307A2}" sibTransId="{65D225E8-F075-064B-A411-F3FA26A9605F}"/>
    <dgm:cxn modelId="{FC421AD6-DCEB-4441-9759-663AAAA37556}" type="presOf" srcId="{FEB20092-9B43-B847-A77C-1E413B1177AC}" destId="{3A957EBF-E363-ED42-9128-1963719A4F50}" srcOrd="0" destOrd="0" presId="urn:microsoft.com/office/officeart/2005/8/layout/hierarchy1"/>
    <dgm:cxn modelId="{B583A5E0-4D29-7F44-B106-D2CB5C0AB025}" type="presOf" srcId="{628E19D0-5E1F-E542-95A5-7F926DC8F8DC}" destId="{B367BF95-22F4-F440-810B-EAF83312068B}" srcOrd="0" destOrd="0" presId="urn:microsoft.com/office/officeart/2005/8/layout/hierarchy1"/>
    <dgm:cxn modelId="{10850AC2-0A72-8847-B77E-FC4FB0DF2B04}" srcId="{6CC61FE1-E0BC-4547-AD10-75830845E18D}" destId="{9DC1665E-349D-3A4C-82A3-F1A0E7A5CEB3}" srcOrd="1" destOrd="0" parTransId="{E574ADFA-F6CB-C541-9930-714087D378CA}" sibTransId="{2860D813-F7B6-0C4D-B4A8-B7813C3377BA}"/>
    <dgm:cxn modelId="{733F126A-D771-D241-AA8D-AD97D873812D}" srcId="{0134DFF2-0C52-F248-94F9-4078CA8B8271}" destId="{175E7992-D2A2-4244-A0A9-E4CBF84C0A46}" srcOrd="1" destOrd="0" parTransId="{6C602C32-667F-9845-9E77-9D994B781216}" sibTransId="{636D7D8D-4E65-B94F-8261-E7F7410DA9D7}"/>
    <dgm:cxn modelId="{6DECC985-A7B7-6D41-8D5B-7E74603BC80B}" type="presParOf" srcId="{3A957EBF-E363-ED42-9128-1963719A4F50}" destId="{D0E70209-2CA3-9B46-B82F-B7C4D2D335FB}" srcOrd="0" destOrd="0" presId="urn:microsoft.com/office/officeart/2005/8/layout/hierarchy1"/>
    <dgm:cxn modelId="{E425B98F-7B8A-3F41-B564-DDBFC1E60E51}" type="presParOf" srcId="{D0E70209-2CA3-9B46-B82F-B7C4D2D335FB}" destId="{0D7E1D17-4C44-BB4D-9538-728B0840DFA7}" srcOrd="0" destOrd="0" presId="urn:microsoft.com/office/officeart/2005/8/layout/hierarchy1"/>
    <dgm:cxn modelId="{AF7EE9E4-3E37-BA41-AD87-DD7147FDE26F}" type="presParOf" srcId="{0D7E1D17-4C44-BB4D-9538-728B0840DFA7}" destId="{BF22E9A5-761F-EC4B-B9A4-DB5226ECBA50}" srcOrd="0" destOrd="0" presId="urn:microsoft.com/office/officeart/2005/8/layout/hierarchy1"/>
    <dgm:cxn modelId="{0222189B-4BF1-7C44-9871-B9094CAA473C}" type="presParOf" srcId="{0D7E1D17-4C44-BB4D-9538-728B0840DFA7}" destId="{E596E516-0DBB-8943-AEDF-2493371B3AC2}" srcOrd="1" destOrd="0" presId="urn:microsoft.com/office/officeart/2005/8/layout/hierarchy1"/>
    <dgm:cxn modelId="{F2894D78-56FA-A240-908B-7E2074575C5C}" type="presParOf" srcId="{D0E70209-2CA3-9B46-B82F-B7C4D2D335FB}" destId="{972C93F1-4D2D-E847-AA4F-6DA03E6E40AB}" srcOrd="1" destOrd="0" presId="urn:microsoft.com/office/officeart/2005/8/layout/hierarchy1"/>
    <dgm:cxn modelId="{DEFE53E2-5423-6640-B8A6-4CD6263D7155}" type="presParOf" srcId="{972C93F1-4D2D-E847-AA4F-6DA03E6E40AB}" destId="{7B333DC6-5FED-1D45-BFB8-8940D039F962}" srcOrd="0" destOrd="0" presId="urn:microsoft.com/office/officeart/2005/8/layout/hierarchy1"/>
    <dgm:cxn modelId="{B8D63C0D-F2D3-7D4F-BE5D-3F5829DBE9B4}" type="presParOf" srcId="{972C93F1-4D2D-E847-AA4F-6DA03E6E40AB}" destId="{5238E212-C013-2042-AEDD-FC99E0FB7F95}" srcOrd="1" destOrd="0" presId="urn:microsoft.com/office/officeart/2005/8/layout/hierarchy1"/>
    <dgm:cxn modelId="{9D00222F-9578-784D-97E5-D518682DEE63}" type="presParOf" srcId="{5238E212-C013-2042-AEDD-FC99E0FB7F95}" destId="{5C3CAF7C-8773-8E45-A453-2C5973CAFABB}" srcOrd="0" destOrd="0" presId="urn:microsoft.com/office/officeart/2005/8/layout/hierarchy1"/>
    <dgm:cxn modelId="{E439C1C6-718B-D94F-90FB-9EA1E0CCDB81}" type="presParOf" srcId="{5C3CAF7C-8773-8E45-A453-2C5973CAFABB}" destId="{5CC7C1DA-205A-8D4F-BFAC-09F7B1383F81}" srcOrd="0" destOrd="0" presId="urn:microsoft.com/office/officeart/2005/8/layout/hierarchy1"/>
    <dgm:cxn modelId="{37059D23-FDF2-1249-A316-B795983FAC2B}" type="presParOf" srcId="{5C3CAF7C-8773-8E45-A453-2C5973CAFABB}" destId="{FFF5C0AA-DA2A-1A4E-8CBF-2C55C5C89626}" srcOrd="1" destOrd="0" presId="urn:microsoft.com/office/officeart/2005/8/layout/hierarchy1"/>
    <dgm:cxn modelId="{F89DF4CE-5492-4743-BEEA-C61FD26CCA31}" type="presParOf" srcId="{5238E212-C013-2042-AEDD-FC99E0FB7F95}" destId="{02DD7575-27DA-EE4F-B2E1-792CD1F70B30}" srcOrd="1" destOrd="0" presId="urn:microsoft.com/office/officeart/2005/8/layout/hierarchy1"/>
    <dgm:cxn modelId="{D01DFF6F-3E85-814A-B5EA-8BACF5463210}" type="presParOf" srcId="{02DD7575-27DA-EE4F-B2E1-792CD1F70B30}" destId="{9AEEAE83-841E-8E41-9616-9DEE18F3B726}" srcOrd="0" destOrd="0" presId="urn:microsoft.com/office/officeart/2005/8/layout/hierarchy1"/>
    <dgm:cxn modelId="{00718655-92B0-D84E-AB18-6C6BAFBF9B40}" type="presParOf" srcId="{02DD7575-27DA-EE4F-B2E1-792CD1F70B30}" destId="{690B0144-1499-7149-B18E-C2D37D11BA62}" srcOrd="1" destOrd="0" presId="urn:microsoft.com/office/officeart/2005/8/layout/hierarchy1"/>
    <dgm:cxn modelId="{E5C198FF-4289-CC44-BD17-361A9EE840A0}" type="presParOf" srcId="{690B0144-1499-7149-B18E-C2D37D11BA62}" destId="{DDF902E8-CF98-EC46-B27A-B370E7C98A53}" srcOrd="0" destOrd="0" presId="urn:microsoft.com/office/officeart/2005/8/layout/hierarchy1"/>
    <dgm:cxn modelId="{2F82F940-C2F1-2645-AE1A-941F335B8464}" type="presParOf" srcId="{DDF902E8-CF98-EC46-B27A-B370E7C98A53}" destId="{FCB2CD83-C374-534F-A489-8B0DFB5FE148}" srcOrd="0" destOrd="0" presId="urn:microsoft.com/office/officeart/2005/8/layout/hierarchy1"/>
    <dgm:cxn modelId="{51B03EB3-BF5C-A247-8F55-AF588C8ED066}" type="presParOf" srcId="{DDF902E8-CF98-EC46-B27A-B370E7C98A53}" destId="{2F9CF84D-6AF8-F44C-AD9E-A7A76BA89592}" srcOrd="1" destOrd="0" presId="urn:microsoft.com/office/officeart/2005/8/layout/hierarchy1"/>
    <dgm:cxn modelId="{AFD8DD1D-FAF7-184A-B9F4-E00AFD566B34}" type="presParOf" srcId="{690B0144-1499-7149-B18E-C2D37D11BA62}" destId="{F9E2951D-6C67-5F4C-AFA5-C80C3ECC5368}" srcOrd="1" destOrd="0" presId="urn:microsoft.com/office/officeart/2005/8/layout/hierarchy1"/>
    <dgm:cxn modelId="{F42DB9FD-6008-1B45-85D4-C24A3AEEE9C2}" type="presParOf" srcId="{02DD7575-27DA-EE4F-B2E1-792CD1F70B30}" destId="{61740360-185B-4941-9E3A-3F0FE206E489}" srcOrd="2" destOrd="0" presId="urn:microsoft.com/office/officeart/2005/8/layout/hierarchy1"/>
    <dgm:cxn modelId="{5B073E0F-69C0-6A4D-A2CA-93FA0FBEC12B}" type="presParOf" srcId="{02DD7575-27DA-EE4F-B2E1-792CD1F70B30}" destId="{F4A91799-80F0-8249-8B0D-D19C637CBB23}" srcOrd="3" destOrd="0" presId="urn:microsoft.com/office/officeart/2005/8/layout/hierarchy1"/>
    <dgm:cxn modelId="{7972BAF1-9284-164C-B880-0A0A52AE637C}" type="presParOf" srcId="{F4A91799-80F0-8249-8B0D-D19C637CBB23}" destId="{CE1FAA16-814E-F74F-A343-B6BB8F1E9E96}" srcOrd="0" destOrd="0" presId="urn:microsoft.com/office/officeart/2005/8/layout/hierarchy1"/>
    <dgm:cxn modelId="{9AEAEBC4-4D63-F14E-B269-21726A72DBA6}" type="presParOf" srcId="{CE1FAA16-814E-F74F-A343-B6BB8F1E9E96}" destId="{1FE91E67-9D95-FE49-A46F-35AE61C18EA3}" srcOrd="0" destOrd="0" presId="urn:microsoft.com/office/officeart/2005/8/layout/hierarchy1"/>
    <dgm:cxn modelId="{C7A1391E-3E9E-8146-984E-B00824A926F5}" type="presParOf" srcId="{CE1FAA16-814E-F74F-A343-B6BB8F1E9E96}" destId="{2B2AA58A-7419-BA40-A5AA-E46C164D4EFA}" srcOrd="1" destOrd="0" presId="urn:microsoft.com/office/officeart/2005/8/layout/hierarchy1"/>
    <dgm:cxn modelId="{A8C52831-4826-8343-9727-166B23221A39}" type="presParOf" srcId="{F4A91799-80F0-8249-8B0D-D19C637CBB23}" destId="{2FD4AC2E-2762-1749-B00D-631E0999A795}" srcOrd="1" destOrd="0" presId="urn:microsoft.com/office/officeart/2005/8/layout/hierarchy1"/>
    <dgm:cxn modelId="{E4360410-D155-D940-AFC9-21E5E4AC5436}" type="presParOf" srcId="{972C93F1-4D2D-E847-AA4F-6DA03E6E40AB}" destId="{EF0E08AF-691D-E44F-B889-D98B867CDD26}" srcOrd="2" destOrd="0" presId="urn:microsoft.com/office/officeart/2005/8/layout/hierarchy1"/>
    <dgm:cxn modelId="{DE4ECEC1-8768-9E44-8653-7F44B95518C1}" type="presParOf" srcId="{972C93F1-4D2D-E847-AA4F-6DA03E6E40AB}" destId="{2F56CC28-5C97-6643-B086-A3137609D3EE}" srcOrd="3" destOrd="0" presId="urn:microsoft.com/office/officeart/2005/8/layout/hierarchy1"/>
    <dgm:cxn modelId="{7D626A2F-8C36-FF48-BFF2-8863B6F35CEE}" type="presParOf" srcId="{2F56CC28-5C97-6643-B086-A3137609D3EE}" destId="{3E19510F-510E-E444-8BF4-8A4223B45530}" srcOrd="0" destOrd="0" presId="urn:microsoft.com/office/officeart/2005/8/layout/hierarchy1"/>
    <dgm:cxn modelId="{31844099-BB32-E742-8866-F7FE210F62ED}" type="presParOf" srcId="{3E19510F-510E-E444-8BF4-8A4223B45530}" destId="{BF05ED41-F86A-C547-BE0B-7FD9D7E1C510}" srcOrd="0" destOrd="0" presId="urn:microsoft.com/office/officeart/2005/8/layout/hierarchy1"/>
    <dgm:cxn modelId="{0FA0CDBF-F8E7-9C4D-9349-C20C6CD0104F}" type="presParOf" srcId="{3E19510F-510E-E444-8BF4-8A4223B45530}" destId="{764594C6-4847-5F4C-8634-A01E2B3B8029}" srcOrd="1" destOrd="0" presId="urn:microsoft.com/office/officeart/2005/8/layout/hierarchy1"/>
    <dgm:cxn modelId="{BE8CBCA5-8084-2A4D-B39E-1CEA64101332}" type="presParOf" srcId="{2F56CC28-5C97-6643-B086-A3137609D3EE}" destId="{1F024469-6E67-1142-9824-B2214AE7C216}" srcOrd="1" destOrd="0" presId="urn:microsoft.com/office/officeart/2005/8/layout/hierarchy1"/>
    <dgm:cxn modelId="{F963621D-F90E-2847-B6B0-CB574CF8214C}" type="presParOf" srcId="{1F024469-6E67-1142-9824-B2214AE7C216}" destId="{72D991E5-33BC-2D46-9186-B8F0469333AA}" srcOrd="0" destOrd="0" presId="urn:microsoft.com/office/officeart/2005/8/layout/hierarchy1"/>
    <dgm:cxn modelId="{194CBEEC-CC92-9F44-AC89-A672D3630C23}" type="presParOf" srcId="{1F024469-6E67-1142-9824-B2214AE7C216}" destId="{9A701E13-DE56-7148-A35E-A87409EB5307}" srcOrd="1" destOrd="0" presId="urn:microsoft.com/office/officeart/2005/8/layout/hierarchy1"/>
    <dgm:cxn modelId="{3D2F0031-B151-C245-AB67-D232D9672407}" type="presParOf" srcId="{9A701E13-DE56-7148-A35E-A87409EB5307}" destId="{8B8B4CDB-F691-624A-83EB-DB971B96A041}" srcOrd="0" destOrd="0" presId="urn:microsoft.com/office/officeart/2005/8/layout/hierarchy1"/>
    <dgm:cxn modelId="{759D00BE-C3DE-5D41-8330-F23A798A991E}" type="presParOf" srcId="{8B8B4CDB-F691-624A-83EB-DB971B96A041}" destId="{2F7BFBA7-2DDE-5849-B7D4-A00904F82B0D}" srcOrd="0" destOrd="0" presId="urn:microsoft.com/office/officeart/2005/8/layout/hierarchy1"/>
    <dgm:cxn modelId="{68EEDB33-969D-0241-AE54-2668EF2E69FD}" type="presParOf" srcId="{8B8B4CDB-F691-624A-83EB-DB971B96A041}" destId="{1D4E7F43-0ED4-EE42-A1A8-7E610EBC882F}" srcOrd="1" destOrd="0" presId="urn:microsoft.com/office/officeart/2005/8/layout/hierarchy1"/>
    <dgm:cxn modelId="{82414C27-AC62-9F49-A846-0A088756F10E}" type="presParOf" srcId="{9A701E13-DE56-7148-A35E-A87409EB5307}" destId="{7E46EFB8-4B6D-994D-AC70-4E983FAE21F6}" srcOrd="1" destOrd="0" presId="urn:microsoft.com/office/officeart/2005/8/layout/hierarchy1"/>
    <dgm:cxn modelId="{1671858E-C640-8B43-9FB6-36EAD58B9A28}" type="presParOf" srcId="{1F024469-6E67-1142-9824-B2214AE7C216}" destId="{A2C7DF19-D94C-8841-91A6-9DD6A6FCE7B0}" srcOrd="2" destOrd="0" presId="urn:microsoft.com/office/officeart/2005/8/layout/hierarchy1"/>
    <dgm:cxn modelId="{2602BD66-8925-F540-B0A1-F457303EA071}" type="presParOf" srcId="{1F024469-6E67-1142-9824-B2214AE7C216}" destId="{DDF5318D-CEBA-584D-8E5A-C7F83C34346E}" srcOrd="3" destOrd="0" presId="urn:microsoft.com/office/officeart/2005/8/layout/hierarchy1"/>
    <dgm:cxn modelId="{5607D8F1-CE7E-214A-96A8-2B58B461FCC8}" type="presParOf" srcId="{DDF5318D-CEBA-584D-8E5A-C7F83C34346E}" destId="{91B3788B-E528-5F44-B7EE-187E56E29D05}" srcOrd="0" destOrd="0" presId="urn:microsoft.com/office/officeart/2005/8/layout/hierarchy1"/>
    <dgm:cxn modelId="{40DCFD00-2311-0547-82E3-4F8F28A571AB}" type="presParOf" srcId="{91B3788B-E528-5F44-B7EE-187E56E29D05}" destId="{297E64D4-F493-2446-A602-B0FB005F76FC}" srcOrd="0" destOrd="0" presId="urn:microsoft.com/office/officeart/2005/8/layout/hierarchy1"/>
    <dgm:cxn modelId="{6050B7CB-157F-F34F-ADD6-B8C8C15C44C1}" type="presParOf" srcId="{91B3788B-E528-5F44-B7EE-187E56E29D05}" destId="{65066F77-3A03-C34D-919A-5F9C7357C6AF}" srcOrd="1" destOrd="0" presId="urn:microsoft.com/office/officeart/2005/8/layout/hierarchy1"/>
    <dgm:cxn modelId="{C5E478EF-6830-7B46-9A6A-D06214D6117D}" type="presParOf" srcId="{DDF5318D-CEBA-584D-8E5A-C7F83C34346E}" destId="{159FC6F1-0A14-7B4C-8B62-93B4F12D11B5}" srcOrd="1" destOrd="0" presId="urn:microsoft.com/office/officeart/2005/8/layout/hierarchy1"/>
    <dgm:cxn modelId="{9A7CDF6A-B6B4-5B43-BA09-740E438ED4BF}" type="presParOf" srcId="{972C93F1-4D2D-E847-AA4F-6DA03E6E40AB}" destId="{B367BF95-22F4-F440-810B-EAF83312068B}" srcOrd="4" destOrd="0" presId="urn:microsoft.com/office/officeart/2005/8/layout/hierarchy1"/>
    <dgm:cxn modelId="{0C6E9D1F-3758-2249-A221-6DA1F28E26C9}" type="presParOf" srcId="{972C93F1-4D2D-E847-AA4F-6DA03E6E40AB}" destId="{3CF93937-688F-F248-A2D9-51C9268A3D33}" srcOrd="5" destOrd="0" presId="urn:microsoft.com/office/officeart/2005/8/layout/hierarchy1"/>
    <dgm:cxn modelId="{CE0AFC61-07E9-0C4D-AE5A-1FEF71AB078D}" type="presParOf" srcId="{3CF93937-688F-F248-A2D9-51C9268A3D33}" destId="{041E18F1-90C3-3F41-9581-6B657BC8B851}" srcOrd="0" destOrd="0" presId="urn:microsoft.com/office/officeart/2005/8/layout/hierarchy1"/>
    <dgm:cxn modelId="{D1A02961-EF90-024E-A8ED-91338680FCE2}" type="presParOf" srcId="{041E18F1-90C3-3F41-9581-6B657BC8B851}" destId="{DEFBE9A3-65AA-5744-9A21-5429D0959217}" srcOrd="0" destOrd="0" presId="urn:microsoft.com/office/officeart/2005/8/layout/hierarchy1"/>
    <dgm:cxn modelId="{FB2CCDBC-6EA5-D84D-AFBA-31CEBB5F122E}" type="presParOf" srcId="{041E18F1-90C3-3F41-9581-6B657BC8B851}" destId="{16BF0C3D-F217-534E-93B6-103B6F84DC48}" srcOrd="1" destOrd="0" presId="urn:microsoft.com/office/officeart/2005/8/layout/hierarchy1"/>
    <dgm:cxn modelId="{F94B3213-5C10-1944-B38E-7D066FCD7431}" type="presParOf" srcId="{3CF93937-688F-F248-A2D9-51C9268A3D33}" destId="{77DA1388-80B7-2544-808C-0424EBA5B947}" srcOrd="1" destOrd="0" presId="urn:microsoft.com/office/officeart/2005/8/layout/hierarchy1"/>
    <dgm:cxn modelId="{78F49FF2-1C35-8D45-AE50-5D360048F542}" type="presParOf" srcId="{972C93F1-4D2D-E847-AA4F-6DA03E6E40AB}" destId="{CD3C2B2E-6D80-D04E-BB02-44B561326178}" srcOrd="6" destOrd="0" presId="urn:microsoft.com/office/officeart/2005/8/layout/hierarchy1"/>
    <dgm:cxn modelId="{D8E45813-0255-B94C-88E9-35D75D3FE5C7}" type="presParOf" srcId="{972C93F1-4D2D-E847-AA4F-6DA03E6E40AB}" destId="{B060C5EC-D515-0242-BC98-3974B5634DF5}" srcOrd="7" destOrd="0" presId="urn:microsoft.com/office/officeart/2005/8/layout/hierarchy1"/>
    <dgm:cxn modelId="{30921A8D-D401-9C49-B9A8-78CB7A16D504}" type="presParOf" srcId="{B060C5EC-D515-0242-BC98-3974B5634DF5}" destId="{03A219AA-17D1-CA48-A48E-4E9CC5E665A0}" srcOrd="0" destOrd="0" presId="urn:microsoft.com/office/officeart/2005/8/layout/hierarchy1"/>
    <dgm:cxn modelId="{18007D0C-75A8-344B-93D7-FFBC3B882C42}" type="presParOf" srcId="{03A219AA-17D1-CA48-A48E-4E9CC5E665A0}" destId="{FA48E16B-39BC-8A4B-8464-324B785A02A0}" srcOrd="0" destOrd="0" presId="urn:microsoft.com/office/officeart/2005/8/layout/hierarchy1"/>
    <dgm:cxn modelId="{FFE31D3D-4925-8949-A310-BF9E01BB0FDC}" type="presParOf" srcId="{03A219AA-17D1-CA48-A48E-4E9CC5E665A0}" destId="{6E5E1D7E-C330-1E4F-806A-12DE755BDCB7}" srcOrd="1" destOrd="0" presId="urn:microsoft.com/office/officeart/2005/8/layout/hierarchy1"/>
    <dgm:cxn modelId="{BA2FACB4-9EF6-3346-8818-395057C013C4}" type="presParOf" srcId="{B060C5EC-D515-0242-BC98-3974B5634DF5}" destId="{ADE7E49B-AA84-8D40-8C5F-AAE08E4CFAF2}" srcOrd="1" destOrd="0" presId="urn:microsoft.com/office/officeart/2005/8/layout/hierarchy1"/>
    <dgm:cxn modelId="{81A8A79C-B764-554C-9ACC-BFB2E58502B6}" type="presParOf" srcId="{972C93F1-4D2D-E847-AA4F-6DA03E6E40AB}" destId="{055165B2-6B37-1442-84C3-A9A4EA195057}" srcOrd="8" destOrd="0" presId="urn:microsoft.com/office/officeart/2005/8/layout/hierarchy1"/>
    <dgm:cxn modelId="{35FBA954-BABD-AC45-A28F-1357FC3C864B}" type="presParOf" srcId="{972C93F1-4D2D-E847-AA4F-6DA03E6E40AB}" destId="{E21EFB83-FEFD-974E-A3CB-60950A854C58}" srcOrd="9" destOrd="0" presId="urn:microsoft.com/office/officeart/2005/8/layout/hierarchy1"/>
    <dgm:cxn modelId="{BECED860-AF50-3240-8C1E-D65C8A1334C3}" type="presParOf" srcId="{E21EFB83-FEFD-974E-A3CB-60950A854C58}" destId="{3D158D9C-B21C-D94A-9AFD-5A077280B698}" srcOrd="0" destOrd="0" presId="urn:microsoft.com/office/officeart/2005/8/layout/hierarchy1"/>
    <dgm:cxn modelId="{6CF063C4-8E59-364D-B4D3-7BCB0C3152F5}" type="presParOf" srcId="{3D158D9C-B21C-D94A-9AFD-5A077280B698}" destId="{73BCF25D-D1EA-704D-BE86-607924273B67}" srcOrd="0" destOrd="0" presId="urn:microsoft.com/office/officeart/2005/8/layout/hierarchy1"/>
    <dgm:cxn modelId="{21A597B7-A897-774D-89B6-3EE91AB21293}" type="presParOf" srcId="{3D158D9C-B21C-D94A-9AFD-5A077280B698}" destId="{22E32CB3-F095-8448-B44A-27B1A9BAED86}" srcOrd="1" destOrd="0" presId="urn:microsoft.com/office/officeart/2005/8/layout/hierarchy1"/>
    <dgm:cxn modelId="{C6D6DB36-897E-A74C-BC2B-226D56071931}" type="presParOf" srcId="{E21EFB83-FEFD-974E-A3CB-60950A854C58}" destId="{AA2C9A72-E6E5-B04C-A2F1-3C44C1AE9950}"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5165B2-6B37-1442-84C3-A9A4EA195057}">
      <dsp:nvSpPr>
        <dsp:cNvPr id="0" name=""/>
        <dsp:cNvSpPr/>
      </dsp:nvSpPr>
      <dsp:spPr>
        <a:xfrm>
          <a:off x="1364434" y="532205"/>
          <a:ext cx="998977" cy="95084"/>
        </a:xfrm>
        <a:custGeom>
          <a:avLst/>
          <a:gdLst/>
          <a:ahLst/>
          <a:cxnLst/>
          <a:rect l="0" t="0" r="0" b="0"/>
          <a:pathLst>
            <a:path>
              <a:moveTo>
                <a:pt x="0" y="0"/>
              </a:moveTo>
              <a:lnTo>
                <a:pt x="0" y="64797"/>
              </a:lnTo>
              <a:lnTo>
                <a:pt x="998977" y="64797"/>
              </a:lnTo>
              <a:lnTo>
                <a:pt x="998977" y="9508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D3C2B2E-6D80-D04E-BB02-44B561326178}">
      <dsp:nvSpPr>
        <dsp:cNvPr id="0" name=""/>
        <dsp:cNvSpPr/>
      </dsp:nvSpPr>
      <dsp:spPr>
        <a:xfrm>
          <a:off x="1364434" y="532205"/>
          <a:ext cx="599386" cy="95084"/>
        </a:xfrm>
        <a:custGeom>
          <a:avLst/>
          <a:gdLst/>
          <a:ahLst/>
          <a:cxnLst/>
          <a:rect l="0" t="0" r="0" b="0"/>
          <a:pathLst>
            <a:path>
              <a:moveTo>
                <a:pt x="0" y="0"/>
              </a:moveTo>
              <a:lnTo>
                <a:pt x="0" y="64797"/>
              </a:lnTo>
              <a:lnTo>
                <a:pt x="599386" y="64797"/>
              </a:lnTo>
              <a:lnTo>
                <a:pt x="599386" y="9508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367BF95-22F4-F440-810B-EAF83312068B}">
      <dsp:nvSpPr>
        <dsp:cNvPr id="0" name=""/>
        <dsp:cNvSpPr/>
      </dsp:nvSpPr>
      <dsp:spPr>
        <a:xfrm>
          <a:off x="1364434" y="532205"/>
          <a:ext cx="199795" cy="95084"/>
        </a:xfrm>
        <a:custGeom>
          <a:avLst/>
          <a:gdLst/>
          <a:ahLst/>
          <a:cxnLst/>
          <a:rect l="0" t="0" r="0" b="0"/>
          <a:pathLst>
            <a:path>
              <a:moveTo>
                <a:pt x="0" y="0"/>
              </a:moveTo>
              <a:lnTo>
                <a:pt x="0" y="64797"/>
              </a:lnTo>
              <a:lnTo>
                <a:pt x="199795" y="64797"/>
              </a:lnTo>
              <a:lnTo>
                <a:pt x="199795" y="9508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2C7DF19-D94C-8841-91A6-9DD6A6FCE7B0}">
      <dsp:nvSpPr>
        <dsp:cNvPr id="0" name=""/>
        <dsp:cNvSpPr/>
      </dsp:nvSpPr>
      <dsp:spPr>
        <a:xfrm>
          <a:off x="1164638" y="834895"/>
          <a:ext cx="199795" cy="95084"/>
        </a:xfrm>
        <a:custGeom>
          <a:avLst/>
          <a:gdLst/>
          <a:ahLst/>
          <a:cxnLst/>
          <a:rect l="0" t="0" r="0" b="0"/>
          <a:pathLst>
            <a:path>
              <a:moveTo>
                <a:pt x="0" y="0"/>
              </a:moveTo>
              <a:lnTo>
                <a:pt x="0" y="64797"/>
              </a:lnTo>
              <a:lnTo>
                <a:pt x="199795" y="64797"/>
              </a:lnTo>
              <a:lnTo>
                <a:pt x="199795" y="9508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2D991E5-33BC-2D46-9186-B8F0469333AA}">
      <dsp:nvSpPr>
        <dsp:cNvPr id="0" name=""/>
        <dsp:cNvSpPr/>
      </dsp:nvSpPr>
      <dsp:spPr>
        <a:xfrm>
          <a:off x="964843" y="834895"/>
          <a:ext cx="199795" cy="95084"/>
        </a:xfrm>
        <a:custGeom>
          <a:avLst/>
          <a:gdLst/>
          <a:ahLst/>
          <a:cxnLst/>
          <a:rect l="0" t="0" r="0" b="0"/>
          <a:pathLst>
            <a:path>
              <a:moveTo>
                <a:pt x="199795" y="0"/>
              </a:moveTo>
              <a:lnTo>
                <a:pt x="199795" y="64797"/>
              </a:lnTo>
              <a:lnTo>
                <a:pt x="0" y="64797"/>
              </a:lnTo>
              <a:lnTo>
                <a:pt x="0" y="9508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F0E08AF-691D-E44F-B889-D98B867CDD26}">
      <dsp:nvSpPr>
        <dsp:cNvPr id="0" name=""/>
        <dsp:cNvSpPr/>
      </dsp:nvSpPr>
      <dsp:spPr>
        <a:xfrm>
          <a:off x="1164638" y="532205"/>
          <a:ext cx="199795" cy="95084"/>
        </a:xfrm>
        <a:custGeom>
          <a:avLst/>
          <a:gdLst/>
          <a:ahLst/>
          <a:cxnLst/>
          <a:rect l="0" t="0" r="0" b="0"/>
          <a:pathLst>
            <a:path>
              <a:moveTo>
                <a:pt x="199795" y="0"/>
              </a:moveTo>
              <a:lnTo>
                <a:pt x="199795" y="64797"/>
              </a:lnTo>
              <a:lnTo>
                <a:pt x="0" y="64797"/>
              </a:lnTo>
              <a:lnTo>
                <a:pt x="0" y="9508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1740360-185B-4941-9E3A-3F0FE206E489}">
      <dsp:nvSpPr>
        <dsp:cNvPr id="0" name=""/>
        <dsp:cNvSpPr/>
      </dsp:nvSpPr>
      <dsp:spPr>
        <a:xfrm>
          <a:off x="365456" y="834895"/>
          <a:ext cx="199795" cy="95084"/>
        </a:xfrm>
        <a:custGeom>
          <a:avLst/>
          <a:gdLst/>
          <a:ahLst/>
          <a:cxnLst/>
          <a:rect l="0" t="0" r="0" b="0"/>
          <a:pathLst>
            <a:path>
              <a:moveTo>
                <a:pt x="0" y="0"/>
              </a:moveTo>
              <a:lnTo>
                <a:pt x="0" y="64797"/>
              </a:lnTo>
              <a:lnTo>
                <a:pt x="199795" y="64797"/>
              </a:lnTo>
              <a:lnTo>
                <a:pt x="199795" y="9508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AEEAE83-841E-8E41-9616-9DEE18F3B726}">
      <dsp:nvSpPr>
        <dsp:cNvPr id="0" name=""/>
        <dsp:cNvSpPr/>
      </dsp:nvSpPr>
      <dsp:spPr>
        <a:xfrm>
          <a:off x="165661" y="834895"/>
          <a:ext cx="199795" cy="95084"/>
        </a:xfrm>
        <a:custGeom>
          <a:avLst/>
          <a:gdLst/>
          <a:ahLst/>
          <a:cxnLst/>
          <a:rect l="0" t="0" r="0" b="0"/>
          <a:pathLst>
            <a:path>
              <a:moveTo>
                <a:pt x="199795" y="0"/>
              </a:moveTo>
              <a:lnTo>
                <a:pt x="199795" y="64797"/>
              </a:lnTo>
              <a:lnTo>
                <a:pt x="0" y="64797"/>
              </a:lnTo>
              <a:lnTo>
                <a:pt x="0" y="9508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B333DC6-5FED-1D45-BFB8-8940D039F962}">
      <dsp:nvSpPr>
        <dsp:cNvPr id="0" name=""/>
        <dsp:cNvSpPr/>
      </dsp:nvSpPr>
      <dsp:spPr>
        <a:xfrm>
          <a:off x="365456" y="532205"/>
          <a:ext cx="998977" cy="95084"/>
        </a:xfrm>
        <a:custGeom>
          <a:avLst/>
          <a:gdLst/>
          <a:ahLst/>
          <a:cxnLst/>
          <a:rect l="0" t="0" r="0" b="0"/>
          <a:pathLst>
            <a:path>
              <a:moveTo>
                <a:pt x="998977" y="0"/>
              </a:moveTo>
              <a:lnTo>
                <a:pt x="998977" y="64797"/>
              </a:lnTo>
              <a:lnTo>
                <a:pt x="0" y="64797"/>
              </a:lnTo>
              <a:lnTo>
                <a:pt x="0" y="9508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F22E9A5-761F-EC4B-B9A4-DB5226ECBA50}">
      <dsp:nvSpPr>
        <dsp:cNvPr id="0" name=""/>
        <dsp:cNvSpPr/>
      </dsp:nvSpPr>
      <dsp:spPr>
        <a:xfrm>
          <a:off x="1200965" y="324599"/>
          <a:ext cx="326938" cy="20760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596E516-0DBB-8943-AEDF-2493371B3AC2}">
      <dsp:nvSpPr>
        <dsp:cNvPr id="0" name=""/>
        <dsp:cNvSpPr/>
      </dsp:nvSpPr>
      <dsp:spPr>
        <a:xfrm>
          <a:off x="1237291" y="359109"/>
          <a:ext cx="326938" cy="20760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功能架構</a:t>
          </a:r>
          <a:endParaRPr lang="zh-CN" altLang="en-US" sz="500" kern="1200"/>
        </a:p>
      </dsp:txBody>
      <dsp:txXfrm>
        <a:off x="1243372" y="365190"/>
        <a:ext cx="314776" cy="195443"/>
      </dsp:txXfrm>
    </dsp:sp>
    <dsp:sp modelId="{5CC7C1DA-205A-8D4F-BFAC-09F7B1383F81}">
      <dsp:nvSpPr>
        <dsp:cNvPr id="0" name=""/>
        <dsp:cNvSpPr/>
      </dsp:nvSpPr>
      <dsp:spPr>
        <a:xfrm>
          <a:off x="201987" y="627289"/>
          <a:ext cx="326938" cy="20760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FF5C0AA-DA2A-1A4E-8CBF-2C55C5C89626}">
      <dsp:nvSpPr>
        <dsp:cNvPr id="0" name=""/>
        <dsp:cNvSpPr/>
      </dsp:nvSpPr>
      <dsp:spPr>
        <a:xfrm>
          <a:off x="238314" y="661799"/>
          <a:ext cx="326938" cy="20760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首頁</a:t>
          </a:r>
          <a:endParaRPr lang="zh-CN" altLang="en-US" sz="500" kern="1200"/>
        </a:p>
      </dsp:txBody>
      <dsp:txXfrm>
        <a:off x="244395" y="667880"/>
        <a:ext cx="314776" cy="195443"/>
      </dsp:txXfrm>
    </dsp:sp>
    <dsp:sp modelId="{FCB2CD83-C374-534F-A489-8B0DFB5FE148}">
      <dsp:nvSpPr>
        <dsp:cNvPr id="0" name=""/>
        <dsp:cNvSpPr/>
      </dsp:nvSpPr>
      <dsp:spPr>
        <a:xfrm>
          <a:off x="2192" y="929979"/>
          <a:ext cx="326938" cy="20760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2F9CF84D-6AF8-F44C-AD9E-A7A76BA89592}">
      <dsp:nvSpPr>
        <dsp:cNvPr id="0" name=""/>
        <dsp:cNvSpPr/>
      </dsp:nvSpPr>
      <dsp:spPr>
        <a:xfrm>
          <a:off x="38518" y="964489"/>
          <a:ext cx="326938" cy="20760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搜索模塊</a:t>
          </a:r>
          <a:endParaRPr lang="zh-CN" altLang="en-US" sz="500" kern="1200"/>
        </a:p>
      </dsp:txBody>
      <dsp:txXfrm>
        <a:off x="44599" y="970570"/>
        <a:ext cx="314776" cy="195443"/>
      </dsp:txXfrm>
    </dsp:sp>
    <dsp:sp modelId="{1FE91E67-9D95-FE49-A46F-35AE61C18EA3}">
      <dsp:nvSpPr>
        <dsp:cNvPr id="0" name=""/>
        <dsp:cNvSpPr/>
      </dsp:nvSpPr>
      <dsp:spPr>
        <a:xfrm>
          <a:off x="401783" y="929979"/>
          <a:ext cx="326938" cy="20760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2B2AA58A-7419-BA40-A5AA-E46C164D4EFA}">
      <dsp:nvSpPr>
        <dsp:cNvPr id="0" name=""/>
        <dsp:cNvSpPr/>
      </dsp:nvSpPr>
      <dsp:spPr>
        <a:xfrm>
          <a:off x="438109" y="964489"/>
          <a:ext cx="326938" cy="20760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定位模塊</a:t>
          </a:r>
          <a:endParaRPr lang="zh-CN" altLang="en-US" sz="500" kern="1200"/>
        </a:p>
      </dsp:txBody>
      <dsp:txXfrm>
        <a:off x="444190" y="970570"/>
        <a:ext cx="314776" cy="195443"/>
      </dsp:txXfrm>
    </dsp:sp>
    <dsp:sp modelId="{BF05ED41-F86A-C547-BE0B-7FD9D7E1C510}">
      <dsp:nvSpPr>
        <dsp:cNvPr id="0" name=""/>
        <dsp:cNvSpPr/>
      </dsp:nvSpPr>
      <dsp:spPr>
        <a:xfrm>
          <a:off x="1001169" y="627289"/>
          <a:ext cx="326938" cy="20760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64594C6-4847-5F4C-8634-A01E2B3B8029}">
      <dsp:nvSpPr>
        <dsp:cNvPr id="0" name=""/>
        <dsp:cNvSpPr/>
      </dsp:nvSpPr>
      <dsp:spPr>
        <a:xfrm>
          <a:off x="1037496" y="661799"/>
          <a:ext cx="326938" cy="20760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展示</a:t>
          </a:r>
          <a:endParaRPr lang="zh-CN" altLang="en-US" sz="500" kern="1200"/>
        </a:p>
      </dsp:txBody>
      <dsp:txXfrm>
        <a:off x="1043577" y="667880"/>
        <a:ext cx="314776" cy="195443"/>
      </dsp:txXfrm>
    </dsp:sp>
    <dsp:sp modelId="{2F7BFBA7-2DDE-5849-B7D4-A00904F82B0D}">
      <dsp:nvSpPr>
        <dsp:cNvPr id="0" name=""/>
        <dsp:cNvSpPr/>
      </dsp:nvSpPr>
      <dsp:spPr>
        <a:xfrm>
          <a:off x="801374" y="929979"/>
          <a:ext cx="326938" cy="20760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D4E7F43-0ED4-EE42-A1A8-7E610EBC882F}">
      <dsp:nvSpPr>
        <dsp:cNvPr id="0" name=""/>
        <dsp:cNvSpPr/>
      </dsp:nvSpPr>
      <dsp:spPr>
        <a:xfrm>
          <a:off x="837700" y="964489"/>
          <a:ext cx="326938" cy="20760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店舖展示</a:t>
          </a:r>
          <a:endParaRPr lang="zh-CN" altLang="en-US" sz="500" kern="1200"/>
        </a:p>
      </dsp:txBody>
      <dsp:txXfrm>
        <a:off x="843781" y="970570"/>
        <a:ext cx="314776" cy="195443"/>
      </dsp:txXfrm>
    </dsp:sp>
    <dsp:sp modelId="{297E64D4-F493-2446-A602-B0FB005F76FC}">
      <dsp:nvSpPr>
        <dsp:cNvPr id="0" name=""/>
        <dsp:cNvSpPr/>
      </dsp:nvSpPr>
      <dsp:spPr>
        <a:xfrm>
          <a:off x="1200965" y="929979"/>
          <a:ext cx="326938" cy="20760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65066F77-3A03-C34D-919A-5F9C7357C6AF}">
      <dsp:nvSpPr>
        <dsp:cNvPr id="0" name=""/>
        <dsp:cNvSpPr/>
      </dsp:nvSpPr>
      <dsp:spPr>
        <a:xfrm>
          <a:off x="1237291" y="964489"/>
          <a:ext cx="326938" cy="20760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商品展示</a:t>
          </a:r>
          <a:endParaRPr lang="zh-CN" altLang="en-US" sz="500" kern="1200"/>
        </a:p>
      </dsp:txBody>
      <dsp:txXfrm>
        <a:off x="1243372" y="970570"/>
        <a:ext cx="314776" cy="195443"/>
      </dsp:txXfrm>
    </dsp:sp>
    <dsp:sp modelId="{DEFBE9A3-65AA-5744-9A21-5429D0959217}">
      <dsp:nvSpPr>
        <dsp:cNvPr id="0" name=""/>
        <dsp:cNvSpPr/>
      </dsp:nvSpPr>
      <dsp:spPr>
        <a:xfrm>
          <a:off x="1400761" y="627289"/>
          <a:ext cx="326938" cy="20760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BF0C3D-F217-534E-93B6-103B6F84DC48}">
      <dsp:nvSpPr>
        <dsp:cNvPr id="0" name=""/>
        <dsp:cNvSpPr/>
      </dsp:nvSpPr>
      <dsp:spPr>
        <a:xfrm>
          <a:off x="1437087" y="661799"/>
          <a:ext cx="326938" cy="20760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購物模塊</a:t>
          </a:r>
          <a:endParaRPr lang="zh-CN" altLang="en-US" sz="500" kern="1200"/>
        </a:p>
      </dsp:txBody>
      <dsp:txXfrm>
        <a:off x="1443168" y="667880"/>
        <a:ext cx="314776" cy="195443"/>
      </dsp:txXfrm>
    </dsp:sp>
    <dsp:sp modelId="{FA48E16B-39BC-8A4B-8464-324B785A02A0}">
      <dsp:nvSpPr>
        <dsp:cNvPr id="0" name=""/>
        <dsp:cNvSpPr/>
      </dsp:nvSpPr>
      <dsp:spPr>
        <a:xfrm>
          <a:off x="1800352" y="627289"/>
          <a:ext cx="326938" cy="20760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6E5E1D7E-C330-1E4F-806A-12DE755BDCB7}">
      <dsp:nvSpPr>
        <dsp:cNvPr id="0" name=""/>
        <dsp:cNvSpPr/>
      </dsp:nvSpPr>
      <dsp:spPr>
        <a:xfrm>
          <a:off x="1836678" y="661799"/>
          <a:ext cx="326938" cy="20760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訂單模塊</a:t>
          </a:r>
          <a:endParaRPr lang="zh-CN" altLang="en-US" sz="500" kern="1200"/>
        </a:p>
      </dsp:txBody>
      <dsp:txXfrm>
        <a:off x="1842759" y="667880"/>
        <a:ext cx="314776" cy="195443"/>
      </dsp:txXfrm>
    </dsp:sp>
    <dsp:sp modelId="{73BCF25D-D1EA-704D-BE86-607924273B67}">
      <dsp:nvSpPr>
        <dsp:cNvPr id="0" name=""/>
        <dsp:cNvSpPr/>
      </dsp:nvSpPr>
      <dsp:spPr>
        <a:xfrm>
          <a:off x="2199943" y="627289"/>
          <a:ext cx="326938" cy="20760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22E32CB3-F095-8448-B44A-27B1A9BAED86}">
      <dsp:nvSpPr>
        <dsp:cNvPr id="0" name=""/>
        <dsp:cNvSpPr/>
      </dsp:nvSpPr>
      <dsp:spPr>
        <a:xfrm>
          <a:off x="2236269" y="661799"/>
          <a:ext cx="326938" cy="20760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zh-TW" altLang="en-US" sz="500" kern="1200"/>
            <a:t>支付模塊</a:t>
          </a:r>
          <a:endParaRPr lang="zh-CN" altLang="en-US" sz="500" kern="1200"/>
        </a:p>
      </dsp:txBody>
      <dsp:txXfrm>
        <a:off x="2242350" y="667880"/>
        <a:ext cx="314776" cy="19544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6</Pages>
  <Words>627</Words>
  <Characters>3580</Characters>
  <Application>Microsoft Macintosh Word</Application>
  <DocSecurity>0</DocSecurity>
  <Lines>29</Lines>
  <Paragraphs>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22</cp:revision>
  <dcterms:created xsi:type="dcterms:W3CDTF">2018-06-26T10:38:00Z</dcterms:created>
  <dcterms:modified xsi:type="dcterms:W3CDTF">2018-06-29T16:25:00Z</dcterms:modified>
</cp:coreProperties>
</file>