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85" w:rsidRPr="00724685" w:rsidRDefault="00724685" w:rsidP="0072468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proofErr w:type="gramStart"/>
      <w:r w:rsidRPr="00724685">
        <w:rPr>
          <w:rFonts w:ascii="inherit" w:eastAsia="Times New Roman" w:hAnsi="inherit" w:cs="Calibri"/>
          <w:color w:val="000000"/>
          <w:bdr w:val="none" w:sz="0" w:space="0" w:color="auto" w:frame="1"/>
        </w:rPr>
        <w:t>In regard to</w:t>
      </w:r>
      <w:proofErr w:type="gramEnd"/>
      <w:r w:rsidRPr="00724685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changes on the form, we need the following updated:</w:t>
      </w:r>
    </w:p>
    <w:p w:rsidR="00461C2F" w:rsidRPr="00461C2F" w:rsidRDefault="00724685" w:rsidP="007246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The “</w:t>
      </w:r>
      <w:proofErr w:type="spellStart"/>
      <w:r w:rsidRPr="00724685">
        <w:rPr>
          <w:rFonts w:ascii="inherit" w:eastAsia="Times New Roman" w:hAnsi="inherit" w:cs="Calibri"/>
          <w:bdr w:val="none" w:sz="0" w:space="0" w:color="auto" w:frame="1"/>
        </w:rPr>
        <w:t>BORRegion</w:t>
      </w:r>
      <w:proofErr w:type="spellEnd"/>
      <w:r w:rsidRPr="00724685">
        <w:rPr>
          <w:rFonts w:ascii="inherit" w:eastAsia="Times New Roman" w:hAnsi="inherit" w:cs="Calibri"/>
          <w:bdr w:val="none" w:sz="0" w:space="0" w:color="auto" w:frame="1"/>
        </w:rPr>
        <w:t>” field just says “Non-BOR" if a Feature belonging to another entity is selected but does now show which agency</w:t>
      </w:r>
    </w:p>
    <w:p w:rsidR="00724685" w:rsidRDefault="00461C2F" w:rsidP="00461C2F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F83F75">
        <w:rPr>
          <w:rFonts w:ascii="inherit" w:eastAsia="Times New Roman" w:hAnsi="inherit" w:cs="Calibri"/>
          <w:highlight w:val="yellow"/>
          <w:bdr w:val="none" w:sz="0" w:space="0" w:color="auto" w:frame="1"/>
        </w:rPr>
        <w:t>Needs clarification.  Works same as previous application.  Where should Agency display?  Screenshot would help</w:t>
      </w:r>
      <w:r w:rsidR="00F83F75" w:rsidRPr="00F83F75">
        <w:rPr>
          <w:rFonts w:ascii="inherit" w:eastAsia="Times New Roman" w:hAnsi="inherit" w:cs="Calibri"/>
          <w:highlight w:val="yellow"/>
          <w:bdr w:val="none" w:sz="0" w:space="0" w:color="auto" w:frame="1"/>
        </w:rPr>
        <w:t>.  If SharePoint list, need detail on extra columns.</w:t>
      </w:r>
      <w:r w:rsidR="00724685" w:rsidRPr="00724685">
        <w:rPr>
          <w:rFonts w:ascii="inherit" w:eastAsia="Times New Roman" w:hAnsi="inherit" w:cs="Calibri"/>
          <w:bdr w:val="none" w:sz="0" w:space="0" w:color="auto" w:frame="1"/>
        </w:rPr>
        <w:br/>
      </w:r>
    </w:p>
    <w:p w:rsidR="00F83F75" w:rsidRDefault="00F83F75" w:rsidP="00461C2F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>
        <w:rPr>
          <w:rFonts w:ascii="Calibri" w:eastAsia="Times New Roman" w:hAnsi="Calibri" w:cs="Calibri"/>
          <w:noProof/>
          <w:bdr w:val="none" w:sz="0" w:space="0" w:color="auto" w:frame="1"/>
        </w:rPr>
        <w:drawing>
          <wp:inline distT="0" distB="0" distL="0" distR="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0C" w:rsidRPr="00724685" w:rsidRDefault="00AF7B0C" w:rsidP="00461C2F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</w:p>
    <w:p w:rsidR="00461C2F" w:rsidRDefault="00724685" w:rsidP="007246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Calibri" w:eastAsia="Times New Roman" w:hAnsi="Calibri" w:cs="Calibri"/>
          <w:bdr w:val="none" w:sz="0" w:space="0" w:color="auto" w:frame="1"/>
        </w:rPr>
        <w:t>Links on the left side of the SharePoint site need to be renamed (Features, Users, Responses) instead of all starting with “TSC-</w:t>
      </w:r>
      <w:proofErr w:type="spellStart"/>
      <w:r w:rsidRPr="00724685">
        <w:rPr>
          <w:rFonts w:ascii="Calibri" w:eastAsia="Times New Roman" w:hAnsi="Calibri" w:cs="Calibri"/>
          <w:bdr w:val="none" w:sz="0" w:space="0" w:color="auto" w:frame="1"/>
        </w:rPr>
        <w:t>NewJobDirectory</w:t>
      </w:r>
      <w:proofErr w:type="spellEnd"/>
      <w:r w:rsidRPr="00724685">
        <w:rPr>
          <w:rFonts w:ascii="Calibri" w:eastAsia="Times New Roman" w:hAnsi="Calibri" w:cs="Calibri"/>
          <w:bdr w:val="none" w:sz="0" w:space="0" w:color="auto" w:frame="1"/>
        </w:rPr>
        <w:t>" </w:t>
      </w:r>
    </w:p>
    <w:p w:rsidR="00724685" w:rsidRPr="00724685" w:rsidRDefault="00461C2F" w:rsidP="00461C2F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461C2F">
        <w:rPr>
          <w:rFonts w:ascii="Calibri" w:eastAsia="Times New Roman" w:hAnsi="Calibri" w:cs="Calibri"/>
          <w:highlight w:val="green"/>
          <w:bdr w:val="none" w:sz="0" w:space="0" w:color="auto" w:frame="1"/>
        </w:rPr>
        <w:t>OK, renamed links</w:t>
      </w:r>
      <w:r w:rsidR="00724685" w:rsidRPr="00724685">
        <w:rPr>
          <w:rFonts w:ascii="inherit" w:eastAsia="Times New Roman" w:hAnsi="inherit" w:cs="Calibri"/>
          <w:bdr w:val="none" w:sz="0" w:space="0" w:color="auto" w:frame="1"/>
        </w:rPr>
        <w:br/>
      </w:r>
    </w:p>
    <w:p w:rsidR="00724685" w:rsidRPr="00724685" w:rsidRDefault="00724685" w:rsidP="007246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Supervisor field needs to be updated to show only the names on this list: </w:t>
      </w:r>
    </w:p>
    <w:p w:rsidR="00461C2F" w:rsidRDefault="0075258E" w:rsidP="0072468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hyperlink r:id="rId6" w:tgtFrame="_blank" w:history="1">
        <w:r w:rsidR="00724685" w:rsidRPr="00724685">
          <w:rPr>
            <w:rFonts w:ascii="Segoe UI" w:eastAsia="Times New Roman" w:hAnsi="Segoe UI" w:cs="Segoe UI"/>
            <w:i/>
            <w:iCs/>
            <w:color w:val="0563C1"/>
            <w:u w:val="single"/>
            <w:bdr w:val="none" w:sz="0" w:space="0" w:color="auto" w:frame="1"/>
          </w:rPr>
          <w:t>https://bordams.bor.doi.net/dams/TSC/AuditGroups.csv</w:t>
        </w:r>
      </w:hyperlink>
    </w:p>
    <w:p w:rsidR="00B44E47" w:rsidRDefault="00461C2F" w:rsidP="00461C2F">
      <w:pPr>
        <w:shd w:val="clear" w:color="auto" w:fill="FFFFFF"/>
        <w:spacing w:after="0" w:line="240" w:lineRule="auto"/>
        <w:ind w:firstLine="720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461C2F">
        <w:rPr>
          <w:rFonts w:ascii="Calibri" w:eastAsia="Times New Roman" w:hAnsi="Calibri" w:cs="Calibri"/>
          <w:highlight w:val="green"/>
          <w:bdr w:val="none" w:sz="0" w:space="0" w:color="auto" w:frame="1"/>
        </w:rPr>
        <w:t>OK, updated dat</w:t>
      </w:r>
      <w:r w:rsidR="001862AD">
        <w:rPr>
          <w:rFonts w:ascii="Calibri" w:eastAsia="Times New Roman" w:hAnsi="Calibri" w:cs="Calibri"/>
          <w:highlight w:val="green"/>
          <w:bdr w:val="none" w:sz="0" w:space="0" w:color="auto" w:frame="1"/>
        </w:rPr>
        <w:t>a.  Need update drop down filter (contains “sup”) for single drop down.</w:t>
      </w:r>
    </w:p>
    <w:p w:rsidR="00B44E47" w:rsidRDefault="00B44E47" w:rsidP="00461C2F">
      <w:pPr>
        <w:shd w:val="clear" w:color="auto" w:fill="FFFFFF"/>
        <w:spacing w:after="0" w:line="240" w:lineRule="auto"/>
        <w:ind w:firstLine="720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</w:p>
    <w:p w:rsidR="00724685" w:rsidRPr="00724685" w:rsidRDefault="006C06D4" w:rsidP="00461C2F">
      <w:pPr>
        <w:shd w:val="clear" w:color="auto" w:fill="FFFFFF"/>
        <w:spacing w:after="0" w:line="240" w:lineRule="auto"/>
        <w:ind w:firstLine="720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3885C7F" wp14:editId="5AF378C8">
            <wp:extent cx="5943600" cy="1697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685" w:rsidRPr="00724685">
        <w:rPr>
          <w:rFonts w:ascii="Segoe UI" w:eastAsia="Times New Roman" w:hAnsi="Segoe UI" w:cs="Segoe UI"/>
          <w:bdr w:val="none" w:sz="0" w:space="0" w:color="auto" w:frame="1"/>
        </w:rPr>
        <w:br/>
      </w:r>
    </w:p>
    <w:p w:rsidR="00724685" w:rsidRPr="00724685" w:rsidRDefault="00724685" w:rsidP="0072468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proofErr w:type="gramStart"/>
      <w:r w:rsidRPr="00724685">
        <w:rPr>
          <w:rFonts w:ascii="inherit" w:eastAsia="Times New Roman" w:hAnsi="inherit" w:cs="Calibri"/>
          <w:color w:val="000000"/>
          <w:bdr w:val="none" w:sz="0" w:space="0" w:color="auto" w:frame="1"/>
        </w:rPr>
        <w:t>The majority of</w:t>
      </w:r>
      <w:proofErr w:type="gramEnd"/>
      <w:r w:rsidRPr="00724685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our concerns, however, are related to how we're supposed to use this to manage our data and restrict permissions:</w:t>
      </w:r>
    </w:p>
    <w:p w:rsidR="00724685" w:rsidRPr="00724685" w:rsidRDefault="00724685" w:rsidP="007246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lastRenderedPageBreak/>
        <w:t>Show how permissions are set up to: </w:t>
      </w:r>
    </w:p>
    <w:p w:rsidR="00724685" w:rsidRPr="00724685" w:rsidRDefault="00724685" w:rsidP="0072468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The SharePoint site must be read and view only by all personnel in AD Group </w:t>
      </w:r>
      <w:hyperlink r:id="rId8" w:tgtFrame="_blank" w:history="1">
        <w:r w:rsidRPr="00724685">
          <w:rPr>
            <w:rFonts w:ascii="inherit" w:eastAsia="Times New Roman" w:hAnsi="inherit" w:cs="Calibri"/>
            <w:color w:val="0563C1"/>
            <w:highlight w:val="yellow"/>
            <w:u w:val="single"/>
            <w:bdr w:val="none" w:sz="0" w:space="0" w:color="auto" w:frame="1"/>
          </w:rPr>
          <w:t>TSCStaff@usbr.gov</w:t>
        </w:r>
      </w:hyperlink>
      <w:r w:rsidRPr="00724685">
        <w:rPr>
          <w:rFonts w:ascii="inherit" w:eastAsia="Times New Roman" w:hAnsi="inherit" w:cs="Calibri"/>
          <w:bdr w:val="none" w:sz="0" w:space="0" w:color="auto" w:frame="1"/>
        </w:rPr>
        <w:t xml:space="preserve"> (not </w:t>
      </w:r>
      <w:proofErr w:type="gramStart"/>
      <w:r w:rsidRPr="00724685">
        <w:rPr>
          <w:rFonts w:ascii="inherit" w:eastAsia="Times New Roman" w:hAnsi="inherit" w:cs="Calibri"/>
          <w:bdr w:val="none" w:sz="0" w:space="0" w:color="auto" w:frame="1"/>
        </w:rPr>
        <w:t>all of</w:t>
      </w:r>
      <w:proofErr w:type="gramEnd"/>
      <w:r w:rsidRPr="00724685">
        <w:rPr>
          <w:rFonts w:ascii="inherit" w:eastAsia="Times New Roman" w:hAnsi="inherit" w:cs="Calibri"/>
          <w:bdr w:val="none" w:sz="0" w:space="0" w:color="auto" w:frame="1"/>
        </w:rPr>
        <w:t xml:space="preserve"> DOI) </w:t>
      </w:r>
    </w:p>
    <w:p w:rsidR="00724685" w:rsidRPr="00724685" w:rsidRDefault="00724685" w:rsidP="00724685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AD Group for </w:t>
      </w:r>
      <w:proofErr w:type="spellStart"/>
      <w:r w:rsidRPr="00724685">
        <w:rPr>
          <w:rFonts w:ascii="inherit" w:eastAsia="Times New Roman" w:hAnsi="inherit" w:cs="Calibri"/>
          <w:bdr w:val="none" w:sz="0" w:space="0" w:color="auto" w:frame="1"/>
        </w:rPr>
        <w:t>TSCstaff</w:t>
      </w:r>
      <w:proofErr w:type="spellEnd"/>
      <w:r w:rsidRPr="00724685">
        <w:rPr>
          <w:rFonts w:ascii="inherit" w:eastAsia="Times New Roman" w:hAnsi="inherit" w:cs="Calibri"/>
          <w:bdr w:val="none" w:sz="0" w:space="0" w:color="auto" w:frame="1"/>
        </w:rPr>
        <w:t> controls access to the network as well as the Job Request Form (PowerApps) </w:t>
      </w:r>
    </w:p>
    <w:p w:rsidR="00461C2F" w:rsidRPr="00461C2F" w:rsidRDefault="00724685" w:rsidP="0072468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 xml:space="preserve">Only the </w:t>
      </w:r>
      <w:r w:rsidRPr="00724685">
        <w:rPr>
          <w:rFonts w:ascii="inherit" w:eastAsia="Times New Roman" w:hAnsi="inherit" w:cs="Calibri"/>
          <w:highlight w:val="yellow"/>
          <w:bdr w:val="none" w:sz="0" w:space="0" w:color="auto" w:frame="1"/>
        </w:rPr>
        <w:t>File Management Team</w:t>
      </w:r>
      <w:r w:rsidRPr="00724685">
        <w:rPr>
          <w:rFonts w:ascii="inherit" w:eastAsia="Times New Roman" w:hAnsi="inherit" w:cs="Calibri"/>
          <w:bdr w:val="none" w:sz="0" w:space="0" w:color="auto" w:frame="1"/>
        </w:rPr>
        <w:t xml:space="preserve"> should have access (view and edit) for the Content on this page </w:t>
      </w:r>
    </w:p>
    <w:p w:rsidR="005C26B8" w:rsidRDefault="00461C2F" w:rsidP="00461C2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Calibri"/>
          <w:highlight w:val="yellow"/>
          <w:bdr w:val="none" w:sz="0" w:space="0" w:color="auto" w:frame="1"/>
        </w:rPr>
      </w:pPr>
      <w:r w:rsidRPr="00461C2F">
        <w:rPr>
          <w:rFonts w:ascii="inherit" w:eastAsia="Times New Roman" w:hAnsi="inherit" w:cs="Calibri"/>
          <w:highlight w:val="yellow"/>
          <w:bdr w:val="none" w:sz="0" w:space="0" w:color="auto" w:frame="1"/>
        </w:rPr>
        <w:t xml:space="preserve">Need clarification on user logins in two groups above.   Who is within File Management Team?   Who is within </w:t>
      </w:r>
      <w:proofErr w:type="spellStart"/>
      <w:r w:rsidRPr="00461C2F">
        <w:rPr>
          <w:rFonts w:ascii="inherit" w:eastAsia="Times New Roman" w:hAnsi="inherit" w:cs="Calibri"/>
          <w:highlight w:val="yellow"/>
          <w:bdr w:val="none" w:sz="0" w:space="0" w:color="auto" w:frame="1"/>
        </w:rPr>
        <w:t>TSCStaff</w:t>
      </w:r>
      <w:proofErr w:type="spellEnd"/>
      <w:r w:rsidRPr="00461C2F">
        <w:rPr>
          <w:rFonts w:ascii="inherit" w:eastAsia="Times New Roman" w:hAnsi="inherit" w:cs="Calibri"/>
          <w:highlight w:val="yellow"/>
          <w:bdr w:val="none" w:sz="0" w:space="0" w:color="auto" w:frame="1"/>
        </w:rPr>
        <w:t>?   Email address listed is not a security group available for granting permission</w:t>
      </w:r>
      <w:r w:rsidR="005C26B8">
        <w:rPr>
          <w:rFonts w:ascii="inherit" w:eastAsia="Times New Roman" w:hAnsi="inherit" w:cs="Calibri"/>
          <w:highlight w:val="yellow"/>
          <w:bdr w:val="none" w:sz="0" w:space="0" w:color="auto" w:frame="1"/>
        </w:rPr>
        <w:t>.</w:t>
      </w:r>
    </w:p>
    <w:p w:rsidR="00DF152F" w:rsidRPr="001254DA" w:rsidRDefault="00DF152F" w:rsidP="00DF152F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highlight w:val="yellow"/>
        </w:rPr>
      </w:pPr>
    </w:p>
    <w:p w:rsidR="00611926" w:rsidRPr="001254DA" w:rsidRDefault="00611926" w:rsidP="00DF152F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highlight w:val="yellow"/>
        </w:rPr>
      </w:pPr>
      <w:hyperlink r:id="rId9" w:tgtFrame="_blank" w:history="1">
        <w:r w:rsidRPr="001254DA">
          <w:rPr>
            <w:rFonts w:ascii="inherit" w:eastAsia="Times New Roman" w:hAnsi="inherit" w:cs="Calibri"/>
            <w:color w:val="0563C1"/>
            <w:highlight w:val="yellow"/>
            <w:u w:val="single"/>
            <w:bdr w:val="none" w:sz="0" w:space="0" w:color="auto" w:frame="1"/>
          </w:rPr>
          <w:t>TSCStaff@usbr.gov</w:t>
        </w:r>
      </w:hyperlink>
    </w:p>
    <w:p w:rsidR="00DF152F" w:rsidRPr="001254DA" w:rsidRDefault="00DF152F" w:rsidP="00DF152F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DF152F">
        <w:rPr>
          <w:rFonts w:ascii="Segoe UI" w:eastAsia="Times New Roman" w:hAnsi="Segoe UI" w:cs="Segoe UI"/>
          <w:sz w:val="21"/>
          <w:szCs w:val="21"/>
          <w:highlight w:val="yellow"/>
        </w:rPr>
        <w:t>BOR-</w:t>
      </w:r>
      <w:proofErr w:type="spellStart"/>
      <w:r w:rsidRPr="00DF152F">
        <w:rPr>
          <w:rFonts w:ascii="Segoe UI" w:eastAsia="Times New Roman" w:hAnsi="Segoe UI" w:cs="Segoe UI"/>
          <w:sz w:val="21"/>
          <w:szCs w:val="21"/>
          <w:highlight w:val="yellow"/>
        </w:rPr>
        <w:t>DRODTSCStaff</w:t>
      </w:r>
      <w:proofErr w:type="spellEnd"/>
    </w:p>
    <w:p w:rsidR="00DF152F" w:rsidRPr="00DF152F" w:rsidRDefault="00DF152F" w:rsidP="00DF152F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DF152F">
        <w:rPr>
          <w:rFonts w:ascii="Segoe UI" w:eastAsia="Times New Roman" w:hAnsi="Segoe UI" w:cs="Segoe UI"/>
          <w:sz w:val="21"/>
          <w:szCs w:val="21"/>
          <w:highlight w:val="yellow"/>
        </w:rPr>
        <w:t>IBR8DROGTSCSTAFF</w:t>
      </w:r>
    </w:p>
    <w:p w:rsidR="00611926" w:rsidRDefault="00611926" w:rsidP="00461C2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Calibri"/>
          <w:highlight w:val="yellow"/>
          <w:bdr w:val="none" w:sz="0" w:space="0" w:color="auto" w:frame="1"/>
        </w:rPr>
      </w:pPr>
    </w:p>
    <w:p w:rsidR="0075258E" w:rsidRPr="001254DA" w:rsidRDefault="0075258E" w:rsidP="00461C2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Calibri"/>
          <w:highlight w:val="yellow"/>
          <w:bdr w:val="none" w:sz="0" w:space="0" w:color="auto" w:frame="1"/>
        </w:rPr>
      </w:pPr>
      <w:hyperlink r:id="rId10" w:history="1">
        <w:r w:rsidRPr="00602401">
          <w:rPr>
            <w:rStyle w:val="Hyperlink"/>
            <w:rFonts w:ascii="inherit" w:eastAsia="Times New Roman" w:hAnsi="inherit" w:cs="Calibri"/>
            <w:highlight w:val="yellow"/>
            <w:bdr w:val="none" w:sz="0" w:space="0" w:color="auto" w:frame="1"/>
          </w:rPr>
          <w:t>drotscfilemgmt@usbr.gov</w:t>
        </w:r>
      </w:hyperlink>
      <w:r>
        <w:rPr>
          <w:rFonts w:ascii="inherit" w:eastAsia="Times New Roman" w:hAnsi="inherit" w:cs="Calibri"/>
          <w:highlight w:val="yellow"/>
          <w:bdr w:val="none" w:sz="0" w:space="0" w:color="auto" w:frame="1"/>
        </w:rPr>
        <w:t xml:space="preserve"> </w:t>
      </w:r>
      <w:bookmarkStart w:id="0" w:name="_GoBack"/>
      <w:bookmarkEnd w:id="0"/>
    </w:p>
    <w:p w:rsidR="001254DA" w:rsidRPr="0075258E" w:rsidRDefault="001254DA" w:rsidP="00461C2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Calibri"/>
          <w:highlight w:val="yellow"/>
          <w:bdr w:val="none" w:sz="0" w:space="0" w:color="auto" w:frame="1"/>
        </w:rPr>
      </w:pPr>
      <w:r w:rsidRPr="0075258E">
        <w:rPr>
          <w:rFonts w:ascii="inherit" w:eastAsia="Times New Roman" w:hAnsi="inherit" w:cs="Calibri"/>
          <w:highlight w:val="yellow"/>
          <w:bdr w:val="none" w:sz="0" w:space="0" w:color="auto" w:frame="1"/>
        </w:rPr>
        <w:t>File Management Tea</w:t>
      </w:r>
      <w:r w:rsidRPr="0075258E">
        <w:rPr>
          <w:rFonts w:ascii="inherit" w:eastAsia="Times New Roman" w:hAnsi="inherit" w:cs="Calibri"/>
          <w:highlight w:val="yellow"/>
          <w:bdr w:val="none" w:sz="0" w:space="0" w:color="auto" w:frame="1"/>
        </w:rPr>
        <w:t>m</w:t>
      </w:r>
    </w:p>
    <w:p w:rsidR="0075258E" w:rsidRPr="0075258E" w:rsidRDefault="0075258E" w:rsidP="00461C2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Calibri"/>
          <w:highlight w:val="yellow"/>
          <w:bdr w:val="none" w:sz="0" w:space="0" w:color="auto" w:frame="1"/>
        </w:rPr>
      </w:pPr>
      <w:r w:rsidRPr="0075258E">
        <w:rPr>
          <w:rFonts w:ascii="inherit" w:eastAsia="Times New Roman" w:hAnsi="inherit" w:cs="Calibri"/>
          <w:highlight w:val="yellow"/>
          <w:bdr w:val="none" w:sz="0" w:space="0" w:color="auto" w:frame="1"/>
        </w:rPr>
        <w:t>IBR8DROGTSCFileMgmt</w:t>
      </w:r>
    </w:p>
    <w:p w:rsidR="00724685" w:rsidRPr="00724685" w:rsidRDefault="00724685" w:rsidP="00461C2F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br/>
      </w:r>
    </w:p>
    <w:p w:rsidR="00724685" w:rsidRPr="00724685" w:rsidRDefault="00724685" w:rsidP="007246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Are we able to make changes to this ourselves later?  If so then we need a walk through on how to modify the "form” </w:t>
      </w:r>
    </w:p>
    <w:p w:rsidR="00724685" w:rsidRPr="00724685" w:rsidRDefault="00724685" w:rsidP="0072468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What if we need to change language for any of the questions? </w:t>
      </w:r>
    </w:p>
    <w:p w:rsidR="00724685" w:rsidRPr="004D52C5" w:rsidRDefault="00724685" w:rsidP="0072468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Eventually we’ll need to update all Region names/abbreviations </w:t>
      </w:r>
    </w:p>
    <w:p w:rsidR="004D52C5" w:rsidRDefault="004D52C5" w:rsidP="004D52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Calibri"/>
          <w:bdr w:val="none" w:sz="0" w:space="0" w:color="auto" w:frame="1"/>
        </w:rPr>
      </w:pPr>
      <w:r w:rsidRPr="00F600F2">
        <w:rPr>
          <w:rFonts w:ascii="inherit" w:eastAsia="Times New Roman" w:hAnsi="inherit" w:cs="Calibri"/>
          <w:highlight w:val="yellow"/>
          <w:bdr w:val="none" w:sz="0" w:space="0" w:color="auto" w:frame="1"/>
        </w:rPr>
        <w:t xml:space="preserve">Please send list of names for who to including in webinar </w:t>
      </w:r>
      <w:r w:rsidR="00A86C81" w:rsidRPr="00F600F2">
        <w:rPr>
          <w:rFonts w:ascii="inherit" w:eastAsia="Times New Roman" w:hAnsi="inherit" w:cs="Calibri"/>
          <w:highlight w:val="yellow"/>
          <w:bdr w:val="none" w:sz="0" w:space="0" w:color="auto" w:frame="1"/>
        </w:rPr>
        <w:t>training</w:t>
      </w:r>
      <w:r w:rsidRPr="00F600F2">
        <w:rPr>
          <w:rFonts w:ascii="inherit" w:eastAsia="Times New Roman" w:hAnsi="inherit" w:cs="Calibri"/>
          <w:highlight w:val="yellow"/>
          <w:bdr w:val="none" w:sz="0" w:space="0" w:color="auto" w:frame="1"/>
        </w:rPr>
        <w:t xml:space="preserve"> session.   PowerApps can be updated through the browse</w:t>
      </w:r>
      <w:r w:rsidR="00F600F2" w:rsidRPr="00F600F2">
        <w:rPr>
          <w:rFonts w:ascii="inherit" w:eastAsia="Times New Roman" w:hAnsi="inherit" w:cs="Calibri"/>
          <w:highlight w:val="yellow"/>
          <w:bdr w:val="none" w:sz="0" w:space="0" w:color="auto" w:frame="1"/>
        </w:rPr>
        <w:t xml:space="preserve">r at </w:t>
      </w:r>
      <w:hyperlink r:id="rId11" w:history="1">
        <w:r w:rsidR="00F600F2" w:rsidRPr="00F600F2">
          <w:rPr>
            <w:rStyle w:val="Hyperlink"/>
            <w:highlight w:val="yellow"/>
          </w:rPr>
          <w:t>https://gov.create.powerapps.us/</w:t>
        </w:r>
      </w:hyperlink>
      <w:r w:rsidR="00F600F2" w:rsidRPr="00F600F2">
        <w:rPr>
          <w:rFonts w:ascii="inherit" w:eastAsia="Times New Roman" w:hAnsi="inherit" w:cs="Calibri"/>
          <w:highlight w:val="yellow"/>
          <w:bdr w:val="none" w:sz="0" w:space="0" w:color="auto" w:frame="1"/>
        </w:rPr>
        <w:t xml:space="preserve">.   Lookup data can be updated at </w:t>
      </w:r>
      <w:hyperlink r:id="rId12" w:history="1">
        <w:r w:rsidR="00F600F2" w:rsidRPr="00F600F2">
          <w:rPr>
            <w:rStyle w:val="Hyperlink"/>
            <w:highlight w:val="yellow"/>
          </w:rPr>
          <w:t>https://doimspp.sharepoint.com/sites/bor-tsc/_layouts/15/viewlsts.aspx?view=14</w:t>
        </w:r>
      </w:hyperlink>
    </w:p>
    <w:p w:rsidR="004D52C5" w:rsidRPr="00724685" w:rsidRDefault="004D52C5" w:rsidP="004D52C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</w:p>
    <w:p w:rsidR="00724685" w:rsidRPr="00724685" w:rsidRDefault="00724685" w:rsidP="007246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How are we supposed to use this to track heat tickets like we did with our original google form response spreadsheet? </w:t>
      </w:r>
    </w:p>
    <w:p w:rsidR="00724685" w:rsidRPr="004D52C5" w:rsidRDefault="00724685" w:rsidP="0072468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Programs, Committees, Group Quotas, etc. like we had other tabs in the old spreadsheet </w:t>
      </w:r>
    </w:p>
    <w:p w:rsidR="004D52C5" w:rsidRDefault="004D52C5" w:rsidP="004D52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Calibri"/>
          <w:bdr w:val="none" w:sz="0" w:space="0" w:color="auto" w:frame="1"/>
        </w:rPr>
      </w:pPr>
      <w:r w:rsidRPr="004D52C5">
        <w:rPr>
          <w:rFonts w:ascii="inherit" w:eastAsia="Times New Roman" w:hAnsi="inherit" w:cs="Calibri"/>
          <w:highlight w:val="green"/>
          <w:bdr w:val="none" w:sz="0" w:space="0" w:color="auto" w:frame="1"/>
        </w:rPr>
        <w:t xml:space="preserve">Outside of scope for TSC </w:t>
      </w:r>
      <w:proofErr w:type="spellStart"/>
      <w:r w:rsidRPr="004D52C5">
        <w:rPr>
          <w:rFonts w:ascii="inherit" w:eastAsia="Times New Roman" w:hAnsi="inherit" w:cs="Calibri"/>
          <w:highlight w:val="green"/>
          <w:bdr w:val="none" w:sz="0" w:space="0" w:color="auto" w:frame="1"/>
        </w:rPr>
        <w:t>PowerApp</w:t>
      </w:r>
      <w:proofErr w:type="spellEnd"/>
      <w:r w:rsidRPr="004D52C5">
        <w:rPr>
          <w:rFonts w:ascii="inherit" w:eastAsia="Times New Roman" w:hAnsi="inherit" w:cs="Calibri"/>
          <w:highlight w:val="green"/>
          <w:bdr w:val="none" w:sz="0" w:space="0" w:color="auto" w:frame="1"/>
        </w:rPr>
        <w:t xml:space="preserve"> form.   However, SharePoint online can host workbook XLS files for tracking any external data manually.</w:t>
      </w:r>
    </w:p>
    <w:p w:rsidR="004D52C5" w:rsidRPr="00724685" w:rsidRDefault="004D52C5" w:rsidP="004D52C5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</w:p>
    <w:p w:rsidR="00724685" w:rsidRPr="00724685" w:rsidRDefault="00724685" w:rsidP="007246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Can the form responses and data lists be written/read to/from a spreadsheet or access database? </w:t>
      </w:r>
    </w:p>
    <w:p w:rsidR="00724685" w:rsidRPr="00724685" w:rsidRDefault="00724685" w:rsidP="0072468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dr w:val="none" w:sz="0" w:space="0" w:color="auto" w:frame="1"/>
        </w:rPr>
      </w:pPr>
      <w:r w:rsidRPr="00724685">
        <w:rPr>
          <w:rFonts w:ascii="inherit" w:eastAsia="Times New Roman" w:hAnsi="inherit" w:cs="Calibri"/>
          <w:bdr w:val="none" w:sz="0" w:space="0" w:color="auto" w:frame="1"/>
        </w:rPr>
        <w:t>The team needs a way to easily update the data used for the form as well as an easy way to use the data produced from the form</w:t>
      </w:r>
    </w:p>
    <w:p w:rsidR="003C5EED" w:rsidRDefault="004D52C5" w:rsidP="004D52C5">
      <w:pPr>
        <w:ind w:left="720"/>
      </w:pPr>
      <w:r w:rsidRPr="004D52C5">
        <w:rPr>
          <w:highlight w:val="green"/>
        </w:rPr>
        <w:t>Data must be stored in SharePoint Lists.   However, MS Access can be used to connect SharePoint Lists for bulk updates, reporting, and data management.</w:t>
      </w:r>
    </w:p>
    <w:sectPr w:rsidR="003C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879"/>
    <w:multiLevelType w:val="multilevel"/>
    <w:tmpl w:val="8F70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5210D"/>
    <w:multiLevelType w:val="multilevel"/>
    <w:tmpl w:val="8F70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85"/>
    <w:rsid w:val="001254DA"/>
    <w:rsid w:val="001862AD"/>
    <w:rsid w:val="003C5EED"/>
    <w:rsid w:val="003E7E32"/>
    <w:rsid w:val="00461C2F"/>
    <w:rsid w:val="004D52C5"/>
    <w:rsid w:val="005C26B8"/>
    <w:rsid w:val="00611926"/>
    <w:rsid w:val="006C06D4"/>
    <w:rsid w:val="00724685"/>
    <w:rsid w:val="0075258E"/>
    <w:rsid w:val="007A7D6E"/>
    <w:rsid w:val="00A86C81"/>
    <w:rsid w:val="00AF7B0C"/>
    <w:rsid w:val="00B44E47"/>
    <w:rsid w:val="00DA700E"/>
    <w:rsid w:val="00DF152F"/>
    <w:rsid w:val="00E223CD"/>
    <w:rsid w:val="00F600F2"/>
    <w:rsid w:val="00F8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0973"/>
  <w15:chartTrackingRefBased/>
  <w15:docId w15:val="{2BDA68F5-DB67-4726-BC68-5C23960A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46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7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2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CStaff@usbr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imspp.sharepoint.com/sites/bor-tsc/_layouts/15/viewlsts.aspx?view=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dams.bor.doi.net/dams/TSC/AuditGroups.csv" TargetMode="External"/><Relationship Id="rId11" Type="http://schemas.openxmlformats.org/officeDocument/2006/relationships/hyperlink" Target="https://gov.create.powerapps.us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drotscfilemgmt@usbr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CStaff@usbr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Jeffrey M</dc:creator>
  <cp:keywords/>
  <dc:description/>
  <cp:lastModifiedBy>Jones, Jeffrey M</cp:lastModifiedBy>
  <cp:revision>18</cp:revision>
  <dcterms:created xsi:type="dcterms:W3CDTF">2020-01-03T15:54:00Z</dcterms:created>
  <dcterms:modified xsi:type="dcterms:W3CDTF">2020-01-06T20:26:00Z</dcterms:modified>
</cp:coreProperties>
</file>