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765AB56B"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 xml:space="preserve">RETO </w:t>
      </w:r>
      <w:r w:rsidR="00B8548A">
        <w:t>3</w:t>
      </w:r>
      <w:r w:rsidR="008F63BD">
        <w:t>.3</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6634"/>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7584F823" w:rsidR="00E85C5A" w:rsidRDefault="003A1D1A"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sucursales (n) para la entrega de medicamentos seguido de la cantidad total de pacientes a atender (m), si la cantidad de sucursales es menor a 1 se debe leer nuevamente ambos valores hasta que se ingrese un n válido. </w:t>
            </w:r>
            <w:r w:rsidR="00E85C5A">
              <w:rPr>
                <w:rFonts w:ascii="Arial" w:eastAsia="Times New Roman" w:hAnsi="Arial" w:cs="Arial"/>
                <w:color w:val="000000"/>
                <w:lang w:eastAsia="es-CO"/>
              </w:rPr>
              <w:t>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sidR="00E85C5A">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ED2112" w:rsidRPr="00866B53" w14:paraId="72FC1380" w14:textId="4F83A59F"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17BAC4CE"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85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36578A0A"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65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517C2A63"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Hipotension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2EECEAF6"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254C71A4"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w:t>
                  </w:r>
                </w:p>
              </w:tc>
            </w:tr>
            <w:tr w:rsidR="00ED2112" w:rsidRPr="00866B53" w14:paraId="18881EED" w14:textId="248B9D86"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090B1DF3"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[85 - 125)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379495BC"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[65 - 85)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10FE860F"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Optima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65E18CA4"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011928B7"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D2112" w:rsidRPr="00866B53" w14:paraId="5A5F3C77" w14:textId="3CCDCAB6"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317118AA"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[125 - 135)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60F41D9B"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[85 - 90)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50D18E9A"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69C45C2E"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090FB893"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D2112" w:rsidRPr="00866B53" w14:paraId="068D754F" w14:textId="4CEF5E60"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2140D4C3"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[135 - 145)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59D1220D"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[90 - 95)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6A631C21"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Normal-alta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309ABFA4"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6C0DD114"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ED2112" w:rsidRPr="00866B53" w14:paraId="5B59CFB3" w14:textId="443456A8"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48EE8957"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[145 - 165)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61A003D5"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[95 - 105)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2921EE79"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75A457D6"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4312376D"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w:t>
                  </w:r>
                </w:p>
              </w:tc>
            </w:tr>
            <w:tr w:rsidR="00ED2112" w:rsidRPr="00866B53" w14:paraId="158ABFAA" w14:textId="786C45B0"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6BF09B02"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[165 - 185)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6C784FBB"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[105 - 115)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7A228E03"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47DEF5C0"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7958C335"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20</w:t>
                  </w:r>
                </w:p>
              </w:tc>
            </w:tr>
            <w:tr w:rsidR="00ED2112" w:rsidRPr="00866B53" w14:paraId="78B82C80" w14:textId="46C16D57"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5844EC64"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185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5D07CDDE"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115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1323CFB7"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572F5D14"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19299440"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40</w:t>
                  </w:r>
                </w:p>
              </w:tc>
            </w:tr>
            <w:tr w:rsidR="00ED2112" w:rsidRPr="00866B53" w14:paraId="1CEF55C8" w14:textId="7AAE6626" w:rsidTr="00ED2112">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22E45333"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lastRenderedPageBreak/>
                    <w:t>≥ 145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5C014488"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95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4ED201E7"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Sistolica Aislada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31BDBEA7" w:rsidR="00ED2112" w:rsidRPr="00866B53" w:rsidRDefault="00ED2112" w:rsidP="00ED211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7A8B701B" w:rsidR="00ED2112" w:rsidRPr="00866B53" w:rsidRDefault="00ED2112" w:rsidP="00ED2112">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385C642F" w14:textId="77777777" w:rsidR="00446192" w:rsidRDefault="00446192" w:rsidP="00446192">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Luego, en una nueva línea se debe mostrar el número de la sucursal con la mayor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Finalmente, para cada una de las sucursales (en orden ascendente por número y en líneas distintas)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44AB12A" w14:textId="45661E35" w:rsidR="00E85C5A" w:rsidRDefault="00863697" w:rsidP="00863697">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542B3335"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3 5</w:t>
            </w:r>
          </w:p>
          <w:p w14:paraId="185861C1"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941</w:t>
            </w:r>
          </w:p>
          <w:p w14:paraId="11AAF95D"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114</w:t>
            </w:r>
          </w:p>
          <w:p w14:paraId="672D2CDD"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319</w:t>
            </w:r>
          </w:p>
          <w:p w14:paraId="4B1F1072"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1 87 82</w:t>
            </w:r>
          </w:p>
          <w:p w14:paraId="01C6D06A"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3 196 175</w:t>
            </w:r>
          </w:p>
          <w:p w14:paraId="433634AB"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3 206 169</w:t>
            </w:r>
          </w:p>
          <w:p w14:paraId="118F6CE0"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1 165 111</w:t>
            </w:r>
          </w:p>
          <w:p w14:paraId="2837DF60" w14:textId="4650954E" w:rsidR="00815835"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1 181 107</w:t>
            </w:r>
          </w:p>
          <w:p w14:paraId="368E440D" w14:textId="77777777" w:rsidR="00ED2112" w:rsidRDefault="00ED2112"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5C51BD7F"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2 114</w:t>
            </w:r>
          </w:p>
          <w:p w14:paraId="46DFA3B4"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1 901</w:t>
            </w:r>
          </w:p>
          <w:p w14:paraId="0C97FFD1"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1 4.25%</w:t>
            </w:r>
          </w:p>
          <w:p w14:paraId="3E3DBD15"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2 0.00%</w:t>
            </w:r>
          </w:p>
          <w:p w14:paraId="1FCDA602" w14:textId="618BA565" w:rsidR="00815835"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3 25.08%</w:t>
            </w:r>
          </w:p>
          <w:p w14:paraId="03658BF9" w14:textId="0A65F127" w:rsidR="00815835" w:rsidRDefault="0081583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45DD915E"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5 8</w:t>
            </w:r>
          </w:p>
          <w:p w14:paraId="601EAD65"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301</w:t>
            </w:r>
          </w:p>
          <w:p w14:paraId="13EEEB43"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606</w:t>
            </w:r>
          </w:p>
          <w:p w14:paraId="4FC42E93"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149</w:t>
            </w:r>
          </w:p>
          <w:p w14:paraId="343B90F3"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122</w:t>
            </w:r>
          </w:p>
          <w:p w14:paraId="6C34820E"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916</w:t>
            </w:r>
          </w:p>
          <w:p w14:paraId="356E53BD"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lastRenderedPageBreak/>
              <w:t>1 131 86</w:t>
            </w:r>
          </w:p>
          <w:p w14:paraId="648F4EDA"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2 266 178</w:t>
            </w:r>
          </w:p>
          <w:p w14:paraId="68D0EF30"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4 164 98</w:t>
            </w:r>
          </w:p>
          <w:p w14:paraId="3274F727"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2 130 86</w:t>
            </w:r>
          </w:p>
          <w:p w14:paraId="4C3A7087"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3 290 138</w:t>
            </w:r>
          </w:p>
          <w:p w14:paraId="78FBD151"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2 293 196</w:t>
            </w:r>
          </w:p>
          <w:p w14:paraId="6F9A0E4D"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2 173 114</w:t>
            </w:r>
          </w:p>
          <w:p w14:paraId="6A151B52" w14:textId="0423A62C" w:rsidR="00815835"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3 140 92</w:t>
            </w:r>
          </w:p>
          <w:p w14:paraId="46C5FDDE" w14:textId="77777777" w:rsidR="00815835" w:rsidRDefault="0081583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7D3C433D"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3 104</w:t>
            </w:r>
          </w:p>
          <w:p w14:paraId="0BEC7B71"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5 916</w:t>
            </w:r>
          </w:p>
          <w:p w14:paraId="0A485055"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1 0.00%</w:t>
            </w:r>
          </w:p>
          <w:p w14:paraId="133E7BC9"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2 16.50%</w:t>
            </w:r>
          </w:p>
          <w:p w14:paraId="5F1F9C9E"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3 30.20%</w:t>
            </w:r>
          </w:p>
          <w:p w14:paraId="5AC847FE" w14:textId="77777777" w:rsidR="00ED2112" w:rsidRPr="00ED2112"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4 8.20%</w:t>
            </w:r>
          </w:p>
          <w:p w14:paraId="3D555CF5" w14:textId="507EB902" w:rsidR="00815835" w:rsidRDefault="00ED2112" w:rsidP="00ED2112">
            <w:pPr>
              <w:spacing w:after="0" w:line="240" w:lineRule="auto"/>
              <w:rPr>
                <w:rFonts w:ascii="Consolas" w:eastAsia="Times New Roman" w:hAnsi="Consolas" w:cs="Times New Roman"/>
                <w:color w:val="000000"/>
                <w:lang w:eastAsia="es-CO"/>
              </w:rPr>
            </w:pPr>
            <w:r w:rsidRPr="00ED2112">
              <w:rPr>
                <w:rFonts w:ascii="Consolas" w:eastAsia="Times New Roman" w:hAnsi="Consolas" w:cs="Times New Roman"/>
                <w:color w:val="000000"/>
                <w:lang w:eastAsia="es-CO"/>
              </w:rPr>
              <w:t>5 0.00%</w:t>
            </w:r>
          </w:p>
          <w:p w14:paraId="47C299FA"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597A6492" w14:textId="77777777" w:rsidR="00260EA6" w:rsidRDefault="00260EA6" w:rsidP="00260EA6">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w:t>
            </w:r>
            <w:r w:rsidRPr="00260EA6">
              <w:rPr>
                <w:rFonts w:ascii="Arial" w:eastAsia="Times New Roman" w:hAnsi="Arial" w:cs="Arial"/>
                <w:color w:val="000000"/>
                <w:lang w:eastAsia="es-CO"/>
              </w:rPr>
              <w:t>separados</w:t>
            </w:r>
            <w:r>
              <w:rPr>
                <w:rFonts w:ascii="Arial" w:eastAsia="Times New Roman" w:hAnsi="Arial" w:cs="Arial"/>
                <w:color w:val="000000"/>
                <w:lang w:eastAsia="es-CO"/>
              </w:rPr>
              <w:t xml:space="preserve"> por espacios.</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90228">
    <w:abstractNumId w:val="0"/>
  </w:num>
  <w:num w:numId="2" w16cid:durableId="24950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85ADB"/>
    <w:rsid w:val="00085C94"/>
    <w:rsid w:val="000F52D2"/>
    <w:rsid w:val="0016328A"/>
    <w:rsid w:val="001A4BD8"/>
    <w:rsid w:val="00260EA6"/>
    <w:rsid w:val="002D0729"/>
    <w:rsid w:val="002E07A9"/>
    <w:rsid w:val="00300A94"/>
    <w:rsid w:val="003A1D1A"/>
    <w:rsid w:val="00446192"/>
    <w:rsid w:val="00493E0B"/>
    <w:rsid w:val="004C650D"/>
    <w:rsid w:val="006B0D63"/>
    <w:rsid w:val="00701768"/>
    <w:rsid w:val="00743ACE"/>
    <w:rsid w:val="00815835"/>
    <w:rsid w:val="00863697"/>
    <w:rsid w:val="00866B53"/>
    <w:rsid w:val="008F63BD"/>
    <w:rsid w:val="009119F4"/>
    <w:rsid w:val="00996357"/>
    <w:rsid w:val="009F5E3F"/>
    <w:rsid w:val="00B45263"/>
    <w:rsid w:val="00B773C2"/>
    <w:rsid w:val="00B8548A"/>
    <w:rsid w:val="00D035AE"/>
    <w:rsid w:val="00D21D5D"/>
    <w:rsid w:val="00D44C19"/>
    <w:rsid w:val="00D87F10"/>
    <w:rsid w:val="00E85C5A"/>
    <w:rsid w:val="00EB4841"/>
    <w:rsid w:val="00ED2112"/>
    <w:rsid w:val="00F5411D"/>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9276">
      <w:bodyDiv w:val="1"/>
      <w:marLeft w:val="0"/>
      <w:marRight w:val="0"/>
      <w:marTop w:val="0"/>
      <w:marBottom w:val="0"/>
      <w:divBdr>
        <w:top w:val="none" w:sz="0" w:space="0" w:color="auto"/>
        <w:left w:val="none" w:sz="0" w:space="0" w:color="auto"/>
        <w:bottom w:val="none" w:sz="0" w:space="0" w:color="auto"/>
        <w:right w:val="none" w:sz="0" w:space="0" w:color="auto"/>
      </w:divBdr>
    </w:div>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 w:id="1390499895">
      <w:bodyDiv w:val="1"/>
      <w:marLeft w:val="0"/>
      <w:marRight w:val="0"/>
      <w:marTop w:val="0"/>
      <w:marBottom w:val="0"/>
      <w:divBdr>
        <w:top w:val="none" w:sz="0" w:space="0" w:color="auto"/>
        <w:left w:val="none" w:sz="0" w:space="0" w:color="auto"/>
        <w:bottom w:val="none" w:sz="0" w:space="0" w:color="auto"/>
        <w:right w:val="none" w:sz="0" w:space="0" w:color="auto"/>
      </w:divBdr>
    </w:div>
    <w:div w:id="1652833085">
      <w:bodyDiv w:val="1"/>
      <w:marLeft w:val="0"/>
      <w:marRight w:val="0"/>
      <w:marTop w:val="0"/>
      <w:marBottom w:val="0"/>
      <w:divBdr>
        <w:top w:val="none" w:sz="0" w:space="0" w:color="auto"/>
        <w:left w:val="none" w:sz="0" w:space="0" w:color="auto"/>
        <w:bottom w:val="none" w:sz="0" w:space="0" w:color="auto"/>
        <w:right w:val="none" w:sz="0" w:space="0" w:color="auto"/>
      </w:divBdr>
    </w:div>
    <w:div w:id="192256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Pages>
  <Words>605</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Carlos Andres Conrado Amaranto</cp:lastModifiedBy>
  <cp:revision>24</cp:revision>
  <dcterms:created xsi:type="dcterms:W3CDTF">2021-04-30T21:48:00Z</dcterms:created>
  <dcterms:modified xsi:type="dcterms:W3CDTF">2022-06-02T22:41:00Z</dcterms:modified>
</cp:coreProperties>
</file>