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eastAsia="黑体"/>
          <w:b/>
          <w:color w:val="1F3A5F"/>
          <w:sz w:val="44"/>
        </w:rPr>
        <w:t>高光谱图像分类小模型整理</w:t>
      </w:r>
    </w:p>
    <w:p>
      <w:pPr>
        <w:jc w:val="center"/>
      </w:pPr>
      <w:r>
        <w:rPr>
          <w:rFonts w:ascii="宋体" w:hAnsi="宋体" w:eastAsia="宋体"/>
          <w:b w:val="0"/>
          <w:sz w:val="24"/>
        </w:rPr>
        <w:t>HSI Classification Models（基于 Hyperspectral-Image-Classification-Models 仓库）</w:t>
      </w:r>
    </w:p>
    <w:p>
      <w:pPr>
        <w:spacing w:before="800"/>
        <w:jc w:val="center"/>
      </w:pPr>
      <w:r>
        <w:rPr>
          <w:rFonts w:ascii="宋体" w:hAnsi="宋体" w:eastAsia="宋体"/>
          <w:b w:val="0"/>
          <w:sz w:val="22"/>
        </w:rPr>
        <w:t>收录模型目录数：87</w:t>
        <w:br/>
        <w:t>整理日期：2026-07-27</w:t>
        <w:br/>
        <w:t>信息来源：README、Model Description、HSI_data/Data_Declaration、各模型 readme/源码可检索信息</w:t>
      </w:r>
    </w:p>
    <w:p>
      <w:pPr>
        <w:spacing w:before="600"/>
        <w:jc w:val="center"/>
      </w:pPr>
      <w:r>
        <w:rPr>
          <w:rFonts w:ascii="楷体" w:hAnsi="楷体" w:eastAsia="楷体"/>
          <w:b w:val="0"/>
          <w:color w:val="666666"/>
          <w:sz w:val="20"/>
        </w:rPr>
        <w:t>原则：仅整理仓库可核实信息；未出现的参数标注“未明确说明”，不作无依据推断或虚构精度。</w:t>
      </w:r>
    </w:p>
    <w:p>
      <w:r>
        <w:br w:type="page"/>
      </w:r>
    </w:p>
    <w:p>
      <w:pPr>
        <w:pStyle w:val="Heading1"/>
      </w:pPr>
      <w:r>
        <w:rPr>
          <w:rFonts w:ascii="黑体" w:hAnsi="黑体" w:eastAsia="黑体"/>
          <w:color w:val="1F3A5F"/>
        </w:rPr>
        <w:t>目录说明</w:t>
      </w:r>
    </w:p>
    <w:p>
      <w:pPr>
        <w:spacing w:after="120" w:line="276" w:lineRule="auto"/>
        <w:ind w:firstLine="420"/>
      </w:pPr>
      <w:r>
        <w:rPr>
          <w:rFonts w:ascii="宋体" w:hAnsi="宋体" w:eastAsia="宋体"/>
          <w:b w:val="0"/>
          <w:sz w:val="22"/>
        </w:rPr>
        <w:t>本文档按模型名称排序。每个模型包含：简介、能力、应用场景（示例）、输入/输出（含示例）、波段数、光谱范围、限制条件、官网/源码/论文链接、仓库路径与论文题名。</w:t>
      </w:r>
    </w:p>
    <w:p>
      <w:pPr>
        <w:spacing w:after="120" w:line="276" w:lineRule="auto"/>
        <w:ind w:firstLine="420"/>
      </w:pPr>
      <w:r>
        <w:rPr>
          <w:rFonts w:ascii="宋体" w:hAnsi="宋体" w:eastAsia="宋体"/>
          <w:b w:val="0"/>
          <w:sz w:val="22"/>
        </w:rPr>
        <w:t>波段数与光谱范围通常随数据集变化；优先给出代码中出现的数据集在 Data_Declaration 中的参数。未收录参数的数据集，标注需查原数据文档。</w:t>
      </w:r>
    </w:p>
    <w:p>
      <w:pPr>
        <w:pStyle w:val="Heading1"/>
      </w:pPr>
      <w:r>
        <w:rPr>
          <w:rFonts w:ascii="黑体" w:hAnsi="黑体" w:eastAsia="黑体"/>
          <w:color w:val="1F3A5F"/>
        </w:rPr>
        <w:t>一、项目与数据总述</w:t>
      </w:r>
    </w:p>
    <w:p>
      <w:pPr>
        <w:pStyle w:val="Heading2"/>
      </w:pPr>
      <w:r>
        <w:rPr>
          <w:rFonts w:ascii="黑体" w:hAnsi="黑体" w:eastAsia="黑体"/>
          <w:color w:val="1F3A5F"/>
        </w:rPr>
        <w:t>1.1 项目简介</w:t>
      </w:r>
    </w:p>
    <w:p>
      <w:pPr>
        <w:spacing w:after="120" w:line="276" w:lineRule="auto"/>
        <w:ind w:firstLine="420"/>
      </w:pPr>
      <w:r>
        <w:rPr>
          <w:rFonts w:ascii="宋体" w:hAnsi="宋体" w:eastAsia="宋体"/>
          <w:b w:val="0"/>
          <w:sz w:val="22"/>
        </w:rPr>
        <w:t>本项目收录高光谱遥感图像分类模型，供参考复现。项目 README 写明：详细解读请移步论文作者源码；复现模型与文章对应见 Model Description。按文件夹统计共整理 87 个模型目录。</w:t>
      </w:r>
    </w:p>
    <w:p>
      <w:pPr>
        <w:pStyle w:val="Heading2"/>
      </w:pPr>
      <w:r>
        <w:rPr>
          <w:rFonts w:ascii="黑体" w:hAnsi="黑体" w:eastAsia="黑体"/>
          <w:color w:val="1F3A5F"/>
        </w:rPr>
        <w:t>1.2 通用输入输出约定</w:t>
      </w:r>
    </w:p>
    <w:p>
      <w:pPr>
        <w:spacing w:after="120" w:line="276" w:lineRule="auto"/>
        <w:ind w:firstLine="420"/>
      </w:pPr>
      <w:r>
        <w:rPr>
          <w:rFonts w:ascii="宋体" w:hAnsi="宋体" w:eastAsia="宋体"/>
          <w:b w:val="0"/>
          <w:sz w:val="22"/>
        </w:rPr>
        <w:t>多数像元级监督分类模型遵循：</w:t>
      </w:r>
    </w:p>
    <w:p>
      <w:pPr>
        <w:pStyle w:val="ListBullet"/>
      </w:pPr>
      <w:r>
        <w:rPr>
          <w:rFonts w:ascii="宋体" w:hAnsi="宋体" w:eastAsia="宋体"/>
          <w:b w:val="0"/>
          <w:sz w:val="22"/>
        </w:rPr>
        <w:t>输入：H×W×B 立方体 + H×W 标签（或训练/测试索引）</w:t>
      </w:r>
    </w:p>
    <w:p>
      <w:pPr>
        <w:pStyle w:val="ListBullet"/>
      </w:pPr>
      <w:r>
        <w:rPr>
          <w:rFonts w:ascii="宋体" w:hAnsi="宋体" w:eastAsia="宋体"/>
          <w:b w:val="0"/>
          <w:sz w:val="22"/>
        </w:rPr>
        <w:t>常见预处理：去吸水波段、归一化、PCA、邻域补丁裁剪</w:t>
      </w:r>
    </w:p>
    <w:p>
      <w:pPr>
        <w:pStyle w:val="ListBullet"/>
      </w:pPr>
      <w:r>
        <w:rPr>
          <w:rFonts w:ascii="宋体" w:hAnsi="宋体" w:eastAsia="宋体"/>
          <w:b w:val="0"/>
          <w:sz w:val="22"/>
        </w:rPr>
        <w:t>输出：类别预测/分类图，以及 OA、AA、Kappa 等</w:t>
      </w:r>
    </w:p>
    <w:p>
      <w:pPr>
        <w:pStyle w:val="Heading2"/>
      </w:pPr>
      <w:r>
        <w:rPr>
          <w:rFonts w:ascii="黑体" w:hAnsi="黑体" w:eastAsia="黑体"/>
          <w:color w:val="1F3A5F"/>
        </w:rPr>
        <w:t>1.3 标准数据集参数（Data_Declaration）</w:t>
      </w:r>
    </w:p>
    <w:p>
      <w:pPr>
        <w:pStyle w:val="Heading3"/>
      </w:pPr>
      <w:r>
        <w:rPr>
          <w:rFonts w:ascii="黑体" w:hAnsi="黑体" w:eastAsia="黑体"/>
          <w:color w:val="1F3A5F"/>
        </w:rPr>
        <w:t>Indian Pines</w:t>
      </w:r>
    </w:p>
    <w:p>
      <w:pPr>
        <w:spacing w:after="60" w:line="276" w:lineRule="auto"/>
      </w:pPr>
      <w:r>
        <w:rPr>
          <w:rFonts w:ascii="黑体" w:hAnsi="黑体" w:eastAsia="黑体"/>
          <w:b/>
          <w:color w:val="2C3E50"/>
          <w:sz w:val="22"/>
        </w:rPr>
        <w:t>传感器：</w:t>
      </w:r>
      <w:r>
        <w:rPr>
          <w:rFonts w:ascii="宋体" w:hAnsi="宋体" w:eastAsia="宋体"/>
          <w:b w:val="0"/>
          <w:sz w:val="22"/>
        </w:rPr>
        <w:t>AVIRIS</w:t>
      </w:r>
    </w:p>
    <w:p>
      <w:pPr>
        <w:spacing w:after="60" w:line="276" w:lineRule="auto"/>
      </w:pPr>
      <w:r>
        <w:rPr>
          <w:rFonts w:ascii="黑体" w:hAnsi="黑体" w:eastAsia="黑体"/>
          <w:b/>
          <w:color w:val="2C3E50"/>
          <w:sz w:val="22"/>
        </w:rPr>
        <w:t>空间尺寸/分辨率：</w:t>
      </w:r>
      <w:r>
        <w:rPr>
          <w:rFonts w:ascii="宋体" w:hAnsi="宋体" w:eastAsia="宋体"/>
          <w:b w:val="0"/>
          <w:sz w:val="22"/>
        </w:rPr>
        <w:t>145×145</w:t>
      </w:r>
    </w:p>
    <w:p>
      <w:pPr>
        <w:spacing w:after="60" w:line="276" w:lineRule="auto"/>
      </w:pPr>
      <w:r>
        <w:rPr>
          <w:rFonts w:ascii="黑体" w:hAnsi="黑体" w:eastAsia="黑体"/>
          <w:b/>
          <w:color w:val="2C3E50"/>
          <w:sz w:val="22"/>
        </w:rPr>
        <w:t>波段数：</w:t>
      </w:r>
      <w:r>
        <w:rPr>
          <w:rFonts w:ascii="宋体" w:hAnsi="宋体" w:eastAsia="宋体"/>
          <w:b w:val="0"/>
          <w:sz w:val="22"/>
        </w:rPr>
        <w:t>原始 224，分析常用 200</w:t>
      </w:r>
    </w:p>
    <w:p>
      <w:pPr>
        <w:spacing w:after="60" w:line="276" w:lineRule="auto"/>
      </w:pPr>
      <w:r>
        <w:rPr>
          <w:rFonts w:ascii="黑体" w:hAnsi="黑体" w:eastAsia="黑体"/>
          <w:b/>
          <w:color w:val="2C3E50"/>
          <w:sz w:val="22"/>
        </w:rPr>
        <w:t>光谱范围：</w:t>
      </w:r>
      <w:r>
        <w:rPr>
          <w:rFonts w:ascii="宋体" w:hAnsi="宋体" w:eastAsia="宋体"/>
          <w:b w:val="0"/>
          <w:sz w:val="22"/>
        </w:rPr>
        <w:t>0.4–2.5 μm（400–2500 nm）</w:t>
      </w:r>
    </w:p>
    <w:p>
      <w:pPr>
        <w:spacing w:after="60" w:line="276" w:lineRule="auto"/>
      </w:pPr>
      <w:r>
        <w:rPr>
          <w:rFonts w:ascii="黑体" w:hAnsi="黑体" w:eastAsia="黑体"/>
          <w:b/>
          <w:color w:val="2C3E50"/>
          <w:sz w:val="22"/>
        </w:rPr>
        <w:t>类别数：</w:t>
      </w:r>
      <w:r>
        <w:rPr>
          <w:rFonts w:ascii="宋体" w:hAnsi="宋体" w:eastAsia="宋体"/>
          <w:b w:val="0"/>
          <w:sz w:val="22"/>
        </w:rPr>
        <w:t>16</w:t>
      </w:r>
    </w:p>
    <w:p>
      <w:pPr>
        <w:spacing w:after="60" w:line="276" w:lineRule="auto"/>
      </w:pPr>
      <w:r>
        <w:rPr>
          <w:rFonts w:ascii="黑体" w:hAnsi="黑体" w:eastAsia="黑体"/>
          <w:b/>
          <w:color w:val="2C3E50"/>
          <w:sz w:val="22"/>
        </w:rPr>
        <w:t>说明：</w:t>
      </w:r>
      <w:r>
        <w:rPr>
          <w:rFonts w:ascii="宋体" w:hAnsi="宋体" w:eastAsia="宋体"/>
          <w:b w:val="0"/>
          <w:sz w:val="22"/>
        </w:rPr>
        <w:t>去除吸水波段后为200波段；仓库示例：HSI_data/Indian_pines_corrected.mat、Indian_pines_gt.mat</w:t>
      </w:r>
    </w:p>
    <w:p>
      <w:pPr>
        <w:spacing w:after="60" w:line="276" w:lineRule="auto"/>
      </w:pPr>
      <w:r>
        <w:rPr>
          <w:rFonts w:ascii="黑体" w:hAnsi="黑体" w:eastAsia="黑体"/>
          <w:b/>
          <w:color w:val="2C3E50"/>
          <w:sz w:val="22"/>
        </w:rPr>
        <w:t>输入示例：</w:t>
      </w:r>
      <w:r>
        <w:rPr>
          <w:rFonts w:ascii="宋体" w:hAnsi="宋体" w:eastAsia="宋体"/>
          <w:b w:val="0"/>
          <w:sz w:val="22"/>
        </w:rPr>
        <w:t>Indian_pines_corrected.mat（145×145×200）+ Indian_pines_gt.mat（0背景，1–16类别）</w:t>
      </w:r>
    </w:p>
    <w:p>
      <w:pPr>
        <w:spacing w:after="60" w:line="276" w:lineRule="auto"/>
      </w:pPr>
      <w:r>
        <w:rPr>
          <w:rFonts w:ascii="黑体" w:hAnsi="黑体" w:eastAsia="黑体"/>
          <w:b/>
          <w:color w:val="2C3E50"/>
          <w:sz w:val="22"/>
        </w:rPr>
        <w:t>典型场景：</w:t>
      </w:r>
      <w:r>
        <w:rPr>
          <w:rFonts w:ascii="宋体" w:hAnsi="宋体" w:eastAsia="宋体"/>
          <w:b w:val="0"/>
          <w:sz w:val="22"/>
        </w:rPr>
        <w:t>农业作物/自然植被土地覆盖分类（玉米、大豆等）</w:t>
      </w:r>
    </w:p>
    <w:p>
      <w:pPr>
        <w:pStyle w:val="Heading3"/>
      </w:pPr>
      <w:r>
        <w:rPr>
          <w:rFonts w:ascii="黑体" w:hAnsi="黑体" w:eastAsia="黑体"/>
          <w:color w:val="1F3A5F"/>
        </w:rPr>
        <w:t>Salinas</w:t>
      </w:r>
    </w:p>
    <w:p>
      <w:pPr>
        <w:spacing w:after="60" w:line="276" w:lineRule="auto"/>
      </w:pPr>
      <w:r>
        <w:rPr>
          <w:rFonts w:ascii="黑体" w:hAnsi="黑体" w:eastAsia="黑体"/>
          <w:b/>
          <w:color w:val="2C3E50"/>
          <w:sz w:val="22"/>
        </w:rPr>
        <w:t>传感器：</w:t>
      </w:r>
      <w:r>
        <w:rPr>
          <w:rFonts w:ascii="宋体" w:hAnsi="宋体" w:eastAsia="宋体"/>
          <w:b w:val="0"/>
          <w:sz w:val="22"/>
        </w:rPr>
        <w:t>AVIRIS</w:t>
      </w:r>
    </w:p>
    <w:p>
      <w:pPr>
        <w:spacing w:after="60" w:line="276" w:lineRule="auto"/>
      </w:pPr>
      <w:r>
        <w:rPr>
          <w:rFonts w:ascii="黑体" w:hAnsi="黑体" w:eastAsia="黑体"/>
          <w:b/>
          <w:color w:val="2C3E50"/>
          <w:sz w:val="22"/>
        </w:rPr>
        <w:t>空间尺寸/分辨率：</w:t>
      </w:r>
      <w:r>
        <w:rPr>
          <w:rFonts w:ascii="宋体" w:hAnsi="宋体" w:eastAsia="宋体"/>
          <w:b w:val="0"/>
          <w:sz w:val="22"/>
        </w:rPr>
        <w:t>512×217（约3.7 m）</w:t>
      </w:r>
    </w:p>
    <w:p>
      <w:pPr>
        <w:spacing w:after="60" w:line="276" w:lineRule="auto"/>
      </w:pPr>
      <w:r>
        <w:rPr>
          <w:rFonts w:ascii="黑体" w:hAnsi="黑体" w:eastAsia="黑体"/>
          <w:b/>
          <w:color w:val="2C3E50"/>
          <w:sz w:val="22"/>
        </w:rPr>
        <w:t>波段数：</w:t>
      </w:r>
      <w:r>
        <w:rPr>
          <w:rFonts w:ascii="宋体" w:hAnsi="宋体" w:eastAsia="宋体"/>
          <w:b w:val="0"/>
          <w:sz w:val="22"/>
        </w:rPr>
        <w:t>原始 224，分析常用 204</w:t>
      </w:r>
    </w:p>
    <w:p>
      <w:pPr>
        <w:spacing w:after="60" w:line="276" w:lineRule="auto"/>
      </w:pPr>
      <w:r>
        <w:rPr>
          <w:rFonts w:ascii="黑体" w:hAnsi="黑体" w:eastAsia="黑体"/>
          <w:b/>
          <w:color w:val="2C3E50"/>
          <w:sz w:val="22"/>
        </w:rPr>
        <w:t>光谱范围：</w:t>
      </w:r>
      <w:r>
        <w:rPr>
          <w:rFonts w:ascii="宋体" w:hAnsi="宋体" w:eastAsia="宋体"/>
          <w:b w:val="0"/>
          <w:sz w:val="22"/>
        </w:rPr>
        <w:t>与 AVIRIS 一致，约 0.4–2.5 μm</w:t>
      </w:r>
    </w:p>
    <w:p>
      <w:pPr>
        <w:spacing w:after="60" w:line="276" w:lineRule="auto"/>
      </w:pPr>
      <w:r>
        <w:rPr>
          <w:rFonts w:ascii="黑体" w:hAnsi="黑体" w:eastAsia="黑体"/>
          <w:b/>
          <w:color w:val="2C3E50"/>
          <w:sz w:val="22"/>
        </w:rPr>
        <w:t>类别数：</w:t>
      </w:r>
      <w:r>
        <w:rPr>
          <w:rFonts w:ascii="宋体" w:hAnsi="宋体" w:eastAsia="宋体"/>
          <w:b w:val="0"/>
          <w:sz w:val="22"/>
        </w:rPr>
        <w:t>16</w:t>
      </w:r>
    </w:p>
    <w:p>
      <w:pPr>
        <w:spacing w:after="60" w:line="276" w:lineRule="auto"/>
      </w:pPr>
      <w:r>
        <w:rPr>
          <w:rFonts w:ascii="黑体" w:hAnsi="黑体" w:eastAsia="黑体"/>
          <w:b/>
          <w:color w:val="2C3E50"/>
          <w:sz w:val="22"/>
        </w:rPr>
        <w:t>说明：</w:t>
      </w:r>
      <w:r>
        <w:rPr>
          <w:rFonts w:ascii="宋体" w:hAnsi="宋体" w:eastAsia="宋体"/>
          <w:b w:val="0"/>
          <w:sz w:val="22"/>
        </w:rPr>
        <w:t>丢弃吸水波段[108-112],[154-167],224</w:t>
      </w:r>
    </w:p>
    <w:p>
      <w:pPr>
        <w:spacing w:after="60" w:line="276" w:lineRule="auto"/>
      </w:pPr>
      <w:r>
        <w:rPr>
          <w:rFonts w:ascii="黑体" w:hAnsi="黑体" w:eastAsia="黑体"/>
          <w:b/>
          <w:color w:val="2C3E50"/>
          <w:sz w:val="22"/>
        </w:rPr>
        <w:t>输入示例：</w:t>
      </w:r>
      <w:r>
        <w:rPr>
          <w:rFonts w:ascii="宋体" w:hAnsi="宋体" w:eastAsia="宋体"/>
          <w:b w:val="0"/>
          <w:sz w:val="22"/>
        </w:rPr>
        <w:t>Salinas_corrected.mat（512×217×204）+ Salinas_gt.mat（16类）</w:t>
      </w:r>
    </w:p>
    <w:p>
      <w:pPr>
        <w:spacing w:after="60" w:line="276" w:lineRule="auto"/>
      </w:pPr>
      <w:r>
        <w:rPr>
          <w:rFonts w:ascii="黑体" w:hAnsi="黑体" w:eastAsia="黑体"/>
          <w:b/>
          <w:color w:val="2C3E50"/>
          <w:sz w:val="22"/>
        </w:rPr>
        <w:t>典型场景：</w:t>
      </w:r>
      <w:r>
        <w:rPr>
          <w:rFonts w:ascii="宋体" w:hAnsi="宋体" w:eastAsia="宋体"/>
          <w:b w:val="0"/>
          <w:sz w:val="22"/>
        </w:rPr>
        <w:t>农业区作物与土壤类型精细分类</w:t>
      </w:r>
    </w:p>
    <w:p>
      <w:pPr>
        <w:pStyle w:val="Heading3"/>
      </w:pPr>
      <w:r>
        <w:rPr>
          <w:rFonts w:ascii="黑体" w:hAnsi="黑体" w:eastAsia="黑体"/>
          <w:color w:val="1F3A5F"/>
        </w:rPr>
        <w:t>Pavia University</w:t>
      </w:r>
    </w:p>
    <w:p>
      <w:pPr>
        <w:spacing w:after="60" w:line="276" w:lineRule="auto"/>
      </w:pPr>
      <w:r>
        <w:rPr>
          <w:rFonts w:ascii="黑体" w:hAnsi="黑体" w:eastAsia="黑体"/>
          <w:b/>
          <w:color w:val="2C3E50"/>
          <w:sz w:val="22"/>
        </w:rPr>
        <w:t>传感器：</w:t>
      </w:r>
      <w:r>
        <w:rPr>
          <w:rFonts w:ascii="宋体" w:hAnsi="宋体" w:eastAsia="宋体"/>
          <w:b w:val="0"/>
          <w:sz w:val="22"/>
        </w:rPr>
        <w:t>ROSIS</w:t>
      </w:r>
    </w:p>
    <w:p>
      <w:pPr>
        <w:spacing w:after="60" w:line="276" w:lineRule="auto"/>
      </w:pPr>
      <w:r>
        <w:rPr>
          <w:rFonts w:ascii="黑体" w:hAnsi="黑体" w:eastAsia="黑体"/>
          <w:b/>
          <w:color w:val="2C3E50"/>
          <w:sz w:val="22"/>
        </w:rPr>
        <w:t>空间尺寸/分辨率：</w:t>
      </w:r>
      <w:r>
        <w:rPr>
          <w:rFonts w:ascii="宋体" w:hAnsi="宋体" w:eastAsia="宋体"/>
          <w:b w:val="0"/>
          <w:sz w:val="22"/>
        </w:rPr>
        <w:t>610×610（需丢弃无信息样本）</w:t>
      </w:r>
    </w:p>
    <w:p>
      <w:pPr>
        <w:spacing w:after="60" w:line="276" w:lineRule="auto"/>
      </w:pPr>
      <w:r>
        <w:rPr>
          <w:rFonts w:ascii="黑体" w:hAnsi="黑体" w:eastAsia="黑体"/>
          <w:b/>
          <w:color w:val="2C3E50"/>
          <w:sz w:val="22"/>
        </w:rPr>
        <w:t>波段数：</w:t>
      </w:r>
      <w:r>
        <w:rPr>
          <w:rFonts w:ascii="宋体" w:hAnsi="宋体" w:eastAsia="宋体"/>
          <w:b w:val="0"/>
          <w:sz w:val="22"/>
        </w:rPr>
        <w:t>原始 103，分析常用 103</w:t>
      </w:r>
    </w:p>
    <w:p>
      <w:pPr>
        <w:spacing w:after="60" w:line="276" w:lineRule="auto"/>
      </w:pPr>
      <w:r>
        <w:rPr>
          <w:rFonts w:ascii="黑体" w:hAnsi="黑体" w:eastAsia="黑体"/>
          <w:b/>
          <w:color w:val="2C3E50"/>
          <w:sz w:val="22"/>
        </w:rPr>
        <w:t>光谱范围：</w:t>
      </w:r>
      <w:r>
        <w:rPr>
          <w:rFonts w:ascii="宋体" w:hAnsi="宋体" w:eastAsia="宋体"/>
          <w:b w:val="0"/>
          <w:sz w:val="22"/>
        </w:rPr>
        <w:t>Data_Declaration 未给出精确起止波长；ROSIS，约1.3 m</w:t>
      </w:r>
    </w:p>
    <w:p>
      <w:pPr>
        <w:spacing w:after="60" w:line="276" w:lineRule="auto"/>
      </w:pPr>
      <w:r>
        <w:rPr>
          <w:rFonts w:ascii="黑体" w:hAnsi="黑体" w:eastAsia="黑体"/>
          <w:b/>
          <w:color w:val="2C3E50"/>
          <w:sz w:val="22"/>
        </w:rPr>
        <w:t>类别数：</w:t>
      </w:r>
      <w:r>
        <w:rPr>
          <w:rFonts w:ascii="宋体" w:hAnsi="宋体" w:eastAsia="宋体"/>
          <w:b w:val="0"/>
          <w:sz w:val="22"/>
        </w:rPr>
        <w:t>9</w:t>
      </w:r>
    </w:p>
    <w:p>
      <w:pPr>
        <w:spacing w:after="60" w:line="276" w:lineRule="auto"/>
      </w:pPr>
      <w:r>
        <w:rPr>
          <w:rFonts w:ascii="黑体" w:hAnsi="黑体" w:eastAsia="黑体"/>
          <w:b/>
          <w:color w:val="2C3E50"/>
          <w:sz w:val="22"/>
        </w:rPr>
        <w:t>说明：</w:t>
      </w:r>
      <w:r>
        <w:rPr>
          <w:rFonts w:ascii="宋体" w:hAnsi="宋体" w:eastAsia="宋体"/>
          <w:b w:val="0"/>
          <w:sz w:val="22"/>
        </w:rPr>
        <w:t>城市场景；黑色条带可视为信息缺失</w:t>
      </w:r>
    </w:p>
    <w:p>
      <w:pPr>
        <w:spacing w:after="60" w:line="276" w:lineRule="auto"/>
      </w:pPr>
      <w:r>
        <w:rPr>
          <w:rFonts w:ascii="黑体" w:hAnsi="黑体" w:eastAsia="黑体"/>
          <w:b/>
          <w:color w:val="2C3E50"/>
          <w:sz w:val="22"/>
        </w:rPr>
        <w:t>输入示例：</w:t>
      </w:r>
      <w:r>
        <w:rPr>
          <w:rFonts w:ascii="宋体" w:hAnsi="宋体" w:eastAsia="宋体"/>
          <w:b w:val="0"/>
          <w:sz w:val="22"/>
        </w:rPr>
        <w:t>PaviaU.mat（×103）+ PaviaU_gt.mat（9类）</w:t>
      </w:r>
    </w:p>
    <w:p>
      <w:pPr>
        <w:spacing w:after="60" w:line="276" w:lineRule="auto"/>
      </w:pPr>
      <w:r>
        <w:rPr>
          <w:rFonts w:ascii="黑体" w:hAnsi="黑体" w:eastAsia="黑体"/>
          <w:b/>
          <w:color w:val="2C3E50"/>
          <w:sz w:val="22"/>
        </w:rPr>
        <w:t>典型场景：</w:t>
      </w:r>
      <w:r>
        <w:rPr>
          <w:rFonts w:ascii="宋体" w:hAnsi="宋体" w:eastAsia="宋体"/>
          <w:b w:val="0"/>
          <w:sz w:val="22"/>
        </w:rPr>
        <w:t>城市土地覆盖/地物类型分类</w:t>
      </w:r>
    </w:p>
    <w:p>
      <w:pPr>
        <w:pStyle w:val="Heading3"/>
      </w:pPr>
      <w:r>
        <w:rPr>
          <w:rFonts w:ascii="黑体" w:hAnsi="黑体" w:eastAsia="黑体"/>
          <w:color w:val="1F3A5F"/>
        </w:rPr>
        <w:t>Pavia Centre</w:t>
      </w:r>
    </w:p>
    <w:p>
      <w:pPr>
        <w:spacing w:after="60" w:line="276" w:lineRule="auto"/>
      </w:pPr>
      <w:r>
        <w:rPr>
          <w:rFonts w:ascii="黑体" w:hAnsi="黑体" w:eastAsia="黑体"/>
          <w:b/>
          <w:color w:val="2C3E50"/>
          <w:sz w:val="22"/>
        </w:rPr>
        <w:t>传感器：</w:t>
      </w:r>
      <w:r>
        <w:rPr>
          <w:rFonts w:ascii="宋体" w:hAnsi="宋体" w:eastAsia="宋体"/>
          <w:b w:val="0"/>
          <w:sz w:val="22"/>
        </w:rPr>
        <w:t>ROSIS</w:t>
      </w:r>
    </w:p>
    <w:p>
      <w:pPr>
        <w:spacing w:after="60" w:line="276" w:lineRule="auto"/>
      </w:pPr>
      <w:r>
        <w:rPr>
          <w:rFonts w:ascii="黑体" w:hAnsi="黑体" w:eastAsia="黑体"/>
          <w:b/>
          <w:color w:val="2C3E50"/>
          <w:sz w:val="22"/>
        </w:rPr>
        <w:t>空间尺寸/分辨率：</w:t>
      </w:r>
      <w:r>
        <w:rPr>
          <w:rFonts w:ascii="宋体" w:hAnsi="宋体" w:eastAsia="宋体"/>
          <w:b w:val="0"/>
          <w:sz w:val="22"/>
        </w:rPr>
        <w:t>1096×1096（部分样本无信息需丢弃）</w:t>
      </w:r>
    </w:p>
    <w:p>
      <w:pPr>
        <w:spacing w:after="60" w:line="276" w:lineRule="auto"/>
      </w:pPr>
      <w:r>
        <w:rPr>
          <w:rFonts w:ascii="黑体" w:hAnsi="黑体" w:eastAsia="黑体"/>
          <w:b/>
          <w:color w:val="2C3E50"/>
          <w:sz w:val="22"/>
        </w:rPr>
        <w:t>波段数：</w:t>
      </w:r>
      <w:r>
        <w:rPr>
          <w:rFonts w:ascii="宋体" w:hAnsi="宋体" w:eastAsia="宋体"/>
          <w:b w:val="0"/>
          <w:sz w:val="22"/>
        </w:rPr>
        <w:t>原始 102，分析常用 102</w:t>
      </w:r>
    </w:p>
    <w:p>
      <w:pPr>
        <w:spacing w:after="60" w:line="276" w:lineRule="auto"/>
      </w:pPr>
      <w:r>
        <w:rPr>
          <w:rFonts w:ascii="黑体" w:hAnsi="黑体" w:eastAsia="黑体"/>
          <w:b/>
          <w:color w:val="2C3E50"/>
          <w:sz w:val="22"/>
        </w:rPr>
        <w:t>光谱范围：</w:t>
      </w:r>
      <w:r>
        <w:rPr>
          <w:rFonts w:ascii="宋体" w:hAnsi="宋体" w:eastAsia="宋体"/>
          <w:b w:val="0"/>
          <w:sz w:val="22"/>
        </w:rPr>
        <w:t>Data_Declaration 未给出精确起止波长；ROSIS，约1.3 m</w:t>
      </w:r>
    </w:p>
    <w:p>
      <w:pPr>
        <w:spacing w:after="60" w:line="276" w:lineRule="auto"/>
      </w:pPr>
      <w:r>
        <w:rPr>
          <w:rFonts w:ascii="黑体" w:hAnsi="黑体" w:eastAsia="黑体"/>
          <w:b/>
          <w:color w:val="2C3E50"/>
          <w:sz w:val="22"/>
        </w:rPr>
        <w:t>类别数：</w:t>
      </w:r>
      <w:r>
        <w:rPr>
          <w:rFonts w:ascii="宋体" w:hAnsi="宋体" w:eastAsia="宋体"/>
          <w:b w:val="0"/>
          <w:sz w:val="22"/>
        </w:rPr>
        <w:t>9</w:t>
      </w:r>
    </w:p>
    <w:p>
      <w:pPr>
        <w:spacing w:after="60" w:line="276" w:lineRule="auto"/>
      </w:pPr>
      <w:r>
        <w:rPr>
          <w:rFonts w:ascii="黑体" w:hAnsi="黑体" w:eastAsia="黑体"/>
          <w:b/>
          <w:color w:val="2C3E50"/>
          <w:sz w:val="22"/>
        </w:rPr>
        <w:t>说明：</w:t>
      </w:r>
      <w:r>
        <w:rPr>
          <w:rFonts w:ascii="宋体" w:hAnsi="宋体" w:eastAsia="宋体"/>
          <w:b w:val="0"/>
          <w:sz w:val="22"/>
        </w:rPr>
        <w:t>与 Pavia University 同次飞行获取</w:t>
      </w:r>
    </w:p>
    <w:p>
      <w:pPr>
        <w:spacing w:after="60" w:line="276" w:lineRule="auto"/>
      </w:pPr>
      <w:r>
        <w:rPr>
          <w:rFonts w:ascii="黑体" w:hAnsi="黑体" w:eastAsia="黑体"/>
          <w:b/>
          <w:color w:val="2C3E50"/>
          <w:sz w:val="22"/>
        </w:rPr>
        <w:t>输入示例：</w:t>
      </w:r>
      <w:r>
        <w:rPr>
          <w:rFonts w:ascii="宋体" w:hAnsi="宋体" w:eastAsia="宋体"/>
          <w:b w:val="0"/>
          <w:sz w:val="22"/>
        </w:rPr>
        <w:t>PaviaC.mat（×102）+ 对应 ground truth（9类）</w:t>
      </w:r>
    </w:p>
    <w:p>
      <w:pPr>
        <w:spacing w:after="60" w:line="276" w:lineRule="auto"/>
      </w:pPr>
      <w:r>
        <w:rPr>
          <w:rFonts w:ascii="黑体" w:hAnsi="黑体" w:eastAsia="黑体"/>
          <w:b/>
          <w:color w:val="2C3E50"/>
          <w:sz w:val="22"/>
        </w:rPr>
        <w:t>典型场景：</w:t>
      </w:r>
      <w:r>
        <w:rPr>
          <w:rFonts w:ascii="宋体" w:hAnsi="宋体" w:eastAsia="宋体"/>
          <w:b w:val="0"/>
          <w:sz w:val="22"/>
        </w:rPr>
        <w:t>城市中心区土地覆盖分类</w:t>
      </w:r>
    </w:p>
    <w:p>
      <w:pPr>
        <w:pStyle w:val="Heading3"/>
      </w:pPr>
      <w:r>
        <w:rPr>
          <w:rFonts w:ascii="黑体" w:hAnsi="黑体" w:eastAsia="黑体"/>
          <w:color w:val="1F3A5F"/>
        </w:rPr>
        <w:t>Kennedy Space Center (KSC)</w:t>
      </w:r>
    </w:p>
    <w:p>
      <w:pPr>
        <w:spacing w:after="60" w:line="276" w:lineRule="auto"/>
      </w:pPr>
      <w:r>
        <w:rPr>
          <w:rFonts w:ascii="黑体" w:hAnsi="黑体" w:eastAsia="黑体"/>
          <w:b/>
          <w:color w:val="2C3E50"/>
          <w:sz w:val="22"/>
        </w:rPr>
        <w:t>传感器：</w:t>
      </w:r>
      <w:r>
        <w:rPr>
          <w:rFonts w:ascii="宋体" w:hAnsi="宋体" w:eastAsia="宋体"/>
          <w:b w:val="0"/>
          <w:sz w:val="22"/>
        </w:rPr>
        <w:t>AVIRIS</w:t>
      </w:r>
    </w:p>
    <w:p>
      <w:pPr>
        <w:spacing w:after="60" w:line="276" w:lineRule="auto"/>
      </w:pPr>
      <w:r>
        <w:rPr>
          <w:rFonts w:ascii="黑体" w:hAnsi="黑体" w:eastAsia="黑体"/>
          <w:b/>
          <w:color w:val="2C3E50"/>
          <w:sz w:val="22"/>
        </w:rPr>
        <w:t>空间尺寸/分辨率：</w:t>
      </w:r>
      <w:r>
        <w:rPr>
          <w:rFonts w:ascii="宋体" w:hAnsi="宋体" w:eastAsia="宋体"/>
          <w:b w:val="0"/>
          <w:sz w:val="22"/>
        </w:rPr>
        <w:t>空间分辨率约18 m</w:t>
      </w:r>
    </w:p>
    <w:p>
      <w:pPr>
        <w:spacing w:after="60" w:line="276" w:lineRule="auto"/>
      </w:pPr>
      <w:r>
        <w:rPr>
          <w:rFonts w:ascii="黑体" w:hAnsi="黑体" w:eastAsia="黑体"/>
          <w:b/>
          <w:color w:val="2C3E50"/>
          <w:sz w:val="22"/>
        </w:rPr>
        <w:t>波段数：</w:t>
      </w:r>
      <w:r>
        <w:rPr>
          <w:rFonts w:ascii="宋体" w:hAnsi="宋体" w:eastAsia="宋体"/>
          <w:b w:val="0"/>
          <w:sz w:val="22"/>
        </w:rPr>
        <w:t>原始 224，分析常用 176</w:t>
      </w:r>
    </w:p>
    <w:p>
      <w:pPr>
        <w:spacing w:after="60" w:line="276" w:lineRule="auto"/>
      </w:pPr>
      <w:r>
        <w:rPr>
          <w:rFonts w:ascii="黑体" w:hAnsi="黑体" w:eastAsia="黑体"/>
          <w:b/>
          <w:color w:val="2C3E50"/>
          <w:sz w:val="22"/>
        </w:rPr>
        <w:t>光谱范围：</w:t>
      </w:r>
      <w:r>
        <w:rPr>
          <w:rFonts w:ascii="宋体" w:hAnsi="宋体" w:eastAsia="宋体"/>
          <w:b w:val="0"/>
          <w:sz w:val="22"/>
        </w:rPr>
        <w:t>400–2500 nm（10 nm带宽）</w:t>
      </w:r>
    </w:p>
    <w:p>
      <w:pPr>
        <w:spacing w:after="60" w:line="276" w:lineRule="auto"/>
      </w:pPr>
      <w:r>
        <w:rPr>
          <w:rFonts w:ascii="黑体" w:hAnsi="黑体" w:eastAsia="黑体"/>
          <w:b/>
          <w:color w:val="2C3E50"/>
          <w:sz w:val="22"/>
        </w:rPr>
        <w:t>类别数：</w:t>
      </w:r>
      <w:r>
        <w:rPr>
          <w:rFonts w:ascii="宋体" w:hAnsi="宋体" w:eastAsia="宋体"/>
          <w:b w:val="0"/>
          <w:sz w:val="22"/>
        </w:rPr>
        <w:t>13</w:t>
      </w:r>
    </w:p>
    <w:p>
      <w:pPr>
        <w:spacing w:after="60" w:line="276" w:lineRule="auto"/>
      </w:pPr>
      <w:r>
        <w:rPr>
          <w:rFonts w:ascii="黑体" w:hAnsi="黑体" w:eastAsia="黑体"/>
          <w:b/>
          <w:color w:val="2C3E50"/>
          <w:sz w:val="22"/>
        </w:rPr>
        <w:t>说明：</w:t>
      </w:r>
      <w:r>
        <w:rPr>
          <w:rFonts w:ascii="宋体" w:hAnsi="宋体" w:eastAsia="宋体"/>
          <w:b w:val="0"/>
          <w:sz w:val="22"/>
        </w:rPr>
        <w:t>去除吸水与低SNR波段后176波段</w:t>
      </w:r>
    </w:p>
    <w:p>
      <w:pPr>
        <w:spacing w:after="60" w:line="276" w:lineRule="auto"/>
      </w:pPr>
      <w:r>
        <w:rPr>
          <w:rFonts w:ascii="黑体" w:hAnsi="黑体" w:eastAsia="黑体"/>
          <w:b/>
          <w:color w:val="2C3E50"/>
          <w:sz w:val="22"/>
        </w:rPr>
        <w:t>输入示例：</w:t>
      </w:r>
      <w:r>
        <w:rPr>
          <w:rFonts w:ascii="宋体" w:hAnsi="宋体" w:eastAsia="宋体"/>
          <w:b w:val="0"/>
          <w:sz w:val="22"/>
        </w:rPr>
        <w:t>KSC.mat（×176）+ KSC_gt.mat（13类）</w:t>
      </w:r>
    </w:p>
    <w:p>
      <w:pPr>
        <w:spacing w:after="60" w:line="276" w:lineRule="auto"/>
      </w:pPr>
      <w:r>
        <w:rPr>
          <w:rFonts w:ascii="黑体" w:hAnsi="黑体" w:eastAsia="黑体"/>
          <w:b/>
          <w:color w:val="2C3E50"/>
          <w:sz w:val="22"/>
        </w:rPr>
        <w:t>典型场景：</w:t>
      </w:r>
      <w:r>
        <w:rPr>
          <w:rFonts w:ascii="宋体" w:hAnsi="宋体" w:eastAsia="宋体"/>
          <w:b w:val="0"/>
          <w:sz w:val="22"/>
        </w:rPr>
        <w:t>湿地/海岸带植被与土地覆盖分类</w:t>
      </w:r>
    </w:p>
    <w:p>
      <w:pPr>
        <w:pStyle w:val="Heading3"/>
      </w:pPr>
      <w:r>
        <w:rPr>
          <w:rFonts w:ascii="黑体" w:hAnsi="黑体" w:eastAsia="黑体"/>
          <w:color w:val="1F3A5F"/>
        </w:rPr>
        <w:t>Botswana</w:t>
      </w:r>
    </w:p>
    <w:p>
      <w:pPr>
        <w:spacing w:after="60" w:line="276" w:lineRule="auto"/>
      </w:pPr>
      <w:r>
        <w:rPr>
          <w:rFonts w:ascii="黑体" w:hAnsi="黑体" w:eastAsia="黑体"/>
          <w:b/>
          <w:color w:val="2C3E50"/>
          <w:sz w:val="22"/>
        </w:rPr>
        <w:t>传感器：</w:t>
      </w:r>
      <w:r>
        <w:rPr>
          <w:rFonts w:ascii="宋体" w:hAnsi="宋体" w:eastAsia="宋体"/>
          <w:b w:val="0"/>
          <w:sz w:val="22"/>
        </w:rPr>
        <w:t>EO-1 Hyperion</w:t>
      </w:r>
    </w:p>
    <w:p>
      <w:pPr>
        <w:spacing w:after="60" w:line="276" w:lineRule="auto"/>
      </w:pPr>
      <w:r>
        <w:rPr>
          <w:rFonts w:ascii="黑体" w:hAnsi="黑体" w:eastAsia="黑体"/>
          <w:b/>
          <w:color w:val="2C3E50"/>
          <w:sz w:val="22"/>
        </w:rPr>
        <w:t>空间尺寸/分辨率：</w:t>
      </w:r>
      <w:r>
        <w:rPr>
          <w:rFonts w:ascii="宋体" w:hAnsi="宋体" w:eastAsia="宋体"/>
          <w:b w:val="0"/>
          <w:sz w:val="22"/>
        </w:rPr>
        <w:t>30 m</w:t>
      </w:r>
    </w:p>
    <w:p>
      <w:pPr>
        <w:spacing w:after="60" w:line="276" w:lineRule="auto"/>
      </w:pPr>
      <w:r>
        <w:rPr>
          <w:rFonts w:ascii="黑体" w:hAnsi="黑体" w:eastAsia="黑体"/>
          <w:b/>
          <w:color w:val="2C3E50"/>
          <w:sz w:val="22"/>
        </w:rPr>
        <w:t>波段数：</w:t>
      </w:r>
      <w:r>
        <w:rPr>
          <w:rFonts w:ascii="宋体" w:hAnsi="宋体" w:eastAsia="宋体"/>
          <w:b w:val="0"/>
          <w:sz w:val="22"/>
        </w:rPr>
        <w:t>原始 242，分析常用 145</w:t>
      </w:r>
    </w:p>
    <w:p>
      <w:pPr>
        <w:spacing w:after="60" w:line="276" w:lineRule="auto"/>
      </w:pPr>
      <w:r>
        <w:rPr>
          <w:rFonts w:ascii="黑体" w:hAnsi="黑体" w:eastAsia="黑体"/>
          <w:b/>
          <w:color w:val="2C3E50"/>
          <w:sz w:val="22"/>
        </w:rPr>
        <w:t>光谱范围：</w:t>
      </w:r>
      <w:r>
        <w:rPr>
          <w:rFonts w:ascii="宋体" w:hAnsi="宋体" w:eastAsia="宋体"/>
          <w:b w:val="0"/>
          <w:sz w:val="22"/>
        </w:rPr>
        <w:t>400–2500 nm（10 nm窗口）</w:t>
      </w:r>
    </w:p>
    <w:p>
      <w:pPr>
        <w:spacing w:after="60" w:line="276" w:lineRule="auto"/>
      </w:pPr>
      <w:r>
        <w:rPr>
          <w:rFonts w:ascii="黑体" w:hAnsi="黑体" w:eastAsia="黑体"/>
          <w:b/>
          <w:color w:val="2C3E50"/>
          <w:sz w:val="22"/>
        </w:rPr>
        <w:t>类别数：</w:t>
      </w:r>
      <w:r>
        <w:rPr>
          <w:rFonts w:ascii="宋体" w:hAnsi="宋体" w:eastAsia="宋体"/>
          <w:b w:val="0"/>
          <w:sz w:val="22"/>
        </w:rPr>
        <w:t>14</w:t>
      </w:r>
    </w:p>
    <w:p>
      <w:pPr>
        <w:spacing w:after="60" w:line="276" w:lineRule="auto"/>
      </w:pPr>
      <w:r>
        <w:rPr>
          <w:rFonts w:ascii="黑体" w:hAnsi="黑体" w:eastAsia="黑体"/>
          <w:b/>
          <w:color w:val="2C3E50"/>
          <w:sz w:val="22"/>
        </w:rPr>
        <w:t>说明：</w:t>
      </w:r>
      <w:r>
        <w:rPr>
          <w:rFonts w:ascii="宋体" w:hAnsi="宋体" w:eastAsia="宋体"/>
          <w:b w:val="0"/>
          <w:sz w:val="22"/>
        </w:rPr>
        <w:t>候选波段：[10-55、82-97、102-119、134-164、187-220]</w:t>
      </w:r>
    </w:p>
    <w:p>
      <w:pPr>
        <w:spacing w:after="60" w:line="276" w:lineRule="auto"/>
      </w:pPr>
      <w:r>
        <w:rPr>
          <w:rFonts w:ascii="黑体" w:hAnsi="黑体" w:eastAsia="黑体"/>
          <w:b/>
          <w:color w:val="2C3E50"/>
          <w:sz w:val="22"/>
        </w:rPr>
        <w:t>输入示例：</w:t>
      </w:r>
      <w:r>
        <w:rPr>
          <w:rFonts w:ascii="宋体" w:hAnsi="宋体" w:eastAsia="宋体"/>
          <w:b w:val="0"/>
          <w:sz w:val="22"/>
        </w:rPr>
        <w:t>Botswana.mat（×145）+ Botswana_gt.mat（14类）</w:t>
      </w:r>
    </w:p>
    <w:p>
      <w:pPr>
        <w:spacing w:after="60" w:line="276" w:lineRule="auto"/>
      </w:pPr>
      <w:r>
        <w:rPr>
          <w:rFonts w:ascii="黑体" w:hAnsi="黑体" w:eastAsia="黑体"/>
          <w:b/>
          <w:color w:val="2C3E50"/>
          <w:sz w:val="22"/>
        </w:rPr>
        <w:t>典型场景：</w:t>
      </w:r>
      <w:r>
        <w:rPr>
          <w:rFonts w:ascii="宋体" w:hAnsi="宋体" w:eastAsia="宋体"/>
          <w:b w:val="0"/>
          <w:sz w:val="22"/>
        </w:rPr>
        <w:t>三角洲湿地与林地覆盖类型分类</w:t>
      </w:r>
    </w:p>
    <w:p>
      <w:r>
        <w:br w:type="page"/>
      </w:r>
    </w:p>
    <w:p>
      <w:pPr>
        <w:pStyle w:val="Heading1"/>
      </w:pPr>
      <w:r>
        <w:rPr>
          <w:rFonts w:ascii="黑体" w:hAnsi="黑体" w:eastAsia="黑体"/>
          <w:color w:val="1F3A5F"/>
        </w:rPr>
        <w:t>二、模型名录（按名称排序）</w:t>
      </w:r>
    </w:p>
    <w:p>
      <w:pPr>
        <w:pStyle w:val="Heading2"/>
      </w:pPr>
      <w:r>
        <w:rPr>
          <w:rFonts w:ascii="黑体" w:hAnsi="黑体" w:eastAsia="黑体"/>
          <w:color w:val="1F3A5F"/>
        </w:rPr>
        <w:t>2.1 一览表</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黑体" w:hAnsi="黑体" w:eastAsia="黑体"/>
                <w:b/>
                <w:sz w:val="18"/>
              </w:rPr>
              <w:t>序号</w:t>
            </w:r>
          </w:p>
        </w:tc>
        <w:tc>
          <w:tcPr>
            <w:tcW w:type="dxa" w:w="2351"/>
          </w:tcPr>
          <w:p>
            <w:r>
              <w:rPr>
                <w:rFonts w:ascii="黑体" w:hAnsi="黑体" w:eastAsia="黑体"/>
                <w:b/>
                <w:sz w:val="18"/>
              </w:rPr>
              <w:t>模型名称</w:t>
            </w:r>
          </w:p>
        </w:tc>
        <w:tc>
          <w:tcPr>
            <w:tcW w:type="dxa" w:w="2351"/>
          </w:tcPr>
          <w:p>
            <w:r>
              <w:rPr>
                <w:rFonts w:ascii="黑体" w:hAnsi="黑体" w:eastAsia="黑体"/>
                <w:b/>
                <w:sz w:val="18"/>
              </w:rPr>
              <w:t>年份目录</w:t>
            </w:r>
          </w:p>
        </w:tc>
        <w:tc>
          <w:tcPr>
            <w:tcW w:type="dxa" w:w="2351"/>
          </w:tcPr>
          <w:p>
            <w:r>
              <w:rPr>
                <w:rFonts w:ascii="黑体" w:hAnsi="黑体" w:eastAsia="黑体"/>
                <w:b/>
                <w:sz w:val="18"/>
              </w:rPr>
              <w:t>论文/题目</w:t>
            </w:r>
          </w:p>
        </w:tc>
      </w:tr>
      <w:tr>
        <w:tc>
          <w:tcPr>
            <w:tcW w:type="dxa" w:w="2351"/>
          </w:tcPr>
          <w:p>
            <w:r>
              <w:rPr>
                <w:rFonts w:ascii="宋体" w:hAnsi="宋体" w:eastAsia="宋体"/>
                <w:b w:val="0"/>
                <w:sz w:val="16"/>
              </w:rPr>
              <w:t>1</w:t>
            </w:r>
          </w:p>
        </w:tc>
        <w:tc>
          <w:tcPr>
            <w:tcW w:type="dxa" w:w="2351"/>
          </w:tcPr>
          <w:p>
            <w:r>
              <w:rPr>
                <w:rFonts w:ascii="宋体" w:hAnsi="宋体" w:eastAsia="宋体"/>
                <w:b w:val="0"/>
                <w:sz w:val="16"/>
              </w:rPr>
              <w:t>A-SPN</w:t>
            </w:r>
          </w:p>
        </w:tc>
        <w:tc>
          <w:tcPr>
            <w:tcW w:type="dxa" w:w="2351"/>
          </w:tcPr>
          <w:p>
            <w:r>
              <w:rPr>
                <w:rFonts w:ascii="宋体" w:hAnsi="宋体" w:eastAsia="宋体"/>
                <w:b w:val="0"/>
                <w:sz w:val="16"/>
              </w:rPr>
              <w:t>2021</w:t>
            </w:r>
          </w:p>
        </w:tc>
        <w:tc>
          <w:tcPr>
            <w:tcW w:type="dxa" w:w="2351"/>
          </w:tcPr>
          <w:p>
            <w:r>
              <w:rPr>
                <w:rFonts w:ascii="宋体" w:hAnsi="宋体" w:eastAsia="宋体"/>
                <w:b w:val="0"/>
                <w:sz w:val="16"/>
              </w:rPr>
              <w:t>Attention-Based Second-Order Pooling Network for Hyperspectral Image C…</w:t>
            </w:r>
          </w:p>
        </w:tc>
      </w:tr>
      <w:tr>
        <w:tc>
          <w:tcPr>
            <w:tcW w:type="dxa" w:w="2351"/>
          </w:tcPr>
          <w:p>
            <w:r>
              <w:rPr>
                <w:rFonts w:ascii="宋体" w:hAnsi="宋体" w:eastAsia="宋体"/>
                <w:b w:val="0"/>
                <w:sz w:val="16"/>
              </w:rPr>
              <w:t>2</w:t>
            </w:r>
          </w:p>
        </w:tc>
        <w:tc>
          <w:tcPr>
            <w:tcW w:type="dxa" w:w="2351"/>
          </w:tcPr>
          <w:p>
            <w:r>
              <w:rPr>
                <w:rFonts w:ascii="宋体" w:hAnsi="宋体" w:eastAsia="宋体"/>
                <w:b w:val="0"/>
                <w:sz w:val="16"/>
              </w:rPr>
              <w:t>ACDFSL</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Attentive Cross-Domain Few-Shot Learning in Hyperspectral Image Classi…</w:t>
            </w:r>
          </w:p>
        </w:tc>
      </w:tr>
      <w:tr>
        <w:tc>
          <w:tcPr>
            <w:tcW w:type="dxa" w:w="2351"/>
          </w:tcPr>
          <w:p>
            <w:r>
              <w:rPr>
                <w:rFonts w:ascii="宋体" w:hAnsi="宋体" w:eastAsia="宋体"/>
                <w:b w:val="0"/>
                <w:sz w:val="16"/>
              </w:rPr>
              <w:t>3</w:t>
            </w:r>
          </w:p>
        </w:tc>
        <w:tc>
          <w:tcPr>
            <w:tcW w:type="dxa" w:w="2351"/>
          </w:tcPr>
          <w:p>
            <w:r>
              <w:rPr>
                <w:rFonts w:ascii="宋体" w:hAnsi="宋体" w:eastAsia="宋体"/>
                <w:b w:val="0"/>
                <w:sz w:val="16"/>
              </w:rPr>
              <w:t>ADASR</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An Adversarial Auto-Augmentation Framework for Hyperspectral and Multi…</w:t>
            </w:r>
          </w:p>
        </w:tc>
      </w:tr>
      <w:tr>
        <w:tc>
          <w:tcPr>
            <w:tcW w:type="dxa" w:w="2351"/>
          </w:tcPr>
          <w:p>
            <w:r>
              <w:rPr>
                <w:rFonts w:ascii="宋体" w:hAnsi="宋体" w:eastAsia="宋体"/>
                <w:b w:val="0"/>
                <w:sz w:val="16"/>
              </w:rPr>
              <w:t>4</w:t>
            </w:r>
          </w:p>
        </w:tc>
        <w:tc>
          <w:tcPr>
            <w:tcW w:type="dxa" w:w="2351"/>
          </w:tcPr>
          <w:p>
            <w:r>
              <w:rPr>
                <w:rFonts w:ascii="宋体" w:hAnsi="宋体" w:eastAsia="宋体"/>
                <w:b w:val="0"/>
                <w:sz w:val="16"/>
              </w:rPr>
              <w:t>AMGCFN</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Attention Multihop Graph and Multiscale Convolutional Fusion Network f…</w:t>
            </w:r>
          </w:p>
        </w:tc>
      </w:tr>
      <w:tr>
        <w:tc>
          <w:tcPr>
            <w:tcW w:type="dxa" w:w="2351"/>
          </w:tcPr>
          <w:p>
            <w:r>
              <w:rPr>
                <w:rFonts w:ascii="宋体" w:hAnsi="宋体" w:eastAsia="宋体"/>
                <w:b w:val="0"/>
                <w:sz w:val="16"/>
              </w:rPr>
              <w:t>5</w:t>
            </w:r>
          </w:p>
        </w:tc>
        <w:tc>
          <w:tcPr>
            <w:tcW w:type="dxa" w:w="2351"/>
          </w:tcPr>
          <w:p>
            <w:r>
              <w:rPr>
                <w:rFonts w:ascii="宋体" w:hAnsi="宋体" w:eastAsia="宋体"/>
                <w:b w:val="0"/>
                <w:sz w:val="16"/>
              </w:rPr>
              <w:t>AMS-M2ESL</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Adaptive Mask Sampling and Manifold to Euclidean Subspace Learning wit…</w:t>
            </w:r>
          </w:p>
        </w:tc>
      </w:tr>
      <w:tr>
        <w:tc>
          <w:tcPr>
            <w:tcW w:type="dxa" w:w="2351"/>
          </w:tcPr>
          <w:p>
            <w:r>
              <w:rPr>
                <w:rFonts w:ascii="宋体" w:hAnsi="宋体" w:eastAsia="宋体"/>
                <w:b w:val="0"/>
                <w:sz w:val="16"/>
              </w:rPr>
              <w:t>6</w:t>
            </w:r>
          </w:p>
        </w:tc>
        <w:tc>
          <w:tcPr>
            <w:tcW w:type="dxa" w:w="2351"/>
          </w:tcPr>
          <w:p>
            <w:r>
              <w:rPr>
                <w:rFonts w:ascii="宋体" w:hAnsi="宋体" w:eastAsia="宋体"/>
                <w:b w:val="0"/>
                <w:sz w:val="16"/>
              </w:rPr>
              <w:t>ASPC</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Adaptive Spatial Pyramid Constraint for HSI Classification With Limite…</w:t>
            </w:r>
          </w:p>
        </w:tc>
      </w:tr>
      <w:tr>
        <w:tc>
          <w:tcPr>
            <w:tcW w:type="dxa" w:w="2351"/>
          </w:tcPr>
          <w:p>
            <w:r>
              <w:rPr>
                <w:rFonts w:ascii="宋体" w:hAnsi="宋体" w:eastAsia="宋体"/>
                <w:b w:val="0"/>
                <w:sz w:val="16"/>
              </w:rPr>
              <w:t>7</w:t>
            </w:r>
          </w:p>
        </w:tc>
        <w:tc>
          <w:tcPr>
            <w:tcW w:type="dxa" w:w="2351"/>
          </w:tcPr>
          <w:p>
            <w:r>
              <w:rPr>
                <w:rFonts w:ascii="宋体" w:hAnsi="宋体" w:eastAsia="宋体"/>
                <w:b w:val="0"/>
                <w:sz w:val="16"/>
              </w:rPr>
              <w:t>ASSMN</w:t>
            </w:r>
          </w:p>
        </w:tc>
        <w:tc>
          <w:tcPr>
            <w:tcW w:type="dxa" w:w="2351"/>
          </w:tcPr>
          <w:p>
            <w:r>
              <w:rPr>
                <w:rFonts w:ascii="宋体" w:hAnsi="宋体" w:eastAsia="宋体"/>
                <w:b w:val="0"/>
                <w:sz w:val="16"/>
              </w:rPr>
              <w:t>2020</w:t>
            </w:r>
          </w:p>
        </w:tc>
        <w:tc>
          <w:tcPr>
            <w:tcW w:type="dxa" w:w="2351"/>
          </w:tcPr>
          <w:p>
            <w:r>
              <w:rPr>
                <w:rFonts w:ascii="宋体" w:hAnsi="宋体" w:eastAsia="宋体"/>
                <w:b w:val="0"/>
                <w:sz w:val="16"/>
              </w:rPr>
              <w:t>Adaptive Spectral–Spatial Multiscale Contextual Feature Extraction for…</w:t>
            </w:r>
          </w:p>
        </w:tc>
      </w:tr>
      <w:tr>
        <w:tc>
          <w:tcPr>
            <w:tcW w:type="dxa" w:w="2351"/>
          </w:tcPr>
          <w:p>
            <w:r>
              <w:rPr>
                <w:rFonts w:ascii="宋体" w:hAnsi="宋体" w:eastAsia="宋体"/>
                <w:b w:val="0"/>
                <w:sz w:val="16"/>
              </w:rPr>
              <w:t>8</w:t>
            </w:r>
          </w:p>
        </w:tc>
        <w:tc>
          <w:tcPr>
            <w:tcW w:type="dxa" w:w="2351"/>
          </w:tcPr>
          <w:p>
            <w:r>
              <w:rPr>
                <w:rFonts w:ascii="宋体" w:hAnsi="宋体" w:eastAsia="宋体"/>
                <w:b w:val="0"/>
                <w:sz w:val="16"/>
              </w:rPr>
              <w:t>CDMLC</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Few-shot Learning Based on Multi-level Contrast for Cross-domain Hyper…</w:t>
            </w:r>
          </w:p>
        </w:tc>
      </w:tr>
      <w:tr>
        <w:tc>
          <w:tcPr>
            <w:tcW w:type="dxa" w:w="2351"/>
          </w:tcPr>
          <w:p>
            <w:r>
              <w:rPr>
                <w:rFonts w:ascii="宋体" w:hAnsi="宋体" w:eastAsia="宋体"/>
                <w:b w:val="0"/>
                <w:sz w:val="16"/>
              </w:rPr>
              <w:t>9</w:t>
            </w:r>
          </w:p>
        </w:tc>
        <w:tc>
          <w:tcPr>
            <w:tcW w:type="dxa" w:w="2351"/>
          </w:tcPr>
          <w:p>
            <w:r>
              <w:rPr>
                <w:rFonts w:ascii="宋体" w:hAnsi="宋体" w:eastAsia="宋体"/>
                <w:b w:val="0"/>
                <w:sz w:val="16"/>
              </w:rPr>
              <w:t>CMR-CNN</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Cross-Mixing Residual Network for Hyperspectral Image Classification</w:t>
            </w:r>
          </w:p>
        </w:tc>
      </w:tr>
      <w:tr>
        <w:tc>
          <w:tcPr>
            <w:tcW w:type="dxa" w:w="2351"/>
          </w:tcPr>
          <w:p>
            <w:r>
              <w:rPr>
                <w:rFonts w:ascii="宋体" w:hAnsi="宋体" w:eastAsia="宋体"/>
                <w:b w:val="0"/>
                <w:sz w:val="16"/>
              </w:rPr>
              <w:t>10</w:t>
            </w:r>
          </w:p>
        </w:tc>
        <w:tc>
          <w:tcPr>
            <w:tcW w:type="dxa" w:w="2351"/>
          </w:tcPr>
          <w:p>
            <w:r>
              <w:rPr>
                <w:rFonts w:ascii="宋体" w:hAnsi="宋体" w:eastAsia="宋体"/>
                <w:b w:val="0"/>
                <w:sz w:val="16"/>
              </w:rPr>
              <w:t>CNCMN</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Composite Neighbor-Aware Convolutional Metric Networks for Hyperspectr…</w:t>
            </w:r>
          </w:p>
        </w:tc>
      </w:tr>
      <w:tr>
        <w:tc>
          <w:tcPr>
            <w:tcW w:type="dxa" w:w="2351"/>
          </w:tcPr>
          <w:p>
            <w:r>
              <w:rPr>
                <w:rFonts w:ascii="宋体" w:hAnsi="宋体" w:eastAsia="宋体"/>
                <w:b w:val="0"/>
                <w:sz w:val="16"/>
              </w:rPr>
              <w:t>11</w:t>
            </w:r>
          </w:p>
        </w:tc>
        <w:tc>
          <w:tcPr>
            <w:tcW w:type="dxa" w:w="2351"/>
          </w:tcPr>
          <w:p>
            <w:r>
              <w:rPr>
                <w:rFonts w:ascii="宋体" w:hAnsi="宋体" w:eastAsia="宋体"/>
                <w:b w:val="0"/>
                <w:sz w:val="16"/>
              </w:rPr>
              <w:t>CNN_Enhanced_GCN</w:t>
            </w:r>
          </w:p>
        </w:tc>
        <w:tc>
          <w:tcPr>
            <w:tcW w:type="dxa" w:w="2351"/>
          </w:tcPr>
          <w:p>
            <w:r>
              <w:rPr>
                <w:rFonts w:ascii="宋体" w:hAnsi="宋体" w:eastAsia="宋体"/>
                <w:b w:val="0"/>
                <w:sz w:val="16"/>
              </w:rPr>
              <w:t>2020</w:t>
            </w:r>
          </w:p>
        </w:tc>
        <w:tc>
          <w:tcPr>
            <w:tcW w:type="dxa" w:w="2351"/>
          </w:tcPr>
          <w:p>
            <w:r>
              <w:rPr>
                <w:rFonts w:ascii="宋体" w:hAnsi="宋体" w:eastAsia="宋体"/>
                <w:b w:val="0"/>
                <w:sz w:val="16"/>
              </w:rPr>
              <w:t>CNN-Enhanced Graph Convolutional Network With Pixel- and Superpixel-Le…</w:t>
            </w:r>
          </w:p>
        </w:tc>
      </w:tr>
      <w:tr>
        <w:tc>
          <w:tcPr>
            <w:tcW w:type="dxa" w:w="2351"/>
          </w:tcPr>
          <w:p>
            <w:r>
              <w:rPr>
                <w:rFonts w:ascii="宋体" w:hAnsi="宋体" w:eastAsia="宋体"/>
                <w:b w:val="0"/>
                <w:sz w:val="16"/>
              </w:rPr>
              <w:t>12</w:t>
            </w:r>
          </w:p>
        </w:tc>
        <w:tc>
          <w:tcPr>
            <w:tcW w:type="dxa" w:w="2351"/>
          </w:tcPr>
          <w:p>
            <w:r>
              <w:rPr>
                <w:rFonts w:ascii="宋体" w:hAnsi="宋体" w:eastAsia="宋体"/>
                <w:b w:val="0"/>
                <w:sz w:val="16"/>
              </w:rPr>
              <w:t>CS2DT</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Cross Spatial–Spectral Dense Transformer for Hyperspectral Image Class…</w:t>
            </w:r>
          </w:p>
        </w:tc>
      </w:tr>
      <w:tr>
        <w:tc>
          <w:tcPr>
            <w:tcW w:type="dxa" w:w="2351"/>
          </w:tcPr>
          <w:p>
            <w:r>
              <w:rPr>
                <w:rFonts w:ascii="宋体" w:hAnsi="宋体" w:eastAsia="宋体"/>
                <w:b w:val="0"/>
                <w:sz w:val="16"/>
              </w:rPr>
              <w:t>13</w:t>
            </w:r>
          </w:p>
        </w:tc>
        <w:tc>
          <w:tcPr>
            <w:tcW w:type="dxa" w:w="2351"/>
          </w:tcPr>
          <w:p>
            <w:r>
              <w:rPr>
                <w:rFonts w:ascii="宋体" w:hAnsi="宋体" w:eastAsia="宋体"/>
                <w:b w:val="0"/>
                <w:sz w:val="16"/>
              </w:rPr>
              <w:t>CSIL</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An interactive learning framework for hyperspectral image classificati…</w:t>
            </w:r>
          </w:p>
        </w:tc>
      </w:tr>
      <w:tr>
        <w:tc>
          <w:tcPr>
            <w:tcW w:type="dxa" w:w="2351"/>
          </w:tcPr>
          <w:p>
            <w:r>
              <w:rPr>
                <w:rFonts w:ascii="宋体" w:hAnsi="宋体" w:eastAsia="宋体"/>
                <w:b w:val="0"/>
                <w:sz w:val="16"/>
              </w:rPr>
              <w:t>14</w:t>
            </w:r>
          </w:p>
        </w:tc>
        <w:tc>
          <w:tcPr>
            <w:tcW w:type="dxa" w:w="2351"/>
          </w:tcPr>
          <w:p>
            <w:r>
              <w:rPr>
                <w:rFonts w:ascii="宋体" w:hAnsi="宋体" w:eastAsia="宋体"/>
                <w:b w:val="0"/>
                <w:sz w:val="16"/>
              </w:rPr>
              <w:t>CTF-SSCL</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CTF-SSCL: CNN-Transformer for Few-shot Hyperspectral Image Classificat…</w:t>
            </w:r>
          </w:p>
        </w:tc>
      </w:tr>
      <w:tr>
        <w:tc>
          <w:tcPr>
            <w:tcW w:type="dxa" w:w="2351"/>
          </w:tcPr>
          <w:p>
            <w:r>
              <w:rPr>
                <w:rFonts w:ascii="宋体" w:hAnsi="宋体" w:eastAsia="宋体"/>
                <w:b w:val="0"/>
                <w:sz w:val="16"/>
              </w:rPr>
              <w:t>15</w:t>
            </w:r>
          </w:p>
        </w:tc>
        <w:tc>
          <w:tcPr>
            <w:tcW w:type="dxa" w:w="2351"/>
          </w:tcPr>
          <w:p>
            <w:r>
              <w:rPr>
                <w:rFonts w:ascii="宋体" w:hAnsi="宋体" w:eastAsia="宋体"/>
                <w:b w:val="0"/>
                <w:sz w:val="16"/>
              </w:rPr>
              <w:t>CTN</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Convolutional Transformer Network for Hyperspectral Image Classificati…</w:t>
            </w:r>
          </w:p>
        </w:tc>
      </w:tr>
      <w:tr>
        <w:tc>
          <w:tcPr>
            <w:tcW w:type="dxa" w:w="2351"/>
          </w:tcPr>
          <w:p>
            <w:r>
              <w:rPr>
                <w:rFonts w:ascii="宋体" w:hAnsi="宋体" w:eastAsia="宋体"/>
                <w:b w:val="0"/>
                <w:sz w:val="16"/>
              </w:rPr>
              <w:t>16</w:t>
            </w:r>
          </w:p>
        </w:tc>
        <w:tc>
          <w:tcPr>
            <w:tcW w:type="dxa" w:w="2351"/>
          </w:tcPr>
          <w:p>
            <w:r>
              <w:rPr>
                <w:rFonts w:ascii="宋体" w:hAnsi="宋体" w:eastAsia="宋体"/>
                <w:b w:val="0"/>
                <w:sz w:val="16"/>
              </w:rPr>
              <w:t>CVNNs</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Attention based Dual-Branch Complex Feature Fusion Network for Hypersp…</w:t>
            </w:r>
          </w:p>
        </w:tc>
      </w:tr>
      <w:tr>
        <w:tc>
          <w:tcPr>
            <w:tcW w:type="dxa" w:w="2351"/>
          </w:tcPr>
          <w:p>
            <w:r>
              <w:rPr>
                <w:rFonts w:ascii="宋体" w:hAnsi="宋体" w:eastAsia="宋体"/>
                <w:b w:val="0"/>
                <w:sz w:val="16"/>
              </w:rPr>
              <w:t>17</w:t>
            </w:r>
          </w:p>
        </w:tc>
        <w:tc>
          <w:tcPr>
            <w:tcW w:type="dxa" w:w="2351"/>
          </w:tcPr>
          <w:p>
            <w:r>
              <w:rPr>
                <w:rFonts w:ascii="宋体" w:hAnsi="宋体" w:eastAsia="宋体"/>
                <w:b w:val="0"/>
                <w:sz w:val="16"/>
              </w:rPr>
              <w:t>CVSSN</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Exploring the Relationship between Center and Neighborhoods: Central V…</w:t>
            </w:r>
          </w:p>
        </w:tc>
      </w:tr>
      <w:tr>
        <w:tc>
          <w:tcPr>
            <w:tcW w:type="dxa" w:w="2351"/>
          </w:tcPr>
          <w:p>
            <w:r>
              <w:rPr>
                <w:rFonts w:ascii="宋体" w:hAnsi="宋体" w:eastAsia="宋体"/>
                <w:b w:val="0"/>
                <w:sz w:val="16"/>
              </w:rPr>
              <w:t>18</w:t>
            </w:r>
          </w:p>
        </w:tc>
        <w:tc>
          <w:tcPr>
            <w:tcW w:type="dxa" w:w="2351"/>
          </w:tcPr>
          <w:p>
            <w:r>
              <w:rPr>
                <w:rFonts w:ascii="宋体" w:hAnsi="宋体" w:eastAsia="宋体"/>
                <w:b w:val="0"/>
                <w:sz w:val="16"/>
              </w:rPr>
              <w:t>DACNET</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Efficient Dynamic Attention 3D Convolution for Hyperspectral Image Cla…</w:t>
            </w:r>
          </w:p>
        </w:tc>
      </w:tr>
      <w:tr>
        <w:tc>
          <w:tcPr>
            <w:tcW w:type="dxa" w:w="2351"/>
          </w:tcPr>
          <w:p>
            <w:r>
              <w:rPr>
                <w:rFonts w:ascii="宋体" w:hAnsi="宋体" w:eastAsia="宋体"/>
                <w:b w:val="0"/>
                <w:sz w:val="16"/>
              </w:rPr>
              <w:t>19</w:t>
            </w:r>
          </w:p>
        </w:tc>
        <w:tc>
          <w:tcPr>
            <w:tcW w:type="dxa" w:w="2351"/>
          </w:tcPr>
          <w:p>
            <w:r>
              <w:rPr>
                <w:rFonts w:ascii="宋体" w:hAnsi="宋体" w:eastAsia="宋体"/>
                <w:b w:val="0"/>
                <w:sz w:val="16"/>
              </w:rPr>
              <w:t>DADBN（目录名 DABAN）</w:t>
            </w:r>
          </w:p>
        </w:tc>
        <w:tc>
          <w:tcPr>
            <w:tcW w:type="dxa" w:w="2351"/>
          </w:tcPr>
          <w:p>
            <w:r>
              <w:rPr>
                <w:rFonts w:ascii="宋体" w:hAnsi="宋体" w:eastAsia="宋体"/>
                <w:b w:val="0"/>
                <w:sz w:val="16"/>
              </w:rPr>
              <w:t>2021</w:t>
            </w:r>
          </w:p>
        </w:tc>
        <w:tc>
          <w:tcPr>
            <w:tcW w:type="dxa" w:w="2351"/>
          </w:tcPr>
          <w:p>
            <w:r>
              <w:rPr>
                <w:rFonts w:ascii="宋体" w:hAnsi="宋体" w:eastAsia="宋体"/>
                <w:b w:val="0"/>
                <w:sz w:val="16"/>
              </w:rPr>
              <w:t>Hyperspectral Image Classification Based on Domain Adversarial Broad A…</w:t>
            </w:r>
          </w:p>
        </w:tc>
      </w:tr>
      <w:tr>
        <w:tc>
          <w:tcPr>
            <w:tcW w:type="dxa" w:w="2351"/>
          </w:tcPr>
          <w:p>
            <w:r>
              <w:rPr>
                <w:rFonts w:ascii="宋体" w:hAnsi="宋体" w:eastAsia="宋体"/>
                <w:b w:val="0"/>
                <w:sz w:val="16"/>
              </w:rPr>
              <w:t>20</w:t>
            </w:r>
          </w:p>
        </w:tc>
        <w:tc>
          <w:tcPr>
            <w:tcW w:type="dxa" w:w="2351"/>
          </w:tcPr>
          <w:p>
            <w:r>
              <w:rPr>
                <w:rFonts w:ascii="宋体" w:hAnsi="宋体" w:eastAsia="宋体"/>
                <w:b w:val="0"/>
                <w:sz w:val="16"/>
              </w:rPr>
              <w:t>DBDA</w:t>
            </w:r>
          </w:p>
        </w:tc>
        <w:tc>
          <w:tcPr>
            <w:tcW w:type="dxa" w:w="2351"/>
          </w:tcPr>
          <w:p>
            <w:r>
              <w:rPr>
                <w:rFonts w:ascii="宋体" w:hAnsi="宋体" w:eastAsia="宋体"/>
                <w:b w:val="0"/>
                <w:sz w:val="16"/>
              </w:rPr>
              <w:t>2020</w:t>
            </w:r>
          </w:p>
        </w:tc>
        <w:tc>
          <w:tcPr>
            <w:tcW w:type="dxa" w:w="2351"/>
          </w:tcPr>
          <w:p>
            <w:r>
              <w:rPr>
                <w:rFonts w:ascii="宋体" w:hAnsi="宋体" w:eastAsia="宋体"/>
                <w:b w:val="0"/>
                <w:sz w:val="16"/>
              </w:rPr>
              <w:t>Double-Branch Dual-Attention Mechanism Network for Hyperspectral Image…</w:t>
            </w:r>
          </w:p>
        </w:tc>
      </w:tr>
      <w:tr>
        <w:tc>
          <w:tcPr>
            <w:tcW w:type="dxa" w:w="2351"/>
          </w:tcPr>
          <w:p>
            <w:r>
              <w:rPr>
                <w:rFonts w:ascii="宋体" w:hAnsi="宋体" w:eastAsia="宋体"/>
                <w:b w:val="0"/>
                <w:sz w:val="16"/>
              </w:rPr>
              <w:t>21</w:t>
            </w:r>
          </w:p>
        </w:tc>
        <w:tc>
          <w:tcPr>
            <w:tcW w:type="dxa" w:w="2351"/>
          </w:tcPr>
          <w:p>
            <w:r>
              <w:rPr>
                <w:rFonts w:ascii="宋体" w:hAnsi="宋体" w:eastAsia="宋体"/>
                <w:b w:val="0"/>
                <w:sz w:val="16"/>
              </w:rPr>
              <w:t>DCN-T</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Dual Context Network with Transformer for Hyperspectral Image Classifi…</w:t>
            </w:r>
          </w:p>
        </w:tc>
      </w:tr>
      <w:tr>
        <w:tc>
          <w:tcPr>
            <w:tcW w:type="dxa" w:w="2351"/>
          </w:tcPr>
          <w:p>
            <w:r>
              <w:rPr>
                <w:rFonts w:ascii="宋体" w:hAnsi="宋体" w:eastAsia="宋体"/>
                <w:b w:val="0"/>
                <w:sz w:val="16"/>
              </w:rPr>
              <w:t>22</w:t>
            </w:r>
          </w:p>
        </w:tc>
        <w:tc>
          <w:tcPr>
            <w:tcW w:type="dxa" w:w="2351"/>
          </w:tcPr>
          <w:p>
            <w:r>
              <w:rPr>
                <w:rFonts w:ascii="宋体" w:hAnsi="宋体" w:eastAsia="宋体"/>
                <w:b w:val="0"/>
                <w:sz w:val="16"/>
              </w:rPr>
              <w:t>DDCD</w:t>
            </w:r>
          </w:p>
        </w:tc>
        <w:tc>
          <w:tcPr>
            <w:tcW w:type="dxa" w:w="2351"/>
          </w:tcPr>
          <w:p>
            <w:r>
              <w:rPr>
                <w:rFonts w:ascii="宋体" w:hAnsi="宋体" w:eastAsia="宋体"/>
                <w:b w:val="0"/>
                <w:sz w:val="16"/>
              </w:rPr>
              <w:t>2021</w:t>
            </w:r>
          </w:p>
        </w:tc>
        <w:tc>
          <w:tcPr>
            <w:tcW w:type="dxa" w:w="2351"/>
          </w:tcPr>
          <w:p>
            <w:r>
              <w:rPr>
                <w:rFonts w:ascii="宋体" w:hAnsi="宋体" w:eastAsia="宋体"/>
                <w:b w:val="0"/>
                <w:sz w:val="16"/>
              </w:rPr>
              <w:t>LiteDenseNet: A Lightweight Network for Hyperspectral Image Classifica…</w:t>
            </w:r>
          </w:p>
        </w:tc>
      </w:tr>
      <w:tr>
        <w:tc>
          <w:tcPr>
            <w:tcW w:type="dxa" w:w="2351"/>
          </w:tcPr>
          <w:p>
            <w:r>
              <w:rPr>
                <w:rFonts w:ascii="宋体" w:hAnsi="宋体" w:eastAsia="宋体"/>
                <w:b w:val="0"/>
                <w:sz w:val="16"/>
              </w:rPr>
              <w:t>23</w:t>
            </w:r>
          </w:p>
        </w:tc>
        <w:tc>
          <w:tcPr>
            <w:tcW w:type="dxa" w:w="2351"/>
          </w:tcPr>
          <w:p>
            <w:r>
              <w:rPr>
                <w:rFonts w:ascii="宋体" w:hAnsi="宋体" w:eastAsia="宋体"/>
                <w:b w:val="0"/>
                <w:sz w:val="16"/>
              </w:rPr>
              <w:t>DeepMatrixCapsules</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Hyperspectral Image Classification Using Deep Matrix Capsules</w:t>
            </w:r>
          </w:p>
        </w:tc>
      </w:tr>
      <w:tr>
        <w:tc>
          <w:tcPr>
            <w:tcW w:type="dxa" w:w="2351"/>
          </w:tcPr>
          <w:p>
            <w:r>
              <w:rPr>
                <w:rFonts w:ascii="宋体" w:hAnsi="宋体" w:eastAsia="宋体"/>
                <w:b w:val="0"/>
                <w:sz w:val="16"/>
              </w:rPr>
              <w:t>24</w:t>
            </w:r>
          </w:p>
        </w:tc>
        <w:tc>
          <w:tcPr>
            <w:tcW w:type="dxa" w:w="2351"/>
          </w:tcPr>
          <w:p>
            <w:r>
              <w:rPr>
                <w:rFonts w:ascii="宋体" w:hAnsi="宋体" w:eastAsia="宋体"/>
                <w:b w:val="0"/>
                <w:sz w:val="16"/>
              </w:rPr>
              <w:t>DeepTreeAttention</w:t>
            </w:r>
          </w:p>
        </w:tc>
        <w:tc>
          <w:tcPr>
            <w:tcW w:type="dxa" w:w="2351"/>
          </w:tcPr>
          <w:p>
            <w:r>
              <w:rPr>
                <w:rFonts w:ascii="宋体" w:hAnsi="宋体" w:eastAsia="宋体"/>
                <w:b w:val="0"/>
                <w:sz w:val="16"/>
              </w:rPr>
              <w:t>2020</w:t>
            </w:r>
          </w:p>
        </w:tc>
        <w:tc>
          <w:tcPr>
            <w:tcW w:type="dxa" w:w="2351"/>
          </w:tcPr>
          <w:p>
            <w:r>
              <w:rPr>
                <w:rFonts w:ascii="宋体" w:hAnsi="宋体" w:eastAsia="宋体"/>
                <w:b w:val="0"/>
                <w:sz w:val="16"/>
              </w:rPr>
              <w:t>Hyperspectral Image Classification with Attention Aided CNNs (https://…</w:t>
            </w:r>
          </w:p>
        </w:tc>
      </w:tr>
      <w:tr>
        <w:tc>
          <w:tcPr>
            <w:tcW w:type="dxa" w:w="2351"/>
          </w:tcPr>
          <w:p>
            <w:r>
              <w:rPr>
                <w:rFonts w:ascii="宋体" w:hAnsi="宋体" w:eastAsia="宋体"/>
                <w:b w:val="0"/>
                <w:sz w:val="16"/>
              </w:rPr>
              <w:t>25</w:t>
            </w:r>
          </w:p>
        </w:tc>
        <w:tc>
          <w:tcPr>
            <w:tcW w:type="dxa" w:w="2351"/>
          </w:tcPr>
          <w:p>
            <w:r>
              <w:rPr>
                <w:rFonts w:ascii="宋体" w:hAnsi="宋体" w:eastAsia="宋体"/>
                <w:b w:val="0"/>
                <w:sz w:val="16"/>
              </w:rPr>
              <w:t>DKDMN</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Data and knowledge-driven deep multiview fusion network based on diffu…</w:t>
            </w:r>
          </w:p>
        </w:tc>
      </w:tr>
      <w:tr>
        <w:tc>
          <w:tcPr>
            <w:tcW w:type="dxa" w:w="2351"/>
          </w:tcPr>
          <w:p>
            <w:r>
              <w:rPr>
                <w:rFonts w:ascii="宋体" w:hAnsi="宋体" w:eastAsia="宋体"/>
                <w:b w:val="0"/>
                <w:sz w:val="16"/>
              </w:rPr>
              <w:t>26</w:t>
            </w:r>
          </w:p>
        </w:tc>
        <w:tc>
          <w:tcPr>
            <w:tcW w:type="dxa" w:w="2351"/>
          </w:tcPr>
          <w:p>
            <w:r>
              <w:rPr>
                <w:rFonts w:ascii="宋体" w:hAnsi="宋体" w:eastAsia="宋体"/>
                <w:b w:val="0"/>
                <w:sz w:val="16"/>
              </w:rPr>
              <w:t>DM-MRN</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Multistage Relation Network With Dual-Metric for Few-Shot Hyperspectra…</w:t>
            </w:r>
          </w:p>
        </w:tc>
      </w:tr>
      <w:tr>
        <w:tc>
          <w:tcPr>
            <w:tcW w:type="dxa" w:w="2351"/>
          </w:tcPr>
          <w:p>
            <w:r>
              <w:rPr>
                <w:rFonts w:ascii="宋体" w:hAnsi="宋体" w:eastAsia="宋体"/>
                <w:b w:val="0"/>
                <w:sz w:val="16"/>
              </w:rPr>
              <w:t>27</w:t>
            </w:r>
          </w:p>
        </w:tc>
        <w:tc>
          <w:tcPr>
            <w:tcW w:type="dxa" w:w="2351"/>
          </w:tcPr>
          <w:p>
            <w:r>
              <w:rPr>
                <w:rFonts w:ascii="宋体" w:hAnsi="宋体" w:eastAsia="宋体"/>
                <w:b w:val="0"/>
                <w:sz w:val="16"/>
              </w:rPr>
              <w:t>DPRN</w:t>
            </w:r>
          </w:p>
        </w:tc>
        <w:tc>
          <w:tcPr>
            <w:tcW w:type="dxa" w:w="2351"/>
          </w:tcPr>
          <w:p>
            <w:r>
              <w:rPr>
                <w:rFonts w:ascii="宋体" w:hAnsi="宋体" w:eastAsia="宋体"/>
                <w:b w:val="0"/>
                <w:sz w:val="16"/>
              </w:rPr>
              <w:t>2018</w:t>
            </w:r>
          </w:p>
        </w:tc>
        <w:tc>
          <w:tcPr>
            <w:tcW w:type="dxa" w:w="2351"/>
          </w:tcPr>
          <w:p>
            <w:r>
              <w:rPr>
                <w:rFonts w:ascii="宋体" w:hAnsi="宋体" w:eastAsia="宋体"/>
                <w:b w:val="0"/>
                <w:sz w:val="16"/>
              </w:rPr>
              <w:t>Deep Pyramidal Residual Networks for Hyperspectral Image Classificatio…</w:t>
            </w:r>
          </w:p>
        </w:tc>
      </w:tr>
      <w:tr>
        <w:tc>
          <w:tcPr>
            <w:tcW w:type="dxa" w:w="2351"/>
          </w:tcPr>
          <w:p>
            <w:r>
              <w:rPr>
                <w:rFonts w:ascii="宋体" w:hAnsi="宋体" w:eastAsia="宋体"/>
                <w:b w:val="0"/>
                <w:sz w:val="16"/>
              </w:rPr>
              <w:t>28</w:t>
            </w:r>
          </w:p>
        </w:tc>
        <w:tc>
          <w:tcPr>
            <w:tcW w:type="dxa" w:w="2351"/>
          </w:tcPr>
          <w:p>
            <w:r>
              <w:rPr>
                <w:rFonts w:ascii="宋体" w:hAnsi="宋体" w:eastAsia="宋体"/>
                <w:b w:val="0"/>
                <w:sz w:val="16"/>
              </w:rPr>
              <w:t>DRGCN</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Dual Residual Graph Convolutional Network for Hyperspectral Image Clas…</w:t>
            </w:r>
          </w:p>
        </w:tc>
      </w:tr>
      <w:tr>
        <w:tc>
          <w:tcPr>
            <w:tcW w:type="dxa" w:w="2351"/>
          </w:tcPr>
          <w:p>
            <w:r>
              <w:rPr>
                <w:rFonts w:ascii="宋体" w:hAnsi="宋体" w:eastAsia="宋体"/>
                <w:b w:val="0"/>
                <w:sz w:val="16"/>
              </w:rPr>
              <w:t>29</w:t>
            </w:r>
          </w:p>
        </w:tc>
        <w:tc>
          <w:tcPr>
            <w:tcW w:type="dxa" w:w="2351"/>
          </w:tcPr>
          <w:p>
            <w:r>
              <w:rPr>
                <w:rFonts w:ascii="宋体" w:hAnsi="宋体" w:eastAsia="宋体"/>
                <w:b w:val="0"/>
                <w:sz w:val="16"/>
              </w:rPr>
              <w:t>DSFormer</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Dual Selective Fusion Transformer Network for Hyperspectral Image Clas…</w:t>
            </w:r>
          </w:p>
        </w:tc>
      </w:tr>
      <w:tr>
        <w:tc>
          <w:tcPr>
            <w:tcW w:type="dxa" w:w="2351"/>
          </w:tcPr>
          <w:p>
            <w:r>
              <w:rPr>
                <w:rFonts w:ascii="宋体" w:hAnsi="宋体" w:eastAsia="宋体"/>
                <w:b w:val="0"/>
                <w:sz w:val="16"/>
              </w:rPr>
              <w:t>30</w:t>
            </w:r>
          </w:p>
        </w:tc>
        <w:tc>
          <w:tcPr>
            <w:tcW w:type="dxa" w:w="2351"/>
          </w:tcPr>
          <w:p>
            <w:r>
              <w:rPr>
                <w:rFonts w:ascii="宋体" w:hAnsi="宋体" w:eastAsia="宋体"/>
                <w:b w:val="0"/>
                <w:sz w:val="16"/>
              </w:rPr>
              <w:t>ENL-FCN</w:t>
            </w:r>
          </w:p>
        </w:tc>
        <w:tc>
          <w:tcPr>
            <w:tcW w:type="dxa" w:w="2351"/>
          </w:tcPr>
          <w:p>
            <w:r>
              <w:rPr>
                <w:rFonts w:ascii="宋体" w:hAnsi="宋体" w:eastAsia="宋体"/>
                <w:b w:val="0"/>
                <w:sz w:val="16"/>
              </w:rPr>
              <w:t>2020</w:t>
            </w:r>
          </w:p>
        </w:tc>
        <w:tc>
          <w:tcPr>
            <w:tcW w:type="dxa" w:w="2351"/>
          </w:tcPr>
          <w:p>
            <w:r>
              <w:rPr>
                <w:rFonts w:ascii="宋体" w:hAnsi="宋体" w:eastAsia="宋体"/>
                <w:b w:val="0"/>
                <w:sz w:val="16"/>
              </w:rPr>
              <w:t>Efficient Deep Learning of Non-local Features for Hyperspectral Image …</w:t>
            </w:r>
          </w:p>
        </w:tc>
      </w:tr>
      <w:tr>
        <w:tc>
          <w:tcPr>
            <w:tcW w:type="dxa" w:w="2351"/>
          </w:tcPr>
          <w:p>
            <w:r>
              <w:rPr>
                <w:rFonts w:ascii="宋体" w:hAnsi="宋体" w:eastAsia="宋体"/>
                <w:b w:val="0"/>
                <w:sz w:val="16"/>
              </w:rPr>
              <w:t>31</w:t>
            </w:r>
          </w:p>
        </w:tc>
        <w:tc>
          <w:tcPr>
            <w:tcW w:type="dxa" w:w="2351"/>
          </w:tcPr>
          <w:p>
            <w:r>
              <w:rPr>
                <w:rFonts w:ascii="宋体" w:hAnsi="宋体" w:eastAsia="宋体"/>
                <w:b w:val="0"/>
                <w:sz w:val="16"/>
              </w:rPr>
              <w:t>F2HNN</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Hyperspectral Image Classification Using Feature Fusion Hypergraph Con…</w:t>
            </w:r>
          </w:p>
        </w:tc>
      </w:tr>
      <w:tr>
        <w:tc>
          <w:tcPr>
            <w:tcW w:type="dxa" w:w="2351"/>
          </w:tcPr>
          <w:p>
            <w:r>
              <w:rPr>
                <w:rFonts w:ascii="宋体" w:hAnsi="宋体" w:eastAsia="宋体"/>
                <w:b w:val="0"/>
                <w:sz w:val="16"/>
              </w:rPr>
              <w:t>32</w:t>
            </w:r>
          </w:p>
        </w:tc>
        <w:tc>
          <w:tcPr>
            <w:tcW w:type="dxa" w:w="2351"/>
          </w:tcPr>
          <w:p>
            <w:r>
              <w:rPr>
                <w:rFonts w:ascii="宋体" w:hAnsi="宋体" w:eastAsia="宋体"/>
                <w:b w:val="0"/>
                <w:sz w:val="16"/>
              </w:rPr>
              <w:t>FDSSC</w:t>
            </w:r>
          </w:p>
        </w:tc>
        <w:tc>
          <w:tcPr>
            <w:tcW w:type="dxa" w:w="2351"/>
          </w:tcPr>
          <w:p>
            <w:r>
              <w:rPr>
                <w:rFonts w:ascii="宋体" w:hAnsi="宋体" w:eastAsia="宋体"/>
                <w:b w:val="0"/>
                <w:sz w:val="16"/>
              </w:rPr>
              <w:t>2018</w:t>
            </w:r>
          </w:p>
        </w:tc>
        <w:tc>
          <w:tcPr>
            <w:tcW w:type="dxa" w:w="2351"/>
          </w:tcPr>
          <w:p>
            <w:r>
              <w:rPr>
                <w:rFonts w:ascii="宋体" w:hAnsi="宋体" w:eastAsia="宋体"/>
                <w:b w:val="0"/>
                <w:sz w:val="16"/>
              </w:rPr>
              <w:t>A Fast Dense Spectral–Spatial Convolution Network Framework for Hypers…</w:t>
            </w:r>
          </w:p>
        </w:tc>
      </w:tr>
      <w:tr>
        <w:tc>
          <w:tcPr>
            <w:tcW w:type="dxa" w:w="2351"/>
          </w:tcPr>
          <w:p>
            <w:r>
              <w:rPr>
                <w:rFonts w:ascii="宋体" w:hAnsi="宋体" w:eastAsia="宋体"/>
                <w:b w:val="0"/>
                <w:sz w:val="16"/>
              </w:rPr>
              <w:t>33</w:t>
            </w:r>
          </w:p>
        </w:tc>
        <w:tc>
          <w:tcPr>
            <w:tcW w:type="dxa" w:w="2351"/>
          </w:tcPr>
          <w:p>
            <w:r>
              <w:rPr>
                <w:rFonts w:ascii="宋体" w:hAnsi="宋体" w:eastAsia="宋体"/>
                <w:b w:val="0"/>
                <w:sz w:val="16"/>
              </w:rPr>
              <w:t>FSKNet</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Faster hyperspectral image classification based on selective kernel me…</w:t>
            </w:r>
          </w:p>
        </w:tc>
      </w:tr>
      <w:tr>
        <w:tc>
          <w:tcPr>
            <w:tcW w:type="dxa" w:w="2351"/>
          </w:tcPr>
          <w:p>
            <w:r>
              <w:rPr>
                <w:rFonts w:ascii="宋体" w:hAnsi="宋体" w:eastAsia="宋体"/>
                <w:b w:val="0"/>
                <w:sz w:val="16"/>
              </w:rPr>
              <w:t>34</w:t>
            </w:r>
          </w:p>
        </w:tc>
        <w:tc>
          <w:tcPr>
            <w:tcW w:type="dxa" w:w="2351"/>
          </w:tcPr>
          <w:p>
            <w:r>
              <w:rPr>
                <w:rFonts w:ascii="宋体" w:hAnsi="宋体" w:eastAsia="宋体"/>
                <w:b w:val="0"/>
                <w:sz w:val="16"/>
              </w:rPr>
              <w:t>FullyContNet</w:t>
            </w:r>
          </w:p>
        </w:tc>
        <w:tc>
          <w:tcPr>
            <w:tcW w:type="dxa" w:w="2351"/>
          </w:tcPr>
          <w:p>
            <w:r>
              <w:rPr>
                <w:rFonts w:ascii="宋体" w:hAnsi="宋体" w:eastAsia="宋体"/>
                <w:b w:val="0"/>
                <w:sz w:val="16"/>
              </w:rPr>
              <w:t>2021</w:t>
            </w:r>
          </w:p>
        </w:tc>
        <w:tc>
          <w:tcPr>
            <w:tcW w:type="dxa" w:w="2351"/>
          </w:tcPr>
          <w:p>
            <w:r>
              <w:rPr>
                <w:rFonts w:ascii="宋体" w:hAnsi="宋体" w:eastAsia="宋体"/>
                <w:b w:val="0"/>
                <w:sz w:val="16"/>
              </w:rPr>
              <w:t>Fully Contextual Network for Hyperspectral Scene Parsing</w:t>
            </w:r>
          </w:p>
        </w:tc>
      </w:tr>
      <w:tr>
        <w:tc>
          <w:tcPr>
            <w:tcW w:type="dxa" w:w="2351"/>
          </w:tcPr>
          <w:p>
            <w:r>
              <w:rPr>
                <w:rFonts w:ascii="宋体" w:hAnsi="宋体" w:eastAsia="宋体"/>
                <w:b w:val="0"/>
                <w:sz w:val="16"/>
              </w:rPr>
              <w:t>35</w:t>
            </w:r>
          </w:p>
        </w:tc>
        <w:tc>
          <w:tcPr>
            <w:tcW w:type="dxa" w:w="2351"/>
          </w:tcPr>
          <w:p>
            <w:r>
              <w:rPr>
                <w:rFonts w:ascii="宋体" w:hAnsi="宋体" w:eastAsia="宋体"/>
                <w:b w:val="0"/>
                <w:sz w:val="16"/>
              </w:rPr>
              <w:t>GCN_TGRS_DFH</w:t>
            </w:r>
          </w:p>
        </w:tc>
        <w:tc>
          <w:tcPr>
            <w:tcW w:type="dxa" w:w="2351"/>
          </w:tcPr>
          <w:p>
            <w:r>
              <w:rPr>
                <w:rFonts w:ascii="宋体" w:hAnsi="宋体" w:eastAsia="宋体"/>
                <w:b w:val="0"/>
                <w:sz w:val="16"/>
              </w:rPr>
              <w:t>2020</w:t>
            </w:r>
          </w:p>
        </w:tc>
        <w:tc>
          <w:tcPr>
            <w:tcW w:type="dxa" w:w="2351"/>
          </w:tcPr>
          <w:p>
            <w:r>
              <w:rPr>
                <w:rFonts w:ascii="宋体" w:hAnsi="宋体" w:eastAsia="宋体"/>
                <w:b w:val="0"/>
                <w:sz w:val="16"/>
              </w:rPr>
              <w:t>Graph Convolutional Networks for Hyperspectral Image Classification</w:t>
            </w:r>
          </w:p>
        </w:tc>
      </w:tr>
      <w:tr>
        <w:tc>
          <w:tcPr>
            <w:tcW w:type="dxa" w:w="2351"/>
          </w:tcPr>
          <w:p>
            <w:r>
              <w:rPr>
                <w:rFonts w:ascii="宋体" w:hAnsi="宋体" w:eastAsia="宋体"/>
                <w:b w:val="0"/>
                <w:sz w:val="16"/>
              </w:rPr>
              <w:t>36</w:t>
            </w:r>
          </w:p>
        </w:tc>
        <w:tc>
          <w:tcPr>
            <w:tcW w:type="dxa" w:w="2351"/>
          </w:tcPr>
          <w:p>
            <w:r>
              <w:rPr>
                <w:rFonts w:ascii="宋体" w:hAnsi="宋体" w:eastAsia="宋体"/>
                <w:b w:val="0"/>
                <w:sz w:val="16"/>
              </w:rPr>
              <w:t>HKNAS</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Classification of Hyperspectral Imagery Based on Hyper Kernel Neural A…</w:t>
            </w:r>
          </w:p>
        </w:tc>
      </w:tr>
      <w:tr>
        <w:tc>
          <w:tcPr>
            <w:tcW w:type="dxa" w:w="2351"/>
          </w:tcPr>
          <w:p>
            <w:r>
              <w:rPr>
                <w:rFonts w:ascii="宋体" w:hAnsi="宋体" w:eastAsia="宋体"/>
                <w:b w:val="0"/>
                <w:sz w:val="16"/>
              </w:rPr>
              <w:t>37</w:t>
            </w:r>
          </w:p>
        </w:tc>
        <w:tc>
          <w:tcPr>
            <w:tcW w:type="dxa" w:w="2351"/>
          </w:tcPr>
          <w:p>
            <w:r>
              <w:rPr>
                <w:rFonts w:ascii="宋体" w:hAnsi="宋体" w:eastAsia="宋体"/>
                <w:b w:val="0"/>
                <w:sz w:val="16"/>
              </w:rPr>
              <w:t>HSI_DeepLearning_Review</w:t>
            </w:r>
          </w:p>
        </w:tc>
        <w:tc>
          <w:tcPr>
            <w:tcW w:type="dxa" w:w="2351"/>
          </w:tcPr>
          <w:p>
            <w:r>
              <w:rPr>
                <w:rFonts w:ascii="宋体" w:hAnsi="宋体" w:eastAsia="宋体"/>
                <w:b w:val="0"/>
                <w:sz w:val="16"/>
              </w:rPr>
              <w:t>2016</w:t>
            </w:r>
          </w:p>
        </w:tc>
        <w:tc>
          <w:tcPr>
            <w:tcW w:type="dxa" w:w="2351"/>
          </w:tcPr>
          <w:p>
            <w:r>
              <w:rPr>
                <w:rFonts w:ascii="宋体" w:hAnsi="宋体" w:eastAsia="宋体"/>
                <w:b w:val="0"/>
                <w:sz w:val="16"/>
              </w:rPr>
              <w:t>Deep Feature Extraction and Classification of Hyperspectral Images Bas…</w:t>
            </w:r>
          </w:p>
        </w:tc>
      </w:tr>
      <w:tr>
        <w:tc>
          <w:tcPr>
            <w:tcW w:type="dxa" w:w="2351"/>
          </w:tcPr>
          <w:p>
            <w:r>
              <w:rPr>
                <w:rFonts w:ascii="宋体" w:hAnsi="宋体" w:eastAsia="宋体"/>
                <w:b w:val="0"/>
                <w:sz w:val="16"/>
              </w:rPr>
              <w:t>38</w:t>
            </w:r>
          </w:p>
        </w:tc>
        <w:tc>
          <w:tcPr>
            <w:tcW w:type="dxa" w:w="2351"/>
          </w:tcPr>
          <w:p>
            <w:r>
              <w:rPr>
                <w:rFonts w:ascii="宋体" w:hAnsi="宋体" w:eastAsia="宋体"/>
                <w:b w:val="0"/>
                <w:sz w:val="16"/>
              </w:rPr>
              <w:t>HSIC-FM</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Overcoming the Barrier of Incompleteness: A Hyperspectral Image Classi…</w:t>
            </w:r>
          </w:p>
        </w:tc>
      </w:tr>
      <w:tr>
        <w:tc>
          <w:tcPr>
            <w:tcW w:type="dxa" w:w="2351"/>
          </w:tcPr>
          <w:p>
            <w:r>
              <w:rPr>
                <w:rFonts w:ascii="宋体" w:hAnsi="宋体" w:eastAsia="宋体"/>
                <w:b w:val="0"/>
                <w:sz w:val="16"/>
              </w:rPr>
              <w:t>39</w:t>
            </w:r>
          </w:p>
        </w:tc>
        <w:tc>
          <w:tcPr>
            <w:tcW w:type="dxa" w:w="2351"/>
          </w:tcPr>
          <w:p>
            <w:r>
              <w:rPr>
                <w:rFonts w:ascii="宋体" w:hAnsi="宋体" w:eastAsia="宋体"/>
                <w:b w:val="0"/>
                <w:sz w:val="16"/>
              </w:rPr>
              <w:t>HSIFormer</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HSIFormer: An Efficient Vision Transformer Framework for Enhanced Hype…</w:t>
            </w:r>
          </w:p>
        </w:tc>
      </w:tr>
      <w:tr>
        <w:tc>
          <w:tcPr>
            <w:tcW w:type="dxa" w:w="2351"/>
          </w:tcPr>
          <w:p>
            <w:r>
              <w:rPr>
                <w:rFonts w:ascii="宋体" w:hAnsi="宋体" w:eastAsia="宋体"/>
                <w:b w:val="0"/>
                <w:sz w:val="16"/>
              </w:rPr>
              <w:t>40</w:t>
            </w:r>
          </w:p>
        </w:tc>
        <w:tc>
          <w:tcPr>
            <w:tcW w:type="dxa" w:w="2351"/>
          </w:tcPr>
          <w:p>
            <w:r>
              <w:rPr>
                <w:rFonts w:ascii="宋体" w:hAnsi="宋体" w:eastAsia="宋体"/>
                <w:b w:val="0"/>
                <w:sz w:val="16"/>
              </w:rPr>
              <w:t>HSIMAE</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HSIMAE：A Unified Masked Autoencoder with Large-scale Pretraining for H…</w:t>
            </w:r>
          </w:p>
        </w:tc>
      </w:tr>
      <w:tr>
        <w:tc>
          <w:tcPr>
            <w:tcW w:type="dxa" w:w="2351"/>
          </w:tcPr>
          <w:p>
            <w:r>
              <w:rPr>
                <w:rFonts w:ascii="宋体" w:hAnsi="宋体" w:eastAsia="宋体"/>
                <w:b w:val="0"/>
                <w:sz w:val="16"/>
              </w:rPr>
              <w:t>41</w:t>
            </w:r>
          </w:p>
        </w:tc>
        <w:tc>
          <w:tcPr>
            <w:tcW w:type="dxa" w:w="2351"/>
          </w:tcPr>
          <w:p>
            <w:r>
              <w:rPr>
                <w:rFonts w:ascii="宋体" w:hAnsi="宋体" w:eastAsia="宋体"/>
                <w:b w:val="0"/>
                <w:sz w:val="16"/>
              </w:rPr>
              <w:t>HSISurvey</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A Comprehensive Survey for Hyperspectral Image Classification: The Evo…</w:t>
            </w:r>
          </w:p>
        </w:tc>
      </w:tr>
      <w:tr>
        <w:tc>
          <w:tcPr>
            <w:tcW w:type="dxa" w:w="2351"/>
          </w:tcPr>
          <w:p>
            <w:r>
              <w:rPr>
                <w:rFonts w:ascii="宋体" w:hAnsi="宋体" w:eastAsia="宋体"/>
                <w:b w:val="0"/>
                <w:sz w:val="16"/>
              </w:rPr>
              <w:t>42</w:t>
            </w:r>
          </w:p>
        </w:tc>
        <w:tc>
          <w:tcPr>
            <w:tcW w:type="dxa" w:w="2351"/>
          </w:tcPr>
          <w:p>
            <w:r>
              <w:rPr>
                <w:rFonts w:ascii="宋体" w:hAnsi="宋体" w:eastAsia="宋体"/>
                <w:b w:val="0"/>
                <w:sz w:val="16"/>
              </w:rPr>
              <w:t>HybridSN</w:t>
            </w:r>
          </w:p>
        </w:tc>
        <w:tc>
          <w:tcPr>
            <w:tcW w:type="dxa" w:w="2351"/>
          </w:tcPr>
          <w:p>
            <w:r>
              <w:rPr>
                <w:rFonts w:ascii="宋体" w:hAnsi="宋体" w:eastAsia="宋体"/>
                <w:b w:val="0"/>
                <w:sz w:val="16"/>
              </w:rPr>
              <w:t>2019</w:t>
            </w:r>
          </w:p>
        </w:tc>
        <w:tc>
          <w:tcPr>
            <w:tcW w:type="dxa" w:w="2351"/>
          </w:tcPr>
          <w:p>
            <w:r>
              <w:rPr>
                <w:rFonts w:ascii="宋体" w:hAnsi="宋体" w:eastAsia="宋体"/>
                <w:b w:val="0"/>
                <w:sz w:val="16"/>
              </w:rPr>
              <w:t>HybridSN Exploring 3D-2D Feature for Hyperspectral Image Classificatio…</w:t>
            </w:r>
          </w:p>
        </w:tc>
      </w:tr>
      <w:tr>
        <w:tc>
          <w:tcPr>
            <w:tcW w:type="dxa" w:w="2351"/>
          </w:tcPr>
          <w:p>
            <w:r>
              <w:rPr>
                <w:rFonts w:ascii="宋体" w:hAnsi="宋体" w:eastAsia="宋体"/>
                <w:b w:val="0"/>
                <w:sz w:val="16"/>
              </w:rPr>
              <w:t>43</w:t>
            </w:r>
          </w:p>
        </w:tc>
        <w:tc>
          <w:tcPr>
            <w:tcW w:type="dxa" w:w="2351"/>
          </w:tcPr>
          <w:p>
            <w:r>
              <w:rPr>
                <w:rFonts w:ascii="宋体" w:hAnsi="宋体" w:eastAsia="宋体"/>
                <w:b w:val="0"/>
                <w:sz w:val="16"/>
              </w:rPr>
              <w:t>HyLiOSR</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HyLiOSR: Staged Progressive Learning for Joint Open-Set Recognition of…</w:t>
            </w:r>
          </w:p>
        </w:tc>
      </w:tr>
      <w:tr>
        <w:tc>
          <w:tcPr>
            <w:tcW w:type="dxa" w:w="2351"/>
          </w:tcPr>
          <w:p>
            <w:r>
              <w:rPr>
                <w:rFonts w:ascii="宋体" w:hAnsi="宋体" w:eastAsia="宋体"/>
                <w:b w:val="0"/>
                <w:sz w:val="16"/>
              </w:rPr>
              <w:t>44</w:t>
            </w:r>
          </w:p>
        </w:tc>
        <w:tc>
          <w:tcPr>
            <w:tcW w:type="dxa" w:w="2351"/>
          </w:tcPr>
          <w:p>
            <w:r>
              <w:rPr>
                <w:rFonts w:ascii="宋体" w:hAnsi="宋体" w:eastAsia="宋体"/>
                <w:b w:val="0"/>
                <w:sz w:val="16"/>
              </w:rPr>
              <w:t>HypelCNN</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A Deep Learning Classification Framework with Spectral and Spatial Fea…</w:t>
            </w:r>
          </w:p>
        </w:tc>
      </w:tr>
      <w:tr>
        <w:tc>
          <w:tcPr>
            <w:tcW w:type="dxa" w:w="2351"/>
          </w:tcPr>
          <w:p>
            <w:r>
              <w:rPr>
                <w:rFonts w:ascii="宋体" w:hAnsi="宋体" w:eastAsia="宋体"/>
                <w:b w:val="0"/>
                <w:sz w:val="16"/>
              </w:rPr>
              <w:t>45</w:t>
            </w:r>
          </w:p>
        </w:tc>
        <w:tc>
          <w:tcPr>
            <w:tcW w:type="dxa" w:w="2351"/>
          </w:tcPr>
          <w:p>
            <w:r>
              <w:rPr>
                <w:rFonts w:ascii="宋体" w:hAnsi="宋体" w:eastAsia="宋体"/>
                <w:b w:val="0"/>
                <w:sz w:val="16"/>
              </w:rPr>
              <w:t>Hyper-LKCNet</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Hyper-LKCNet: Exploring the Utilization of Large Kernel Convolution fo…</w:t>
            </w:r>
          </w:p>
        </w:tc>
      </w:tr>
      <w:tr>
        <w:tc>
          <w:tcPr>
            <w:tcW w:type="dxa" w:w="2351"/>
          </w:tcPr>
          <w:p>
            <w:r>
              <w:rPr>
                <w:rFonts w:ascii="宋体" w:hAnsi="宋体" w:eastAsia="宋体"/>
                <w:b w:val="0"/>
                <w:sz w:val="16"/>
              </w:rPr>
              <w:t>46</w:t>
            </w:r>
          </w:p>
        </w:tc>
        <w:tc>
          <w:tcPr>
            <w:tcW w:type="dxa" w:w="2351"/>
          </w:tcPr>
          <w:p>
            <w:r>
              <w:rPr>
                <w:rFonts w:ascii="宋体" w:hAnsi="宋体" w:eastAsia="宋体"/>
                <w:b w:val="0"/>
                <w:sz w:val="16"/>
              </w:rPr>
              <w:t>HyT_NAS</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Grafting Transformer on Automatically Designed Convolutional Neural Ne…</w:t>
            </w:r>
          </w:p>
        </w:tc>
      </w:tr>
      <w:tr>
        <w:tc>
          <w:tcPr>
            <w:tcW w:type="dxa" w:w="2351"/>
          </w:tcPr>
          <w:p>
            <w:r>
              <w:rPr>
                <w:rFonts w:ascii="宋体" w:hAnsi="宋体" w:eastAsia="宋体"/>
                <w:b w:val="0"/>
                <w:sz w:val="16"/>
              </w:rPr>
              <w:t>47</w:t>
            </w:r>
          </w:p>
        </w:tc>
        <w:tc>
          <w:tcPr>
            <w:tcW w:type="dxa" w:w="2351"/>
          </w:tcPr>
          <w:p>
            <w:r>
              <w:rPr>
                <w:rFonts w:ascii="宋体" w:hAnsi="宋体" w:eastAsia="宋体"/>
                <w:b w:val="0"/>
                <w:sz w:val="16"/>
              </w:rPr>
              <w:t>LFSMIM</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A Low-Frequency Spectral Masked Image Modeling Method for Hyperspectra…</w:t>
            </w:r>
          </w:p>
        </w:tc>
      </w:tr>
      <w:tr>
        <w:tc>
          <w:tcPr>
            <w:tcW w:type="dxa" w:w="2351"/>
          </w:tcPr>
          <w:p>
            <w:r>
              <w:rPr>
                <w:rFonts w:ascii="宋体" w:hAnsi="宋体" w:eastAsia="宋体"/>
                <w:b w:val="0"/>
                <w:sz w:val="16"/>
              </w:rPr>
              <w:t>48</w:t>
            </w:r>
          </w:p>
        </w:tc>
        <w:tc>
          <w:tcPr>
            <w:tcW w:type="dxa" w:w="2351"/>
          </w:tcPr>
          <w:p>
            <w:r>
              <w:rPr>
                <w:rFonts w:ascii="宋体" w:hAnsi="宋体" w:eastAsia="宋体"/>
                <w:b w:val="0"/>
                <w:sz w:val="16"/>
              </w:rPr>
              <w:t>LMSS-NAS</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Lightweight Multiscale Neural Architecture Search With Spectral–Spatia…</w:t>
            </w:r>
          </w:p>
        </w:tc>
      </w:tr>
      <w:tr>
        <w:tc>
          <w:tcPr>
            <w:tcW w:type="dxa" w:w="2351"/>
          </w:tcPr>
          <w:p>
            <w:r>
              <w:rPr>
                <w:rFonts w:ascii="宋体" w:hAnsi="宋体" w:eastAsia="宋体"/>
                <w:b w:val="0"/>
                <w:sz w:val="16"/>
              </w:rPr>
              <w:t>49</w:t>
            </w:r>
          </w:p>
        </w:tc>
        <w:tc>
          <w:tcPr>
            <w:tcW w:type="dxa" w:w="2351"/>
          </w:tcPr>
          <w:p>
            <w:r>
              <w:rPr>
                <w:rFonts w:ascii="宋体" w:hAnsi="宋体" w:eastAsia="宋体"/>
                <w:b w:val="0"/>
                <w:sz w:val="16"/>
              </w:rPr>
              <w:t>Machine_Learning_Methods</w:t>
            </w:r>
          </w:p>
        </w:tc>
        <w:tc>
          <w:tcPr>
            <w:tcW w:type="dxa" w:w="2351"/>
          </w:tcPr>
          <w:p>
            <w:r>
              <w:rPr>
                <w:rFonts w:ascii="宋体" w:hAnsi="宋体" w:eastAsia="宋体"/>
                <w:b w:val="0"/>
                <w:sz w:val="16"/>
              </w:rPr>
              <w:t>2016</w:t>
            </w:r>
          </w:p>
        </w:tc>
        <w:tc>
          <w:tcPr>
            <w:tcW w:type="dxa" w:w="2351"/>
          </w:tcPr>
          <w:p>
            <w:r>
              <w:rPr>
                <w:rFonts w:ascii="宋体" w:hAnsi="宋体" w:eastAsia="宋体"/>
                <w:b w:val="0"/>
                <w:sz w:val="16"/>
              </w:rPr>
              <w:t>No paper! The project uses the CNN models、the KNN method、the SVM metho…</w:t>
            </w:r>
          </w:p>
        </w:tc>
      </w:tr>
      <w:tr>
        <w:tc>
          <w:tcPr>
            <w:tcW w:type="dxa" w:w="2351"/>
          </w:tcPr>
          <w:p>
            <w:r>
              <w:rPr>
                <w:rFonts w:ascii="宋体" w:hAnsi="宋体" w:eastAsia="宋体"/>
                <w:b w:val="0"/>
                <w:sz w:val="16"/>
              </w:rPr>
              <w:t>50</w:t>
            </w:r>
          </w:p>
        </w:tc>
        <w:tc>
          <w:tcPr>
            <w:tcW w:type="dxa" w:w="2351"/>
          </w:tcPr>
          <w:p>
            <w:r>
              <w:rPr>
                <w:rFonts w:ascii="宋体" w:hAnsi="宋体" w:eastAsia="宋体"/>
                <w:b w:val="0"/>
                <w:sz w:val="16"/>
              </w:rPr>
              <w:t>MAFN</w:t>
            </w:r>
          </w:p>
        </w:tc>
        <w:tc>
          <w:tcPr>
            <w:tcW w:type="dxa" w:w="2351"/>
          </w:tcPr>
          <w:p>
            <w:r>
              <w:rPr>
                <w:rFonts w:ascii="宋体" w:hAnsi="宋体" w:eastAsia="宋体"/>
                <w:b w:val="0"/>
                <w:sz w:val="16"/>
              </w:rPr>
              <w:t>2021</w:t>
            </w:r>
          </w:p>
        </w:tc>
        <w:tc>
          <w:tcPr>
            <w:tcW w:type="dxa" w:w="2351"/>
          </w:tcPr>
          <w:p>
            <w:r>
              <w:rPr>
                <w:rFonts w:ascii="宋体" w:hAnsi="宋体" w:eastAsia="宋体"/>
                <w:b w:val="0"/>
                <w:sz w:val="16"/>
              </w:rPr>
              <w:t>Hyperspectral image classification with multiattention fusion network</w:t>
            </w:r>
          </w:p>
        </w:tc>
      </w:tr>
      <w:tr>
        <w:tc>
          <w:tcPr>
            <w:tcW w:type="dxa" w:w="2351"/>
          </w:tcPr>
          <w:p>
            <w:r>
              <w:rPr>
                <w:rFonts w:ascii="宋体" w:hAnsi="宋体" w:eastAsia="宋体"/>
                <w:b w:val="0"/>
                <w:sz w:val="16"/>
              </w:rPr>
              <w:t>51</w:t>
            </w:r>
          </w:p>
        </w:tc>
        <w:tc>
          <w:tcPr>
            <w:tcW w:type="dxa" w:w="2351"/>
          </w:tcPr>
          <w:p>
            <w:r>
              <w:rPr>
                <w:rFonts w:ascii="宋体" w:hAnsi="宋体" w:eastAsia="宋体"/>
                <w:b w:val="0"/>
                <w:sz w:val="16"/>
              </w:rPr>
              <w:t>MambaHSI</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MambaHSI: Spatial-Spectral Mamba for Hyperspectral Image Classificatio…</w:t>
            </w:r>
          </w:p>
        </w:tc>
      </w:tr>
      <w:tr>
        <w:tc>
          <w:tcPr>
            <w:tcW w:type="dxa" w:w="2351"/>
          </w:tcPr>
          <w:p>
            <w:r>
              <w:rPr>
                <w:rFonts w:ascii="宋体" w:hAnsi="宋体" w:eastAsia="宋体"/>
                <w:b w:val="0"/>
                <w:sz w:val="16"/>
              </w:rPr>
              <w:t>52</w:t>
            </w:r>
          </w:p>
        </w:tc>
        <w:tc>
          <w:tcPr>
            <w:tcW w:type="dxa" w:w="2351"/>
          </w:tcPr>
          <w:p>
            <w:r>
              <w:rPr>
                <w:rFonts w:ascii="宋体" w:hAnsi="宋体" w:eastAsia="宋体"/>
                <w:b w:val="0"/>
                <w:sz w:val="16"/>
              </w:rPr>
              <w:t>MambaHSI+</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MambaHSI+: Multidirectional State Propagation for Efficient Hyperspect…</w:t>
            </w:r>
          </w:p>
        </w:tc>
      </w:tr>
      <w:tr>
        <w:tc>
          <w:tcPr>
            <w:tcW w:type="dxa" w:w="2351"/>
          </w:tcPr>
          <w:p>
            <w:r>
              <w:rPr>
                <w:rFonts w:ascii="宋体" w:hAnsi="宋体" w:eastAsia="宋体"/>
                <w:b w:val="0"/>
                <w:sz w:val="16"/>
              </w:rPr>
              <w:t>53</w:t>
            </w:r>
          </w:p>
        </w:tc>
        <w:tc>
          <w:tcPr>
            <w:tcW w:type="dxa" w:w="2351"/>
          </w:tcPr>
          <w:p>
            <w:r>
              <w:rPr>
                <w:rFonts w:ascii="宋体" w:hAnsi="宋体" w:eastAsia="宋体"/>
                <w:b w:val="0"/>
                <w:sz w:val="16"/>
              </w:rPr>
              <w:t>MambaMoE</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MambaMoE: Mixture-of-Spectral-Spatial-Experts State Space Model for Hy…</w:t>
            </w:r>
          </w:p>
        </w:tc>
      </w:tr>
      <w:tr>
        <w:tc>
          <w:tcPr>
            <w:tcW w:type="dxa" w:w="2351"/>
          </w:tcPr>
          <w:p>
            <w:r>
              <w:rPr>
                <w:rFonts w:ascii="宋体" w:hAnsi="宋体" w:eastAsia="宋体"/>
                <w:b w:val="0"/>
                <w:sz w:val="16"/>
              </w:rPr>
              <w:t>54</w:t>
            </w:r>
          </w:p>
        </w:tc>
        <w:tc>
          <w:tcPr>
            <w:tcW w:type="dxa" w:w="2351"/>
          </w:tcPr>
          <w:p>
            <w:r>
              <w:rPr>
                <w:rFonts w:ascii="宋体" w:hAnsi="宋体" w:eastAsia="宋体"/>
                <w:b w:val="0"/>
                <w:sz w:val="16"/>
              </w:rPr>
              <w:t>MCMD-CFSL</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A Multimodal Prototype Correction and Multidimensional Knowledge Disti…</w:t>
            </w:r>
          </w:p>
        </w:tc>
      </w:tr>
      <w:tr>
        <w:tc>
          <w:tcPr>
            <w:tcW w:type="dxa" w:w="2351"/>
          </w:tcPr>
          <w:p>
            <w:r>
              <w:rPr>
                <w:rFonts w:ascii="宋体" w:hAnsi="宋体" w:eastAsia="宋体"/>
                <w:b w:val="0"/>
                <w:sz w:val="16"/>
              </w:rPr>
              <w:t>55</w:t>
            </w:r>
          </w:p>
        </w:tc>
        <w:tc>
          <w:tcPr>
            <w:tcW w:type="dxa" w:w="2351"/>
          </w:tcPr>
          <w:p>
            <w:r>
              <w:rPr>
                <w:rFonts w:ascii="宋体" w:hAnsi="宋体" w:eastAsia="宋体"/>
                <w:b w:val="0"/>
                <w:sz w:val="16"/>
              </w:rPr>
              <w:t>MCNN-based_HSI_Classification</w:t>
            </w:r>
          </w:p>
        </w:tc>
        <w:tc>
          <w:tcPr>
            <w:tcW w:type="dxa" w:w="2351"/>
          </w:tcPr>
          <w:p>
            <w:r>
              <w:rPr>
                <w:rFonts w:ascii="宋体" w:hAnsi="宋体" w:eastAsia="宋体"/>
                <w:b w:val="0"/>
                <w:sz w:val="16"/>
              </w:rPr>
              <w:t>2020</w:t>
            </w:r>
          </w:p>
        </w:tc>
        <w:tc>
          <w:tcPr>
            <w:tcW w:type="dxa" w:w="2351"/>
          </w:tcPr>
          <w:p>
            <w:r>
              <w:rPr>
                <w:rFonts w:ascii="宋体" w:hAnsi="宋体" w:eastAsia="宋体"/>
                <w:b w:val="0"/>
                <w:sz w:val="16"/>
              </w:rPr>
              <w:t>3D Octave and 2D Vanilla Mixed Convolutional Neural Network for Hypers…</w:t>
            </w:r>
          </w:p>
        </w:tc>
      </w:tr>
      <w:tr>
        <w:tc>
          <w:tcPr>
            <w:tcW w:type="dxa" w:w="2351"/>
          </w:tcPr>
          <w:p>
            <w:r>
              <w:rPr>
                <w:rFonts w:ascii="宋体" w:hAnsi="宋体" w:eastAsia="宋体"/>
                <w:b w:val="0"/>
                <w:sz w:val="16"/>
              </w:rPr>
              <w:t>56</w:t>
            </w:r>
          </w:p>
        </w:tc>
        <w:tc>
          <w:tcPr>
            <w:tcW w:type="dxa" w:w="2351"/>
          </w:tcPr>
          <w:p>
            <w:r>
              <w:rPr>
                <w:rFonts w:ascii="宋体" w:hAnsi="宋体" w:eastAsia="宋体"/>
                <w:b w:val="0"/>
                <w:sz w:val="16"/>
              </w:rPr>
              <w:t>MIEPN</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Multidimensional Information Expansion and Processing Network for Hype…</w:t>
            </w:r>
          </w:p>
        </w:tc>
      </w:tr>
      <w:tr>
        <w:tc>
          <w:tcPr>
            <w:tcW w:type="dxa" w:w="2351"/>
          </w:tcPr>
          <w:p>
            <w:r>
              <w:rPr>
                <w:rFonts w:ascii="宋体" w:hAnsi="宋体" w:eastAsia="宋体"/>
                <w:b w:val="0"/>
                <w:sz w:val="16"/>
              </w:rPr>
              <w:t>57</w:t>
            </w:r>
          </w:p>
        </w:tc>
        <w:tc>
          <w:tcPr>
            <w:tcW w:type="dxa" w:w="2351"/>
          </w:tcPr>
          <w:p>
            <w:r>
              <w:rPr>
                <w:rFonts w:ascii="宋体" w:hAnsi="宋体" w:eastAsia="宋体"/>
                <w:b w:val="0"/>
                <w:sz w:val="16"/>
              </w:rPr>
              <w:t>MLPA</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Multi-Level Prototype Alignment for Cross-Domain Few-Shot Hyperspectra…</w:t>
            </w:r>
          </w:p>
        </w:tc>
      </w:tr>
      <w:tr>
        <w:tc>
          <w:tcPr>
            <w:tcW w:type="dxa" w:w="2351"/>
          </w:tcPr>
          <w:p>
            <w:r>
              <w:rPr>
                <w:rFonts w:ascii="宋体" w:hAnsi="宋体" w:eastAsia="宋体"/>
                <w:b w:val="0"/>
                <w:sz w:val="16"/>
              </w:rPr>
              <w:t>58</w:t>
            </w:r>
          </w:p>
        </w:tc>
        <w:tc>
          <w:tcPr>
            <w:tcW w:type="dxa" w:w="2351"/>
          </w:tcPr>
          <w:p>
            <w:r>
              <w:rPr>
                <w:rFonts w:ascii="宋体" w:hAnsi="宋体" w:eastAsia="宋体"/>
                <w:b w:val="0"/>
                <w:sz w:val="16"/>
              </w:rPr>
              <w:t>morphFormer</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Spectral–Spatial Morphological Attention Transformer for Hyperspectral…</w:t>
            </w:r>
          </w:p>
        </w:tc>
      </w:tr>
      <w:tr>
        <w:tc>
          <w:tcPr>
            <w:tcW w:type="dxa" w:w="2351"/>
          </w:tcPr>
          <w:p>
            <w:r>
              <w:rPr>
                <w:rFonts w:ascii="宋体" w:hAnsi="宋体" w:eastAsia="宋体"/>
                <w:b w:val="0"/>
                <w:sz w:val="16"/>
              </w:rPr>
              <w:t>59</w:t>
            </w:r>
          </w:p>
        </w:tc>
        <w:tc>
          <w:tcPr>
            <w:tcW w:type="dxa" w:w="2351"/>
          </w:tcPr>
          <w:p>
            <w:r>
              <w:rPr>
                <w:rFonts w:ascii="宋体" w:hAnsi="宋体" w:eastAsia="宋体"/>
                <w:b w:val="0"/>
                <w:sz w:val="16"/>
              </w:rPr>
              <w:t>MRViT</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Mixed Convolutions with Vision Transformer in Hyperspectral Image Clas…</w:t>
            </w:r>
          </w:p>
        </w:tc>
      </w:tr>
      <w:tr>
        <w:tc>
          <w:tcPr>
            <w:tcW w:type="dxa" w:w="2351"/>
          </w:tcPr>
          <w:p>
            <w:r>
              <w:rPr>
                <w:rFonts w:ascii="宋体" w:hAnsi="宋体" w:eastAsia="宋体"/>
                <w:b w:val="0"/>
                <w:sz w:val="16"/>
              </w:rPr>
              <w:t>60</w:t>
            </w:r>
          </w:p>
        </w:tc>
        <w:tc>
          <w:tcPr>
            <w:tcW w:type="dxa" w:w="2351"/>
          </w:tcPr>
          <w:p>
            <w:r>
              <w:rPr>
                <w:rFonts w:ascii="宋体" w:hAnsi="宋体" w:eastAsia="宋体"/>
                <w:b w:val="0"/>
                <w:sz w:val="16"/>
              </w:rPr>
              <w:t>MSA-GCN</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Interactive Enhanced Network Based on Multihead Self-Attention and Gra…</w:t>
            </w:r>
          </w:p>
        </w:tc>
      </w:tr>
      <w:tr>
        <w:tc>
          <w:tcPr>
            <w:tcW w:type="dxa" w:w="2351"/>
          </w:tcPr>
          <w:p>
            <w:r>
              <w:rPr>
                <w:rFonts w:ascii="宋体" w:hAnsi="宋体" w:eastAsia="宋体"/>
                <w:b w:val="0"/>
                <w:sz w:val="16"/>
              </w:rPr>
              <w:t>61</w:t>
            </w:r>
          </w:p>
        </w:tc>
        <w:tc>
          <w:tcPr>
            <w:tcW w:type="dxa" w:w="2351"/>
          </w:tcPr>
          <w:p>
            <w:r>
              <w:rPr>
                <w:rFonts w:ascii="宋体" w:hAnsi="宋体" w:eastAsia="宋体"/>
                <w:b w:val="0"/>
                <w:sz w:val="16"/>
              </w:rPr>
              <w:t>MSSG-UNet</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Multilevel Superpixel Structured Graph U-Nets for Hyperspectral Image …</w:t>
            </w:r>
          </w:p>
        </w:tc>
      </w:tr>
      <w:tr>
        <w:tc>
          <w:tcPr>
            <w:tcW w:type="dxa" w:w="2351"/>
          </w:tcPr>
          <w:p>
            <w:r>
              <w:rPr>
                <w:rFonts w:ascii="宋体" w:hAnsi="宋体" w:eastAsia="宋体"/>
                <w:b w:val="0"/>
                <w:sz w:val="16"/>
              </w:rPr>
              <w:t>62</w:t>
            </w:r>
          </w:p>
        </w:tc>
        <w:tc>
          <w:tcPr>
            <w:tcW w:type="dxa" w:w="2351"/>
          </w:tcPr>
          <w:p>
            <w:r>
              <w:rPr>
                <w:rFonts w:ascii="宋体" w:hAnsi="宋体" w:eastAsia="宋体"/>
                <w:b w:val="0"/>
                <w:sz w:val="16"/>
              </w:rPr>
              <w:t>MTLSC-Diff</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MTLSC-Diff: Multitask learning with diffusion models for hyperspectral…</w:t>
            </w:r>
          </w:p>
        </w:tc>
      </w:tr>
      <w:tr>
        <w:tc>
          <w:tcPr>
            <w:tcW w:type="dxa" w:w="2351"/>
          </w:tcPr>
          <w:p>
            <w:r>
              <w:rPr>
                <w:rFonts w:ascii="宋体" w:hAnsi="宋体" w:eastAsia="宋体"/>
                <w:b w:val="0"/>
                <w:sz w:val="16"/>
              </w:rPr>
              <w:t>63</w:t>
            </w:r>
          </w:p>
        </w:tc>
        <w:tc>
          <w:tcPr>
            <w:tcW w:type="dxa" w:w="2351"/>
          </w:tcPr>
          <w:p>
            <w:r>
              <w:rPr>
                <w:rFonts w:ascii="宋体" w:hAnsi="宋体" w:eastAsia="宋体"/>
                <w:b w:val="0"/>
                <w:sz w:val="16"/>
              </w:rPr>
              <w:t>MUNet</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Multimodal Hyperspectral Unmixing Insights From Attention Networks</w:t>
            </w:r>
          </w:p>
        </w:tc>
      </w:tr>
      <w:tr>
        <w:tc>
          <w:tcPr>
            <w:tcW w:type="dxa" w:w="2351"/>
          </w:tcPr>
          <w:p>
            <w:r>
              <w:rPr>
                <w:rFonts w:ascii="宋体" w:hAnsi="宋体" w:eastAsia="宋体"/>
                <w:b w:val="0"/>
                <w:sz w:val="16"/>
              </w:rPr>
              <w:t>64</w:t>
            </w:r>
          </w:p>
        </w:tc>
        <w:tc>
          <w:tcPr>
            <w:tcW w:type="dxa" w:w="2351"/>
          </w:tcPr>
          <w:p>
            <w:r>
              <w:rPr>
                <w:rFonts w:ascii="宋体" w:hAnsi="宋体" w:eastAsia="宋体"/>
                <w:b w:val="0"/>
                <w:sz w:val="16"/>
              </w:rPr>
              <w:t>MVAHN</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Multiple Vision Architectures-based Hybrid Network for Hyperspectral I…</w:t>
            </w:r>
          </w:p>
        </w:tc>
      </w:tr>
      <w:tr>
        <w:tc>
          <w:tcPr>
            <w:tcW w:type="dxa" w:w="2351"/>
          </w:tcPr>
          <w:p>
            <w:r>
              <w:rPr>
                <w:rFonts w:ascii="宋体" w:hAnsi="宋体" w:eastAsia="宋体"/>
                <w:b w:val="0"/>
                <w:sz w:val="16"/>
              </w:rPr>
              <w:t>65</w:t>
            </w:r>
          </w:p>
        </w:tc>
        <w:tc>
          <w:tcPr>
            <w:tcW w:type="dxa" w:w="2351"/>
          </w:tcPr>
          <w:p>
            <w:r>
              <w:rPr>
                <w:rFonts w:ascii="宋体" w:hAnsi="宋体" w:eastAsia="宋体"/>
                <w:b w:val="0"/>
                <w:sz w:val="16"/>
              </w:rPr>
              <w:t>NCGLF2</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NCGLF2：Network combining global and local features for fusion of multi…</w:t>
            </w:r>
          </w:p>
        </w:tc>
      </w:tr>
      <w:tr>
        <w:tc>
          <w:tcPr>
            <w:tcW w:type="dxa" w:w="2351"/>
          </w:tcPr>
          <w:p>
            <w:r>
              <w:rPr>
                <w:rFonts w:ascii="宋体" w:hAnsi="宋体" w:eastAsia="宋体"/>
                <w:b w:val="0"/>
                <w:sz w:val="16"/>
              </w:rPr>
              <w:t>66</w:t>
            </w:r>
          </w:p>
        </w:tc>
        <w:tc>
          <w:tcPr>
            <w:tcW w:type="dxa" w:w="2351"/>
          </w:tcPr>
          <w:p>
            <w:r>
              <w:rPr>
                <w:rFonts w:ascii="宋体" w:hAnsi="宋体" w:eastAsia="宋体"/>
                <w:b w:val="0"/>
                <w:sz w:val="16"/>
              </w:rPr>
              <w:t>OSICN</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Can Spectral Information Work While Extracting Spatial Distribution? —…</w:t>
            </w:r>
          </w:p>
        </w:tc>
      </w:tr>
      <w:tr>
        <w:tc>
          <w:tcPr>
            <w:tcW w:type="dxa" w:w="2351"/>
          </w:tcPr>
          <w:p>
            <w:r>
              <w:rPr>
                <w:rFonts w:ascii="宋体" w:hAnsi="宋体" w:eastAsia="宋体"/>
                <w:b w:val="0"/>
                <w:sz w:val="16"/>
              </w:rPr>
              <w:t>67</w:t>
            </w:r>
          </w:p>
        </w:tc>
        <w:tc>
          <w:tcPr>
            <w:tcW w:type="dxa" w:w="2351"/>
          </w:tcPr>
          <w:p>
            <w:r>
              <w:rPr>
                <w:rFonts w:ascii="宋体" w:hAnsi="宋体" w:eastAsia="宋体"/>
                <w:b w:val="0"/>
                <w:sz w:val="16"/>
              </w:rPr>
              <w:t>PHDMamba</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PHDMamba: Progressive Hybrid Mamba for Hyperspectral Image Classificat…</w:t>
            </w:r>
          </w:p>
        </w:tc>
      </w:tr>
      <w:tr>
        <w:tc>
          <w:tcPr>
            <w:tcW w:type="dxa" w:w="2351"/>
          </w:tcPr>
          <w:p>
            <w:r>
              <w:rPr>
                <w:rFonts w:ascii="宋体" w:hAnsi="宋体" w:eastAsia="宋体"/>
                <w:b w:val="0"/>
                <w:sz w:val="16"/>
              </w:rPr>
              <w:t>68</w:t>
            </w:r>
          </w:p>
        </w:tc>
        <w:tc>
          <w:tcPr>
            <w:tcW w:type="dxa" w:w="2351"/>
          </w:tcPr>
          <w:p>
            <w:r>
              <w:rPr>
                <w:rFonts w:ascii="宋体" w:hAnsi="宋体" w:eastAsia="宋体"/>
                <w:b w:val="0"/>
                <w:sz w:val="16"/>
              </w:rPr>
              <w:t>pResNet-HSI</w:t>
            </w:r>
          </w:p>
        </w:tc>
        <w:tc>
          <w:tcPr>
            <w:tcW w:type="dxa" w:w="2351"/>
          </w:tcPr>
          <w:p>
            <w:r>
              <w:rPr>
                <w:rFonts w:ascii="宋体" w:hAnsi="宋体" w:eastAsia="宋体"/>
                <w:b w:val="0"/>
                <w:sz w:val="16"/>
              </w:rPr>
              <w:t>2018</w:t>
            </w:r>
          </w:p>
        </w:tc>
        <w:tc>
          <w:tcPr>
            <w:tcW w:type="dxa" w:w="2351"/>
          </w:tcPr>
          <w:p>
            <w:r>
              <w:rPr>
                <w:rFonts w:ascii="宋体" w:hAnsi="宋体" w:eastAsia="宋体"/>
                <w:b w:val="0"/>
                <w:sz w:val="16"/>
              </w:rPr>
              <w:t>Deep Pyramidal Residual Networks for Hyperspectral Image Classificatio…</w:t>
            </w:r>
          </w:p>
        </w:tc>
      </w:tr>
      <w:tr>
        <w:tc>
          <w:tcPr>
            <w:tcW w:type="dxa" w:w="2351"/>
          </w:tcPr>
          <w:p>
            <w:r>
              <w:rPr>
                <w:rFonts w:ascii="宋体" w:hAnsi="宋体" w:eastAsia="宋体"/>
                <w:b w:val="0"/>
                <w:sz w:val="16"/>
              </w:rPr>
              <w:t>69</w:t>
            </w:r>
          </w:p>
        </w:tc>
        <w:tc>
          <w:tcPr>
            <w:tcW w:type="dxa" w:w="2351"/>
          </w:tcPr>
          <w:p>
            <w:r>
              <w:rPr>
                <w:rFonts w:ascii="宋体" w:hAnsi="宋体" w:eastAsia="宋体"/>
                <w:b w:val="0"/>
                <w:sz w:val="16"/>
              </w:rPr>
              <w:t>S2PST</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Spectral Structure-Aware Initialization and Probability-Consistent Sel…</w:t>
            </w:r>
          </w:p>
        </w:tc>
      </w:tr>
      <w:tr>
        <w:tc>
          <w:tcPr>
            <w:tcW w:type="dxa" w:w="2351"/>
          </w:tcPr>
          <w:p>
            <w:r>
              <w:rPr>
                <w:rFonts w:ascii="宋体" w:hAnsi="宋体" w:eastAsia="宋体"/>
                <w:b w:val="0"/>
                <w:sz w:val="16"/>
              </w:rPr>
              <w:t>70</w:t>
            </w:r>
          </w:p>
        </w:tc>
        <w:tc>
          <w:tcPr>
            <w:tcW w:type="dxa" w:w="2351"/>
          </w:tcPr>
          <w:p>
            <w:r>
              <w:rPr>
                <w:rFonts w:ascii="宋体" w:hAnsi="宋体" w:eastAsia="宋体"/>
                <w:b w:val="0"/>
                <w:sz w:val="16"/>
              </w:rPr>
              <w:t>S3Net</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S3Net: Spectral-Spatial Siamese Network for Few-Shot Hyperspectral Ima…</w:t>
            </w:r>
          </w:p>
        </w:tc>
      </w:tr>
      <w:tr>
        <w:tc>
          <w:tcPr>
            <w:tcW w:type="dxa" w:w="2351"/>
          </w:tcPr>
          <w:p>
            <w:r>
              <w:rPr>
                <w:rFonts w:ascii="宋体" w:hAnsi="宋体" w:eastAsia="宋体"/>
                <w:b w:val="0"/>
                <w:sz w:val="16"/>
              </w:rPr>
              <w:t>71</w:t>
            </w:r>
          </w:p>
        </w:tc>
        <w:tc>
          <w:tcPr>
            <w:tcW w:type="dxa" w:w="2351"/>
          </w:tcPr>
          <w:p>
            <w:r>
              <w:rPr>
                <w:rFonts w:ascii="宋体" w:hAnsi="宋体" w:eastAsia="宋体"/>
                <w:b w:val="0"/>
                <w:sz w:val="16"/>
              </w:rPr>
              <w:t>S4L-FSC</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Spectral-Spatial Self-Supervised Learning for Few-Shot Hyperspectral I…</w:t>
            </w:r>
          </w:p>
        </w:tc>
      </w:tr>
      <w:tr>
        <w:tc>
          <w:tcPr>
            <w:tcW w:type="dxa" w:w="2351"/>
          </w:tcPr>
          <w:p>
            <w:r>
              <w:rPr>
                <w:rFonts w:ascii="宋体" w:hAnsi="宋体" w:eastAsia="宋体"/>
                <w:b w:val="0"/>
                <w:sz w:val="16"/>
              </w:rPr>
              <w:t>72</w:t>
            </w:r>
          </w:p>
        </w:tc>
        <w:tc>
          <w:tcPr>
            <w:tcW w:type="dxa" w:w="2351"/>
          </w:tcPr>
          <w:p>
            <w:r>
              <w:rPr>
                <w:rFonts w:ascii="宋体" w:hAnsi="宋体" w:eastAsia="宋体"/>
                <w:b w:val="0"/>
                <w:sz w:val="16"/>
              </w:rPr>
              <w:t>SACNet</w:t>
            </w:r>
          </w:p>
        </w:tc>
        <w:tc>
          <w:tcPr>
            <w:tcW w:type="dxa" w:w="2351"/>
          </w:tcPr>
          <w:p>
            <w:r>
              <w:rPr>
                <w:rFonts w:ascii="宋体" w:hAnsi="宋体" w:eastAsia="宋体"/>
                <w:b w:val="0"/>
                <w:sz w:val="16"/>
              </w:rPr>
              <w:t>2021</w:t>
            </w:r>
          </w:p>
        </w:tc>
        <w:tc>
          <w:tcPr>
            <w:tcW w:type="dxa" w:w="2351"/>
          </w:tcPr>
          <w:p>
            <w:r>
              <w:rPr>
                <w:rFonts w:ascii="宋体" w:hAnsi="宋体" w:eastAsia="宋体"/>
                <w:b w:val="0"/>
                <w:sz w:val="16"/>
              </w:rPr>
              <w:t>Self-Attention Context Network Addressing the Threat of Adversarial At…</w:t>
            </w:r>
          </w:p>
        </w:tc>
      </w:tr>
      <w:tr>
        <w:tc>
          <w:tcPr>
            <w:tcW w:type="dxa" w:w="2351"/>
          </w:tcPr>
          <w:p>
            <w:r>
              <w:rPr>
                <w:rFonts w:ascii="宋体" w:hAnsi="宋体" w:eastAsia="宋体"/>
                <w:b w:val="0"/>
                <w:sz w:val="16"/>
              </w:rPr>
              <w:t>73</w:t>
            </w:r>
          </w:p>
        </w:tc>
        <w:tc>
          <w:tcPr>
            <w:tcW w:type="dxa" w:w="2351"/>
          </w:tcPr>
          <w:p>
            <w:r>
              <w:rPr>
                <w:rFonts w:ascii="宋体" w:hAnsi="宋体" w:eastAsia="宋体"/>
                <w:b w:val="0"/>
                <w:sz w:val="16"/>
              </w:rPr>
              <w:t>SGMAE</w:t>
            </w:r>
          </w:p>
        </w:tc>
        <w:tc>
          <w:tcPr>
            <w:tcW w:type="dxa" w:w="2351"/>
          </w:tcPr>
          <w:p>
            <w:r>
              <w:rPr>
                <w:rFonts w:ascii="宋体" w:hAnsi="宋体" w:eastAsia="宋体"/>
                <w:b w:val="0"/>
                <w:sz w:val="16"/>
              </w:rPr>
              <w:t>2025</w:t>
            </w:r>
          </w:p>
        </w:tc>
        <w:tc>
          <w:tcPr>
            <w:tcW w:type="dxa" w:w="2351"/>
          </w:tcPr>
          <w:p>
            <w:r>
              <w:rPr>
                <w:rFonts w:ascii="宋体" w:hAnsi="宋体" w:eastAsia="宋体"/>
                <w:b w:val="0"/>
                <w:sz w:val="16"/>
              </w:rPr>
              <w:t>SGMAE:Self-Supervised Graph Masked Autoencoders for Hyperspectral Imag…</w:t>
            </w:r>
          </w:p>
        </w:tc>
      </w:tr>
      <w:tr>
        <w:tc>
          <w:tcPr>
            <w:tcW w:type="dxa" w:w="2351"/>
          </w:tcPr>
          <w:p>
            <w:r>
              <w:rPr>
                <w:rFonts w:ascii="宋体" w:hAnsi="宋体" w:eastAsia="宋体"/>
                <w:b w:val="0"/>
                <w:sz w:val="16"/>
              </w:rPr>
              <w:t>74</w:t>
            </w:r>
          </w:p>
        </w:tc>
        <w:tc>
          <w:tcPr>
            <w:tcW w:type="dxa" w:w="2351"/>
          </w:tcPr>
          <w:p>
            <w:r>
              <w:rPr>
                <w:rFonts w:ascii="宋体" w:hAnsi="宋体" w:eastAsia="宋体"/>
                <w:b w:val="0"/>
                <w:sz w:val="16"/>
              </w:rPr>
              <w:t>SKDN</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Random Shuffling Data for Hyperspectral Image Classification with Siam…</w:t>
            </w:r>
          </w:p>
        </w:tc>
      </w:tr>
      <w:tr>
        <w:tc>
          <w:tcPr>
            <w:tcW w:type="dxa" w:w="2351"/>
          </w:tcPr>
          <w:p>
            <w:r>
              <w:rPr>
                <w:rFonts w:ascii="宋体" w:hAnsi="宋体" w:eastAsia="宋体"/>
                <w:b w:val="0"/>
                <w:sz w:val="16"/>
              </w:rPr>
              <w:t>75</w:t>
            </w:r>
          </w:p>
        </w:tc>
        <w:tc>
          <w:tcPr>
            <w:tcW w:type="dxa" w:w="2351"/>
          </w:tcPr>
          <w:p>
            <w:r>
              <w:rPr>
                <w:rFonts w:ascii="宋体" w:hAnsi="宋体" w:eastAsia="宋体"/>
                <w:b w:val="0"/>
                <w:sz w:val="16"/>
              </w:rPr>
              <w:t>SpectralFormer</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SpectralFormer Rethinking Hyperspectral Image Classification With Tran…</w:t>
            </w:r>
          </w:p>
        </w:tc>
      </w:tr>
      <w:tr>
        <w:tc>
          <w:tcPr>
            <w:tcW w:type="dxa" w:w="2351"/>
          </w:tcPr>
          <w:p>
            <w:r>
              <w:rPr>
                <w:rFonts w:ascii="宋体" w:hAnsi="宋体" w:eastAsia="宋体"/>
                <w:b w:val="0"/>
                <w:sz w:val="16"/>
              </w:rPr>
              <w:t>76</w:t>
            </w:r>
          </w:p>
        </w:tc>
        <w:tc>
          <w:tcPr>
            <w:tcW w:type="dxa" w:w="2351"/>
          </w:tcPr>
          <w:p>
            <w:r>
              <w:rPr>
                <w:rFonts w:ascii="宋体" w:hAnsi="宋体" w:eastAsia="宋体"/>
                <w:b w:val="0"/>
                <w:sz w:val="16"/>
              </w:rPr>
              <w:t>SpectralGPT</w:t>
            </w:r>
          </w:p>
        </w:tc>
        <w:tc>
          <w:tcPr>
            <w:tcW w:type="dxa" w:w="2351"/>
          </w:tcPr>
          <w:p>
            <w:r>
              <w:rPr>
                <w:rFonts w:ascii="宋体" w:hAnsi="宋体" w:eastAsia="宋体"/>
                <w:b w:val="0"/>
                <w:sz w:val="16"/>
              </w:rPr>
              <w:t>2024</w:t>
            </w:r>
          </w:p>
        </w:tc>
        <w:tc>
          <w:tcPr>
            <w:tcW w:type="dxa" w:w="2351"/>
          </w:tcPr>
          <w:p>
            <w:r>
              <w:rPr>
                <w:rFonts w:ascii="宋体" w:hAnsi="宋体" w:eastAsia="宋体"/>
                <w:b w:val="0"/>
                <w:sz w:val="16"/>
              </w:rPr>
              <w:t>SpectralGPT: Spectral Remote Sensing Foundation Model</w:t>
            </w:r>
          </w:p>
        </w:tc>
      </w:tr>
      <w:tr>
        <w:tc>
          <w:tcPr>
            <w:tcW w:type="dxa" w:w="2351"/>
          </w:tcPr>
          <w:p>
            <w:r>
              <w:rPr>
                <w:rFonts w:ascii="宋体" w:hAnsi="宋体" w:eastAsia="宋体"/>
                <w:b w:val="0"/>
                <w:sz w:val="16"/>
              </w:rPr>
              <w:t>77</w:t>
            </w:r>
          </w:p>
        </w:tc>
        <w:tc>
          <w:tcPr>
            <w:tcW w:type="dxa" w:w="2351"/>
          </w:tcPr>
          <w:p>
            <w:r>
              <w:rPr>
                <w:rFonts w:ascii="宋体" w:hAnsi="宋体" w:eastAsia="宋体"/>
                <w:b w:val="0"/>
                <w:sz w:val="16"/>
              </w:rPr>
              <w:t>SSDC</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Spectral-Spatial Distribution Consistent Network Based on Meta-Learnin…</w:t>
            </w:r>
          </w:p>
        </w:tc>
      </w:tr>
      <w:tr>
        <w:tc>
          <w:tcPr>
            <w:tcW w:type="dxa" w:w="2351"/>
          </w:tcPr>
          <w:p>
            <w:r>
              <w:rPr>
                <w:rFonts w:ascii="宋体" w:hAnsi="宋体" w:eastAsia="宋体"/>
                <w:b w:val="0"/>
                <w:sz w:val="16"/>
              </w:rPr>
              <w:t>78</w:t>
            </w:r>
          </w:p>
        </w:tc>
        <w:tc>
          <w:tcPr>
            <w:tcW w:type="dxa" w:w="2351"/>
          </w:tcPr>
          <w:p>
            <w:r>
              <w:rPr>
                <w:rFonts w:ascii="宋体" w:hAnsi="宋体" w:eastAsia="宋体"/>
                <w:b w:val="0"/>
                <w:sz w:val="16"/>
              </w:rPr>
              <w:t>SSFTM</w:t>
            </w:r>
          </w:p>
        </w:tc>
        <w:tc>
          <w:tcPr>
            <w:tcW w:type="dxa" w:w="2351"/>
          </w:tcPr>
          <w:p>
            <w:r>
              <w:rPr>
                <w:rFonts w:ascii="宋体" w:hAnsi="宋体" w:eastAsia="宋体"/>
                <w:b w:val="0"/>
                <w:sz w:val="16"/>
              </w:rPr>
              <w:t>2026</w:t>
            </w:r>
          </w:p>
        </w:tc>
        <w:tc>
          <w:tcPr>
            <w:tcW w:type="dxa" w:w="2351"/>
          </w:tcPr>
          <w:p>
            <w:r>
              <w:rPr>
                <w:rFonts w:ascii="宋体" w:hAnsi="宋体" w:eastAsia="宋体"/>
                <w:b w:val="0"/>
                <w:sz w:val="16"/>
              </w:rPr>
              <w:t>Spectral State Fusion Tree Mamba for Hyperspectral Image Classificatio…</w:t>
            </w:r>
          </w:p>
        </w:tc>
      </w:tr>
      <w:tr>
        <w:tc>
          <w:tcPr>
            <w:tcW w:type="dxa" w:w="2351"/>
          </w:tcPr>
          <w:p>
            <w:r>
              <w:rPr>
                <w:rFonts w:ascii="宋体" w:hAnsi="宋体" w:eastAsia="宋体"/>
                <w:b w:val="0"/>
                <w:sz w:val="16"/>
              </w:rPr>
              <w:t>79</w:t>
            </w:r>
          </w:p>
        </w:tc>
        <w:tc>
          <w:tcPr>
            <w:tcW w:type="dxa" w:w="2351"/>
          </w:tcPr>
          <w:p>
            <w:r>
              <w:rPr>
                <w:rFonts w:ascii="宋体" w:hAnsi="宋体" w:eastAsia="宋体"/>
                <w:b w:val="0"/>
                <w:sz w:val="16"/>
              </w:rPr>
              <w:t>SSFTT</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Spectral Spatial Feature Tokenization Transformer for Hyperspectral Im…</w:t>
            </w:r>
          </w:p>
        </w:tc>
      </w:tr>
      <w:tr>
        <w:tc>
          <w:tcPr>
            <w:tcW w:type="dxa" w:w="2351"/>
          </w:tcPr>
          <w:p>
            <w:r>
              <w:rPr>
                <w:rFonts w:ascii="宋体" w:hAnsi="宋体" w:eastAsia="宋体"/>
                <w:b w:val="0"/>
                <w:sz w:val="16"/>
              </w:rPr>
              <w:t>80</w:t>
            </w:r>
          </w:p>
        </w:tc>
        <w:tc>
          <w:tcPr>
            <w:tcW w:type="dxa" w:w="2351"/>
          </w:tcPr>
          <w:p>
            <w:r>
              <w:rPr>
                <w:rFonts w:ascii="宋体" w:hAnsi="宋体" w:eastAsia="宋体"/>
                <w:b w:val="0"/>
                <w:sz w:val="16"/>
              </w:rPr>
              <w:t>SSGRN</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Spectral-Spatial Global Graph Reasoning for Hyperspectral Image Classi…</w:t>
            </w:r>
          </w:p>
        </w:tc>
      </w:tr>
      <w:tr>
        <w:tc>
          <w:tcPr>
            <w:tcW w:type="dxa" w:w="2351"/>
          </w:tcPr>
          <w:p>
            <w:r>
              <w:rPr>
                <w:rFonts w:ascii="宋体" w:hAnsi="宋体" w:eastAsia="宋体"/>
                <w:b w:val="0"/>
                <w:sz w:val="16"/>
              </w:rPr>
              <w:t>81</w:t>
            </w:r>
          </w:p>
        </w:tc>
        <w:tc>
          <w:tcPr>
            <w:tcW w:type="dxa" w:w="2351"/>
          </w:tcPr>
          <w:p>
            <w:r>
              <w:rPr>
                <w:rFonts w:ascii="宋体" w:hAnsi="宋体" w:eastAsia="宋体"/>
                <w:b w:val="0"/>
                <w:sz w:val="16"/>
              </w:rPr>
              <w:t>SSMLP-RPL</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Spectral–Spatial MLP-Like Network With Reciprocal Points Learning for …</w:t>
            </w:r>
          </w:p>
        </w:tc>
      </w:tr>
      <w:tr>
        <w:tc>
          <w:tcPr>
            <w:tcW w:type="dxa" w:w="2351"/>
          </w:tcPr>
          <w:p>
            <w:r>
              <w:rPr>
                <w:rFonts w:ascii="宋体" w:hAnsi="宋体" w:eastAsia="宋体"/>
                <w:b w:val="0"/>
                <w:sz w:val="16"/>
              </w:rPr>
              <w:t>82</w:t>
            </w:r>
          </w:p>
        </w:tc>
        <w:tc>
          <w:tcPr>
            <w:tcW w:type="dxa" w:w="2351"/>
          </w:tcPr>
          <w:p>
            <w:r>
              <w:rPr>
                <w:rFonts w:ascii="宋体" w:hAnsi="宋体" w:eastAsia="宋体"/>
                <w:b w:val="0"/>
                <w:sz w:val="16"/>
              </w:rPr>
              <w:t>SSMTR</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Spectral–Spatial Masked Transformer With Supervised and Contrastive Le…</w:t>
            </w:r>
          </w:p>
        </w:tc>
      </w:tr>
      <w:tr>
        <w:tc>
          <w:tcPr>
            <w:tcW w:type="dxa" w:w="2351"/>
          </w:tcPr>
          <w:p>
            <w:r>
              <w:rPr>
                <w:rFonts w:ascii="宋体" w:hAnsi="宋体" w:eastAsia="宋体"/>
                <w:b w:val="0"/>
                <w:sz w:val="16"/>
              </w:rPr>
              <w:t>83</w:t>
            </w:r>
          </w:p>
        </w:tc>
        <w:tc>
          <w:tcPr>
            <w:tcW w:type="dxa" w:w="2351"/>
          </w:tcPr>
          <w:p>
            <w:r>
              <w:rPr>
                <w:rFonts w:ascii="宋体" w:hAnsi="宋体" w:eastAsia="宋体"/>
                <w:b w:val="0"/>
                <w:sz w:val="16"/>
              </w:rPr>
              <w:t>SSNSC</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Spectral-Spatial Nearest Subspace Classifier for Hyperspectral Image C…</w:t>
            </w:r>
          </w:p>
        </w:tc>
      </w:tr>
      <w:tr>
        <w:tc>
          <w:tcPr>
            <w:tcW w:type="dxa" w:w="2351"/>
          </w:tcPr>
          <w:p>
            <w:r>
              <w:rPr>
                <w:rFonts w:ascii="宋体" w:hAnsi="宋体" w:eastAsia="宋体"/>
                <w:b w:val="0"/>
                <w:sz w:val="16"/>
              </w:rPr>
              <w:t>84</w:t>
            </w:r>
          </w:p>
        </w:tc>
        <w:tc>
          <w:tcPr>
            <w:tcW w:type="dxa" w:w="2351"/>
          </w:tcPr>
          <w:p>
            <w:r>
              <w:rPr>
                <w:rFonts w:ascii="宋体" w:hAnsi="宋体" w:eastAsia="宋体"/>
                <w:b w:val="0"/>
                <w:sz w:val="16"/>
              </w:rPr>
              <w:t>SSRN</w:t>
            </w:r>
          </w:p>
        </w:tc>
        <w:tc>
          <w:tcPr>
            <w:tcW w:type="dxa" w:w="2351"/>
          </w:tcPr>
          <w:p>
            <w:r>
              <w:rPr>
                <w:rFonts w:ascii="宋体" w:hAnsi="宋体" w:eastAsia="宋体"/>
                <w:b w:val="0"/>
                <w:sz w:val="16"/>
              </w:rPr>
              <w:t>2017</w:t>
            </w:r>
          </w:p>
        </w:tc>
        <w:tc>
          <w:tcPr>
            <w:tcW w:type="dxa" w:w="2351"/>
          </w:tcPr>
          <w:p>
            <w:r>
              <w:rPr>
                <w:rFonts w:ascii="宋体" w:hAnsi="宋体" w:eastAsia="宋体"/>
                <w:b w:val="0"/>
                <w:sz w:val="16"/>
              </w:rPr>
              <w:t>Spectral–Spatial Residual Network for Hyperspectral Image Classificati…</w:t>
            </w:r>
          </w:p>
        </w:tc>
      </w:tr>
      <w:tr>
        <w:tc>
          <w:tcPr>
            <w:tcW w:type="dxa" w:w="2351"/>
          </w:tcPr>
          <w:p>
            <w:r>
              <w:rPr>
                <w:rFonts w:ascii="宋体" w:hAnsi="宋体" w:eastAsia="宋体"/>
                <w:b w:val="0"/>
                <w:sz w:val="16"/>
              </w:rPr>
              <w:t>85</w:t>
            </w:r>
          </w:p>
        </w:tc>
        <w:tc>
          <w:tcPr>
            <w:tcW w:type="dxa" w:w="2351"/>
          </w:tcPr>
          <w:p>
            <w:r>
              <w:rPr>
                <w:rFonts w:ascii="宋体" w:hAnsi="宋体" w:eastAsia="宋体"/>
                <w:b w:val="0"/>
                <w:sz w:val="16"/>
              </w:rPr>
              <w:t>SSTN</w:t>
            </w:r>
          </w:p>
        </w:tc>
        <w:tc>
          <w:tcPr>
            <w:tcW w:type="dxa" w:w="2351"/>
          </w:tcPr>
          <w:p>
            <w:r>
              <w:rPr>
                <w:rFonts w:ascii="宋体" w:hAnsi="宋体" w:eastAsia="宋体"/>
                <w:b w:val="0"/>
                <w:sz w:val="16"/>
              </w:rPr>
              <w:t>2021</w:t>
            </w:r>
          </w:p>
        </w:tc>
        <w:tc>
          <w:tcPr>
            <w:tcW w:type="dxa" w:w="2351"/>
          </w:tcPr>
          <w:p>
            <w:r>
              <w:rPr>
                <w:rFonts w:ascii="宋体" w:hAnsi="宋体" w:eastAsia="宋体"/>
                <w:b w:val="0"/>
                <w:sz w:val="16"/>
              </w:rPr>
              <w:t>Spatial-Spectral Transformer for Hyperspectral Image Classification</w:t>
            </w:r>
          </w:p>
        </w:tc>
      </w:tr>
      <w:tr>
        <w:tc>
          <w:tcPr>
            <w:tcW w:type="dxa" w:w="2351"/>
          </w:tcPr>
          <w:p>
            <w:r>
              <w:rPr>
                <w:rFonts w:ascii="宋体" w:hAnsi="宋体" w:eastAsia="宋体"/>
                <w:b w:val="0"/>
                <w:sz w:val="16"/>
              </w:rPr>
              <w:t>86</w:t>
            </w:r>
          </w:p>
        </w:tc>
        <w:tc>
          <w:tcPr>
            <w:tcW w:type="dxa" w:w="2351"/>
          </w:tcPr>
          <w:p>
            <w:r>
              <w:rPr>
                <w:rFonts w:ascii="宋体" w:hAnsi="宋体" w:eastAsia="宋体"/>
                <w:b w:val="0"/>
                <w:sz w:val="16"/>
              </w:rPr>
              <w:t>TCRL</w:t>
            </w:r>
          </w:p>
        </w:tc>
        <w:tc>
          <w:tcPr>
            <w:tcW w:type="dxa" w:w="2351"/>
          </w:tcPr>
          <w:p>
            <w:r>
              <w:rPr>
                <w:rFonts w:ascii="宋体" w:hAnsi="宋体" w:eastAsia="宋体"/>
                <w:b w:val="0"/>
                <w:sz w:val="16"/>
              </w:rPr>
              <w:t>2023</w:t>
            </w:r>
          </w:p>
        </w:tc>
        <w:tc>
          <w:tcPr>
            <w:tcW w:type="dxa" w:w="2351"/>
          </w:tcPr>
          <w:p>
            <w:r>
              <w:rPr>
                <w:rFonts w:ascii="宋体" w:hAnsi="宋体" w:eastAsia="宋体"/>
                <w:b w:val="0"/>
                <w:sz w:val="16"/>
              </w:rPr>
              <w:t>TCRL: Triple Contrastive Representation Learning for Hyperspectral Ima…</w:t>
            </w:r>
          </w:p>
        </w:tc>
      </w:tr>
      <w:tr>
        <w:tc>
          <w:tcPr>
            <w:tcW w:type="dxa" w:w="2351"/>
          </w:tcPr>
          <w:p>
            <w:r>
              <w:rPr>
                <w:rFonts w:ascii="宋体" w:hAnsi="宋体" w:eastAsia="宋体"/>
                <w:b w:val="0"/>
                <w:sz w:val="16"/>
              </w:rPr>
              <w:t>87</w:t>
            </w:r>
          </w:p>
        </w:tc>
        <w:tc>
          <w:tcPr>
            <w:tcW w:type="dxa" w:w="2351"/>
          </w:tcPr>
          <w:p>
            <w:r>
              <w:rPr>
                <w:rFonts w:ascii="宋体" w:hAnsi="宋体" w:eastAsia="宋体"/>
                <w:b w:val="0"/>
                <w:sz w:val="16"/>
              </w:rPr>
              <w:t>TP-Net</w:t>
            </w:r>
          </w:p>
        </w:tc>
        <w:tc>
          <w:tcPr>
            <w:tcW w:type="dxa" w:w="2351"/>
          </w:tcPr>
          <w:p>
            <w:r>
              <w:rPr>
                <w:rFonts w:ascii="宋体" w:hAnsi="宋体" w:eastAsia="宋体"/>
                <w:b w:val="0"/>
                <w:sz w:val="16"/>
              </w:rPr>
              <w:t>2022</w:t>
            </w:r>
          </w:p>
        </w:tc>
        <w:tc>
          <w:tcPr>
            <w:tcW w:type="dxa" w:w="2351"/>
          </w:tcPr>
          <w:p>
            <w:r>
              <w:rPr>
                <w:rFonts w:ascii="宋体" w:hAnsi="宋体" w:eastAsia="宋体"/>
                <w:b w:val="0"/>
                <w:sz w:val="16"/>
              </w:rPr>
              <w:t>A-Triple-Path-Spectral-Spatial-Network-with-Interleave-Attention-for-H…</w:t>
            </w:r>
          </w:p>
        </w:tc>
      </w:tr>
    </w:tbl>
    <w:p>
      <w:r>
        <w:br w:type="page"/>
      </w:r>
    </w:p>
    <w:p>
      <w:pPr>
        <w:pStyle w:val="Heading2"/>
      </w:pPr>
      <w:r>
        <w:rPr>
          <w:rFonts w:ascii="黑体" w:hAnsi="黑体" w:eastAsia="黑体"/>
          <w:color w:val="1F3A5F"/>
        </w:rPr>
        <w:t>2.2 分模型详述</w:t>
      </w:r>
    </w:p>
    <w:p>
      <w:pPr>
        <w:pStyle w:val="Heading2"/>
      </w:pPr>
      <w:r>
        <w:rPr>
          <w:rFonts w:ascii="黑体" w:hAnsi="黑体" w:eastAsia="黑体"/>
          <w:color w:val="1F3A5F"/>
        </w:rPr>
        <w:t>1. A-SPN</w:t>
      </w:r>
    </w:p>
    <w:p>
      <w:pPr>
        <w:spacing w:after="60" w:line="276" w:lineRule="auto"/>
      </w:pPr>
      <w:r>
        <w:rPr>
          <w:rFonts w:ascii="黑体" w:hAnsi="黑体" w:eastAsia="黑体"/>
          <w:b/>
          <w:color w:val="2C3E50"/>
          <w:sz w:val="22"/>
        </w:rPr>
        <w:t>仓库路径：</w:t>
      </w:r>
      <w:r>
        <w:rPr>
          <w:rFonts w:ascii="宋体" w:hAnsi="宋体" w:eastAsia="宋体"/>
          <w:b w:val="0"/>
          <w:sz w:val="22"/>
        </w:rPr>
        <w:t>2021/A-SPN</w:t>
      </w:r>
    </w:p>
    <w:p>
      <w:pPr>
        <w:spacing w:after="60" w:line="276" w:lineRule="auto"/>
      </w:pPr>
      <w:r>
        <w:rPr>
          <w:rFonts w:ascii="黑体" w:hAnsi="黑体" w:eastAsia="黑体"/>
          <w:b/>
          <w:color w:val="2C3E50"/>
          <w:sz w:val="22"/>
        </w:rPr>
        <w:t>收录年份目录：</w:t>
      </w:r>
      <w:r>
        <w:rPr>
          <w:rFonts w:ascii="宋体" w:hAnsi="宋体" w:eastAsia="宋体"/>
          <w:b w:val="0"/>
          <w:sz w:val="22"/>
        </w:rPr>
        <w:t>2021</w:t>
      </w:r>
    </w:p>
    <w:p>
      <w:pPr>
        <w:spacing w:after="60" w:line="276" w:lineRule="auto"/>
      </w:pPr>
      <w:r>
        <w:rPr>
          <w:rFonts w:ascii="黑体" w:hAnsi="黑体" w:eastAsia="黑体"/>
          <w:b/>
          <w:color w:val="2C3E50"/>
          <w:sz w:val="22"/>
        </w:rPr>
        <w:t>论文/题目：</w:t>
      </w:r>
      <w:r>
        <w:rPr>
          <w:rFonts w:ascii="宋体" w:hAnsi="宋体" w:eastAsia="宋体"/>
          <w:b w:val="0"/>
          <w:sz w:val="22"/>
        </w:rPr>
        <w:t>Attention-Based Second-Order Pooling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A-SPN: Attention-Based Second-Order Pooling Network for Hyperspectral Image Classification DEMO. Version: 1.0 Date : May 2021 This demo shows the A-SPN model for hyperspectral image classification. main.py ....... A main script executing experiments upon IP, PU, and HU data sets. data.py ....... A script implementing various data manipulation functions. function.py ....... A script implementing the training function, the test function, and etc. model.py ....... A script implementing the SPN and A-SPN models. secondpooling.py ....... A script implementing the Second Order Pooling Operator, namely, SOP.</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readme 标明依赖较旧环境（如 TF1.x / Python3.5），现代环境需自行适配</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https://sites.google.com/site/zhaohuixuers/</w:t>
      </w:r>
    </w:p>
    <w:p>
      <w:pPr>
        <w:pStyle w:val="ListBullet"/>
        <w:spacing w:after="40"/>
      </w:pPr>
      <w:r>
        <w:rPr>
          <w:rFonts w:ascii="宋体" w:hAnsi="宋体" w:eastAsia="宋体"/>
          <w:b w:val="0"/>
          <w:sz w:val="22"/>
        </w:rPr>
        <w:t>https://doi.org/10.1109/TGRS.2020.3048128</w:t>
      </w:r>
    </w:p>
    <w:p>
      <w:pPr>
        <w:spacing w:after="60" w:line="276" w:lineRule="auto"/>
      </w:pPr>
      <w:r>
        <w:rPr>
          <w:rFonts w:ascii="黑体" w:hAnsi="黑体" w:eastAsia="黑体"/>
          <w:b/>
          <w:color w:val="2C3E50"/>
          <w:sz w:val="22"/>
        </w:rPr>
        <w:t>仓库内论文PDF：</w:t>
      </w:r>
      <w:r>
        <w:rPr>
          <w:rFonts w:ascii="宋体" w:hAnsi="宋体" w:eastAsia="宋体"/>
          <w:b w:val="0"/>
          <w:sz w:val="22"/>
        </w:rPr>
        <w:t>2021_Attention-Based Second-Order Pooling Network for Hyperspectral Image Classification.pdf</w:t>
      </w:r>
    </w:p>
    <w:p>
      <w:r>
        <w:rPr>
          <w:rFonts w:ascii="宋体" w:hAnsi="宋体" w:eastAsia="宋体"/>
          <w:b w:val="0"/>
          <w:color w:val="AAAAAA"/>
          <w:sz w:val="18"/>
        </w:rPr>
        <w:t>————————————————————————————</w:t>
      </w:r>
    </w:p>
    <w:p>
      <w:pPr>
        <w:pStyle w:val="Heading2"/>
      </w:pPr>
      <w:r>
        <w:rPr>
          <w:rFonts w:ascii="黑体" w:hAnsi="黑体" w:eastAsia="黑体"/>
          <w:color w:val="1F3A5F"/>
        </w:rPr>
        <w:t>2. ACDFSL</w:t>
      </w:r>
    </w:p>
    <w:p>
      <w:pPr>
        <w:spacing w:after="60" w:line="276" w:lineRule="auto"/>
      </w:pPr>
      <w:r>
        <w:rPr>
          <w:rFonts w:ascii="黑体" w:hAnsi="黑体" w:eastAsia="黑体"/>
          <w:b/>
          <w:color w:val="2C3E50"/>
          <w:sz w:val="22"/>
        </w:rPr>
        <w:t>仓库路径：</w:t>
      </w:r>
      <w:r>
        <w:rPr>
          <w:rFonts w:ascii="宋体" w:hAnsi="宋体" w:eastAsia="宋体"/>
          <w:b w:val="0"/>
          <w:sz w:val="22"/>
        </w:rPr>
        <w:t>2023/ACDFSL</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Attentive Cross-Domain Few-Shot Learning in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ACDFSL for Hyperspectral Image Classification This repository contains our research on the innovative application of Attentive Cross-Domain Few-Shot Learning (ACDFSL) in Hyperspectral Image (HSI) Classification. This study specifically tackles the challenging aspect of limited labeled data in various environments. Our approach, which is unique in its integration of attention mechanisms into few-shot learning models, introduces a deep learning architecture of four convolution blocks incorporating Squeeze-and-Excitation (SE) attention and Residual elements. This strategy marks a significant shift from conventional methodologies.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跨域迁移分类</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pStyle w:val="ListBullet"/>
        <w:spacing w:after="40"/>
      </w:pPr>
      <w:r>
        <w:rPr>
          <w:rFonts w:ascii="宋体" w:hAnsi="宋体" w:eastAsia="宋体"/>
          <w:b w:val="0"/>
          <w:sz w:val="22"/>
        </w:rPr>
        <w:t>跨传感器/跨地区迁移分类</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Salinas、Pavia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依赖源域–目标域/跨场景设定（据论文主题）</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r>
        <w:rPr>
          <w:rFonts w:ascii="宋体" w:hAnsi="宋体" w:eastAsia="宋体"/>
          <w:b w:val="0"/>
          <w:color w:val="AAAAAA"/>
          <w:sz w:val="18"/>
        </w:rPr>
        <w:t>————————————————————————————</w:t>
      </w:r>
    </w:p>
    <w:p>
      <w:pPr>
        <w:pStyle w:val="Heading2"/>
      </w:pPr>
      <w:r>
        <w:rPr>
          <w:rFonts w:ascii="黑体" w:hAnsi="黑体" w:eastAsia="黑体"/>
          <w:color w:val="1F3A5F"/>
        </w:rPr>
        <w:t>3. ADASR</w:t>
      </w:r>
    </w:p>
    <w:p>
      <w:pPr>
        <w:spacing w:after="60" w:line="276" w:lineRule="auto"/>
      </w:pPr>
      <w:r>
        <w:rPr>
          <w:rFonts w:ascii="黑体" w:hAnsi="黑体" w:eastAsia="黑体"/>
          <w:b/>
          <w:color w:val="2C3E50"/>
          <w:sz w:val="22"/>
        </w:rPr>
        <w:t>仓库路径：</w:t>
      </w:r>
      <w:r>
        <w:rPr>
          <w:rFonts w:ascii="宋体" w:hAnsi="宋体" w:eastAsia="宋体"/>
          <w:b w:val="0"/>
          <w:sz w:val="22"/>
        </w:rPr>
        <w:t>2023/ADASR</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An Adversarial Auto-Augmentation Framework for Hyperspectral and Multispectral Data Fusion</w:t>
      </w:r>
    </w:p>
    <w:p>
      <w:pPr>
        <w:spacing w:after="60" w:line="276" w:lineRule="auto"/>
      </w:pPr>
      <w:r>
        <w:rPr>
          <w:rFonts w:ascii="黑体" w:hAnsi="黑体" w:eastAsia="黑体"/>
          <w:b/>
          <w:color w:val="2C3E50"/>
          <w:sz w:val="22"/>
        </w:rPr>
        <w:t>简介：</w:t>
      </w:r>
      <w:r>
        <w:rPr>
          <w:rFonts w:ascii="宋体" w:hAnsi="宋体" w:eastAsia="宋体"/>
          <w:b w:val="0"/>
          <w:sz w:val="22"/>
        </w:rPr>
        <w:t>ADASR: An Adversarial Auto-Augmentation Framework for Hyperspectral and Multispectral Data Fusion This repo is the official implementation of "ADASR: An Adversarial Auto-Augmentation Framework for Hyperspectral and Multispectral Data Fusion" Our paper is accpeted by IEEE Geoscience and Remote Sensing Letters (GRSL). The early access version can be downloaded in arxiv. This folder is used to store the training results and a folder named `houston18_5_S1=0.001_20000_10000_S2=0.001_30000_20000_S3=6e-05_15000_5000` is given as a example.</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高光谱与多光谱融合</w:t>
      </w:r>
    </w:p>
    <w:p>
      <w:pPr>
        <w:spacing w:after="60" w:line="276" w:lineRule="auto"/>
      </w:pPr>
      <w:r>
        <w:rPr>
          <w:rFonts w:ascii="黑体" w:hAnsi="黑体" w:eastAsia="黑体"/>
          <w:b/>
          <w:color w:val="2C3E50"/>
          <w:sz w:val="22"/>
        </w:rPr>
        <w:t>应用场景（含示例）：</w:t>
      </w: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pStyle w:val="ListBullet"/>
        <w:spacing w:after="40"/>
      </w:pPr>
      <w:r>
        <w:rPr>
          <w:rFonts w:ascii="宋体" w:hAnsi="宋体" w:eastAsia="宋体"/>
          <w:b w:val="0"/>
          <w:sz w:val="22"/>
        </w:rPr>
        <w:t>多光谱等辅助数据（以论文/源码为准）</w:t>
      </w:r>
    </w:p>
    <w:p>
      <w:pPr>
        <w:spacing w:after="60" w:line="276" w:lineRule="auto"/>
      </w:pPr>
      <w:r>
        <w:rPr>
          <w:rFonts w:ascii="黑体" w:hAnsi="黑体" w:eastAsia="黑体"/>
          <w:b/>
          <w:color w:val="2C3E50"/>
          <w:sz w:val="22"/>
        </w:rPr>
        <w:t>输入示例数据：</w:t>
      </w: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https://github.com/fangfang11-plog/ADASR</w:t>
      </w:r>
    </w:p>
    <w:p>
      <w:pPr>
        <w:pStyle w:val="ListBullet"/>
        <w:spacing w:after="40"/>
      </w:pPr>
      <w:r>
        <w:rPr>
          <w:rFonts w:ascii="宋体" w:hAnsi="宋体" w:eastAsia="宋体"/>
          <w:b w:val="0"/>
          <w:sz w:val="22"/>
        </w:rPr>
        <w:t>https://arxiv.org/pdf/2310.07255.pdf</w:t>
      </w:r>
    </w:p>
    <w:p>
      <w:pPr>
        <w:pStyle w:val="ListBullet"/>
        <w:spacing w:after="40"/>
      </w:pPr>
      <w:r>
        <w:rPr>
          <w:rFonts w:ascii="宋体" w:hAnsi="宋体" w:eastAsia="宋体"/>
          <w:b w:val="0"/>
          <w:sz w:val="22"/>
        </w:rPr>
        <w:t>https://arxiv.org/abs/2310.07255</w:t>
      </w:r>
    </w:p>
    <w:p>
      <w:r>
        <w:rPr>
          <w:rFonts w:ascii="宋体" w:hAnsi="宋体" w:eastAsia="宋体"/>
          <w:b w:val="0"/>
          <w:color w:val="AAAAAA"/>
          <w:sz w:val="18"/>
        </w:rPr>
        <w:t>————————————————————————————</w:t>
      </w:r>
    </w:p>
    <w:p>
      <w:pPr>
        <w:pStyle w:val="Heading2"/>
      </w:pPr>
      <w:r>
        <w:rPr>
          <w:rFonts w:ascii="黑体" w:hAnsi="黑体" w:eastAsia="黑体"/>
          <w:color w:val="1F3A5F"/>
        </w:rPr>
        <w:t>4. AMGCFN</w:t>
      </w:r>
    </w:p>
    <w:p>
      <w:pPr>
        <w:spacing w:after="60" w:line="276" w:lineRule="auto"/>
      </w:pPr>
      <w:r>
        <w:rPr>
          <w:rFonts w:ascii="黑体" w:hAnsi="黑体" w:eastAsia="黑体"/>
          <w:b/>
          <w:color w:val="2C3E50"/>
          <w:sz w:val="22"/>
        </w:rPr>
        <w:t>仓库路径：</w:t>
      </w:r>
      <w:r>
        <w:rPr>
          <w:rFonts w:ascii="宋体" w:hAnsi="宋体" w:eastAsia="宋体"/>
          <w:b w:val="0"/>
          <w:sz w:val="22"/>
        </w:rPr>
        <w:t>2023/AMGCFN</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Attention Multihop Graph and Multiscale Convolutional Fusion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Hyperspectral Image Classification Attention Multihop Graph and Multiscale Convolutional Fusion Network for Hyperspectral Image Classification has been accepted by IEEE Transactions on Geoscience and Remote Sensing (TGRS) Convolutional neural networks (CNNs) for hyperspectral image (HSI) classification have generated good progress. Meanwhile, graph convolutional networks (GCNs) have also attracted considerable attention by using unlabeled data, broadly and explicitly exploiting correlations between adjacent parcels. However, the CNN with a fixed square convolution kernel is not flexible enough to deal with irregular patterns, while the GCN us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图卷积/图推理</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https://ieeexplore.ieee.org/document/10098209</w:t>
      </w:r>
    </w:p>
    <w:p>
      <w:pPr>
        <w:pStyle w:val="ListBullet"/>
        <w:spacing w:after="40"/>
      </w:pPr>
      <w:r>
        <w:rPr>
          <w:rFonts w:ascii="宋体" w:hAnsi="宋体" w:eastAsia="宋体"/>
          <w:b w:val="0"/>
          <w:sz w:val="22"/>
        </w:rPr>
        <w:t>https://doi.org/10.1109/TGRS.2023.3265879</w:t>
      </w:r>
    </w:p>
    <w:p>
      <w:r>
        <w:rPr>
          <w:rFonts w:ascii="宋体" w:hAnsi="宋体" w:eastAsia="宋体"/>
          <w:b w:val="0"/>
          <w:color w:val="AAAAAA"/>
          <w:sz w:val="18"/>
        </w:rPr>
        <w:t>————————————————————————————</w:t>
      </w:r>
    </w:p>
    <w:p>
      <w:pPr>
        <w:pStyle w:val="Heading2"/>
      </w:pPr>
      <w:r>
        <w:rPr>
          <w:rFonts w:ascii="黑体" w:hAnsi="黑体" w:eastAsia="黑体"/>
          <w:color w:val="1F3A5F"/>
        </w:rPr>
        <w:t>5. AMS-M2ESL</w:t>
      </w:r>
    </w:p>
    <w:p>
      <w:pPr>
        <w:spacing w:after="60" w:line="276" w:lineRule="auto"/>
      </w:pPr>
      <w:r>
        <w:rPr>
          <w:rFonts w:ascii="黑体" w:hAnsi="黑体" w:eastAsia="黑体"/>
          <w:b/>
          <w:color w:val="2C3E50"/>
          <w:sz w:val="22"/>
        </w:rPr>
        <w:t>仓库路径：</w:t>
      </w:r>
      <w:r>
        <w:rPr>
          <w:rFonts w:ascii="宋体" w:hAnsi="宋体" w:eastAsia="宋体"/>
          <w:b w:val="0"/>
          <w:sz w:val="22"/>
        </w:rPr>
        <w:t>2023/AMS-M2ESL</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Adaptive Mask Sampling and Manifold to Euclidean Subspace Learning with Distance Covariance Representation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This repository is the official implementation of our paper: Adaptive Mask Sampling and Manifold to Euclidean Subspace Learning with Distance Covariance Representation for Hyperspectral Image Classification, IEEE TGRS 2023. Implementations of Compared Methods For comparisons, our codebase also includes related compared methods. - SVM, PyTorch version, sklearn-based - J-Play, Joint &amp; Progressive Learning from High-Dimensional Data for Multi-Label Classification ECCV 2018, referring to official Matlab version, https://github.com/danfenghong/ECCV2018_J-Play</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树种/植被类型识别（DeepTreeAttention 说明面向 NEON）</w:t>
      </w:r>
    </w:p>
    <w:p>
      <w:pPr>
        <w:pStyle w:val="ListBullet"/>
        <w:spacing w:after="40"/>
      </w:pP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https://github.com/danfenghong/ECCV2018_J-Play</w:t>
      </w:r>
    </w:p>
    <w:p>
      <w:pPr>
        <w:pStyle w:val="ListBullet"/>
        <w:spacing w:after="40"/>
      </w:pPr>
      <w:r>
        <w:rPr>
          <w:rFonts w:ascii="宋体" w:hAnsi="宋体" w:eastAsia="宋体"/>
          <w:b w:val="0"/>
          <w:sz w:val="22"/>
        </w:rPr>
        <w:t>https://github.com/eecn/Hyperspectral-Classification</w:t>
      </w:r>
    </w:p>
    <w:p>
      <w:pPr>
        <w:pStyle w:val="ListBullet"/>
        <w:spacing w:after="40"/>
      </w:pPr>
      <w:r>
        <w:rPr>
          <w:rFonts w:ascii="宋体" w:hAnsi="宋体" w:eastAsia="宋体"/>
          <w:b w:val="0"/>
          <w:sz w:val="22"/>
        </w:rPr>
        <w:t>https://github.com/henanjun/demo_MCMs</w:t>
      </w:r>
    </w:p>
    <w:p>
      <w:pPr>
        <w:pStyle w:val="ListBullet"/>
        <w:spacing w:after="40"/>
      </w:pPr>
      <w:r>
        <w:rPr>
          <w:rFonts w:ascii="宋体" w:hAnsi="宋体" w:eastAsia="宋体"/>
          <w:b w:val="0"/>
          <w:sz w:val="22"/>
        </w:rPr>
        <w:t>https://github.com/mengxue-rs/a-spn</w:t>
      </w:r>
    </w:p>
    <w:p>
      <w:pPr>
        <w:pStyle w:val="ListBullet"/>
        <w:spacing w:after="40"/>
      </w:pPr>
      <w:r>
        <w:rPr>
          <w:rFonts w:ascii="宋体" w:hAnsi="宋体" w:eastAsia="宋体"/>
          <w:b w:val="0"/>
          <w:sz w:val="22"/>
        </w:rPr>
        <w:t>https://doi.org/10.1109/TGRS.2023.3265388</w:t>
      </w:r>
    </w:p>
    <w:p>
      <w:pPr>
        <w:pStyle w:val="ListBullet"/>
        <w:spacing w:after="40"/>
      </w:pPr>
      <w:r>
        <w:rPr>
          <w:rFonts w:ascii="宋体" w:hAnsi="宋体" w:eastAsia="宋体"/>
          <w:b w:val="0"/>
          <w:sz w:val="22"/>
        </w:rPr>
        <w:t>https://ieeexplore.ieee.org/document/9565208</w:t>
      </w:r>
    </w:p>
    <w:p>
      <w:pPr>
        <w:pStyle w:val="ListBullet"/>
        <w:spacing w:after="40"/>
      </w:pPr>
      <w:r>
        <w:rPr>
          <w:rFonts w:ascii="宋体" w:hAnsi="宋体" w:eastAsia="宋体"/>
          <w:b w:val="0"/>
          <w:sz w:val="22"/>
        </w:rPr>
        <w:t>https://ieeexplore.ieee.org/document/9508777</w:t>
      </w:r>
    </w:p>
    <w:p>
      <w:pPr>
        <w:pStyle w:val="ListBullet"/>
        <w:spacing w:after="40"/>
      </w:pPr>
      <w:r>
        <w:rPr>
          <w:rFonts w:ascii="宋体" w:hAnsi="宋体" w:eastAsia="宋体"/>
          <w:b w:val="0"/>
          <w:sz w:val="22"/>
        </w:rPr>
        <w:t>https://ieeexplore.ieee.org/abstract/document/9142417</w:t>
      </w:r>
    </w:p>
    <w:p>
      <w:r>
        <w:rPr>
          <w:rFonts w:ascii="宋体" w:hAnsi="宋体" w:eastAsia="宋体"/>
          <w:b w:val="0"/>
          <w:color w:val="AAAAAA"/>
          <w:sz w:val="18"/>
        </w:rPr>
        <w:t>————————————————————————————</w:t>
      </w:r>
    </w:p>
    <w:p>
      <w:pPr>
        <w:pStyle w:val="Heading2"/>
      </w:pPr>
      <w:r>
        <w:rPr>
          <w:rFonts w:ascii="黑体" w:hAnsi="黑体" w:eastAsia="黑体"/>
          <w:color w:val="1F3A5F"/>
        </w:rPr>
        <w:t>6. ASPC</w:t>
      </w:r>
    </w:p>
    <w:p>
      <w:pPr>
        <w:spacing w:after="60" w:line="276" w:lineRule="auto"/>
      </w:pPr>
      <w:r>
        <w:rPr>
          <w:rFonts w:ascii="黑体" w:hAnsi="黑体" w:eastAsia="黑体"/>
          <w:b/>
          <w:color w:val="2C3E50"/>
          <w:sz w:val="22"/>
        </w:rPr>
        <w:t>仓库路径：</w:t>
      </w:r>
      <w:r>
        <w:rPr>
          <w:rFonts w:ascii="宋体" w:hAnsi="宋体" w:eastAsia="宋体"/>
          <w:b w:val="0"/>
          <w:sz w:val="22"/>
        </w:rPr>
        <w:t>2022/ASPC</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Adaptive Spatial Pyramid Constraint for HSI Classification With Limited Training Samples</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该条目对应论文/主题：Adaptive Spatial Pyramid Constraint for HSI Classification With Limited Training Samples。仓库内未见更详细说明，细节以论文及作者源码为准。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pStyle w:val="ListBullet"/>
        <w:spacing w:after="40"/>
      </w:pPr>
      <w:r>
        <w:rPr>
          <w:rFonts w:ascii="宋体" w:hAnsi="宋体" w:eastAsia="宋体"/>
          <w:b w:val="0"/>
          <w:sz w:val="22"/>
        </w:rPr>
        <w:t>基于 Salinas 的典型应用：农业区作物与土壤类型精细分类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Salinas_corrected.mat（512×217×204）+ Salinas_gt.mat（16类）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Salinas</w:t>
      </w:r>
    </w:p>
    <w:p>
      <w:pPr>
        <w:spacing w:after="60" w:line="276" w:lineRule="auto"/>
      </w:pPr>
      <w:r>
        <w:rPr>
          <w:rFonts w:ascii="黑体" w:hAnsi="黑体" w:eastAsia="黑体"/>
          <w:b/>
          <w:color w:val="2C3E50"/>
          <w:sz w:val="22"/>
        </w:rPr>
        <w:t>波段数：</w:t>
      </w:r>
      <w:r>
        <w:rPr>
          <w:rFonts w:ascii="宋体" w:hAnsi="宋体" w:eastAsia="宋体"/>
          <w:b w:val="0"/>
          <w:sz w:val="22"/>
        </w:rPr>
        <w:t>Salinas：分析常用 204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Salinas：与 AVIRIS 一致，约 0.4–2.5 μm</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Adaptive Spatial Pyramid Constraint for HSI Classification With Limited Training Samples.pdf</w:t>
      </w:r>
    </w:p>
    <w:p>
      <w:r>
        <w:rPr>
          <w:rFonts w:ascii="宋体" w:hAnsi="宋体" w:eastAsia="宋体"/>
          <w:b w:val="0"/>
          <w:color w:val="AAAAAA"/>
          <w:sz w:val="18"/>
        </w:rPr>
        <w:t>————————————————————————————</w:t>
      </w:r>
    </w:p>
    <w:p>
      <w:pPr>
        <w:pStyle w:val="Heading2"/>
      </w:pPr>
      <w:r>
        <w:rPr>
          <w:rFonts w:ascii="黑体" w:hAnsi="黑体" w:eastAsia="黑体"/>
          <w:color w:val="1F3A5F"/>
        </w:rPr>
        <w:t>7. ASSMN</w:t>
      </w:r>
    </w:p>
    <w:p>
      <w:pPr>
        <w:spacing w:after="60" w:line="276" w:lineRule="auto"/>
      </w:pPr>
      <w:r>
        <w:rPr>
          <w:rFonts w:ascii="黑体" w:hAnsi="黑体" w:eastAsia="黑体"/>
          <w:b/>
          <w:color w:val="2C3E50"/>
          <w:sz w:val="22"/>
        </w:rPr>
        <w:t>仓库路径：</w:t>
      </w:r>
      <w:r>
        <w:rPr>
          <w:rFonts w:ascii="宋体" w:hAnsi="宋体" w:eastAsia="宋体"/>
          <w:b w:val="0"/>
          <w:sz w:val="22"/>
        </w:rPr>
        <w:t>2020/ASSMN</w:t>
      </w:r>
    </w:p>
    <w:p>
      <w:pPr>
        <w:spacing w:after="60" w:line="276" w:lineRule="auto"/>
      </w:pPr>
      <w:r>
        <w:rPr>
          <w:rFonts w:ascii="黑体" w:hAnsi="黑体" w:eastAsia="黑体"/>
          <w:b/>
          <w:color w:val="2C3E50"/>
          <w:sz w:val="22"/>
        </w:rPr>
        <w:t>收录年份目录：</w:t>
      </w:r>
      <w:r>
        <w:rPr>
          <w:rFonts w:ascii="宋体" w:hAnsi="宋体" w:eastAsia="宋体"/>
          <w:b w:val="0"/>
          <w:sz w:val="22"/>
        </w:rPr>
        <w:t>2020</w:t>
      </w:r>
    </w:p>
    <w:p>
      <w:pPr>
        <w:spacing w:after="60" w:line="276" w:lineRule="auto"/>
      </w:pPr>
      <w:r>
        <w:rPr>
          <w:rFonts w:ascii="黑体" w:hAnsi="黑体" w:eastAsia="黑体"/>
          <w:b/>
          <w:color w:val="2C3E50"/>
          <w:sz w:val="22"/>
        </w:rPr>
        <w:t>论文/题目：</w:t>
      </w:r>
      <w:r>
        <w:rPr>
          <w:rFonts w:ascii="宋体" w:hAnsi="宋体" w:eastAsia="宋体"/>
          <w:b w:val="0"/>
          <w:sz w:val="22"/>
        </w:rPr>
        <w:t>Adaptive Spectral–Spatial Multiscale Contextual Feature Extraction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Adaptive Spectral–Spatial Multiscale Contextual Feature Extraction for Hyperspectral Image Classification (TGRS 2020) Di Wang, Bo Du, Liangpei Zhang and Yonghao Xu Update 2021.07: ASSMN won the Highly Cited Paper. Usage (Pytorch implementation) 1. Install Pytorch 1.1 with Python 3.5. 2. Clone this repo. 3. Training and evaluation with ***trainval.py***. For example, for Indian Pines dataset, if SeMN and SaMN are all employed: --dataset 'indian' \ --dr-num 4 --dr-method 'pca' \ --mi -1 --ma 1 \ --half-size 13 --rsz 27 \ --experiment-num 10 \</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图卷积/图推理</w:t>
      </w:r>
    </w:p>
    <w:p>
      <w:pPr>
        <w:pStyle w:val="ListBullet"/>
        <w:spacing w:after="40"/>
      </w:pPr>
      <w:r>
        <w:rPr>
          <w:rFonts w:ascii="宋体" w:hAnsi="宋体" w:eastAsia="宋体"/>
          <w:b w:val="0"/>
          <w:sz w:val="22"/>
        </w:rPr>
        <w:t>神经架构搜索</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readme 标明依赖较旧环境（如 TF1.x / Python3.5），现代环境需自行适配</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https://github.com/DotWang/ASSMN.git</w:t>
      </w:r>
    </w:p>
    <w:p>
      <w:pPr>
        <w:pStyle w:val="ListBullet"/>
        <w:spacing w:after="40"/>
      </w:pPr>
      <w:r>
        <w:rPr>
          <w:rFonts w:ascii="宋体" w:hAnsi="宋体" w:eastAsia="宋体"/>
          <w:b w:val="0"/>
          <w:sz w:val="22"/>
        </w:rPr>
        <w:t>https://github.com/ndrplz/ConvLSTM_pytorch</w:t>
      </w:r>
    </w:p>
    <w:p>
      <w:pPr>
        <w:pStyle w:val="ListBullet"/>
        <w:spacing w:after="40"/>
      </w:pPr>
      <w:r>
        <w:rPr>
          <w:rFonts w:ascii="宋体" w:hAnsi="宋体" w:eastAsia="宋体"/>
          <w:b w:val="0"/>
          <w:sz w:val="22"/>
        </w:rPr>
        <w:t>https://github.com/DotWang/FullyContNet</w:t>
      </w:r>
    </w:p>
    <w:p>
      <w:pPr>
        <w:pStyle w:val="ListBullet"/>
        <w:spacing w:after="40"/>
      </w:pPr>
      <w:r>
        <w:rPr>
          <w:rFonts w:ascii="宋体" w:hAnsi="宋体" w:eastAsia="宋体"/>
          <w:b w:val="0"/>
          <w:sz w:val="22"/>
        </w:rPr>
        <w:t>https://github.com/DotWang/SSGRN</w:t>
      </w:r>
    </w:p>
    <w:p>
      <w:pPr>
        <w:pStyle w:val="ListBullet"/>
        <w:spacing w:after="40"/>
      </w:pPr>
      <w:r>
        <w:rPr>
          <w:rFonts w:ascii="宋体" w:hAnsi="宋体" w:eastAsia="宋体"/>
          <w:b w:val="0"/>
          <w:sz w:val="22"/>
        </w:rPr>
        <w:t>https://github.com/DotWang/HKNAS</w:t>
      </w:r>
    </w:p>
    <w:p>
      <w:pPr>
        <w:pStyle w:val="ListBullet"/>
        <w:spacing w:after="40"/>
      </w:pPr>
      <w:r>
        <w:rPr>
          <w:rFonts w:ascii="宋体" w:hAnsi="宋体" w:eastAsia="宋体"/>
          <w:b w:val="0"/>
          <w:sz w:val="22"/>
        </w:rPr>
        <w:t>https://github.com/DotWang/DCN-T</w:t>
      </w:r>
    </w:p>
    <w:p>
      <w:pPr>
        <w:pStyle w:val="ListBullet"/>
        <w:spacing w:after="40"/>
      </w:pPr>
      <w:r>
        <w:rPr>
          <w:rFonts w:ascii="宋体" w:hAnsi="宋体" w:eastAsia="宋体"/>
          <w:b w:val="0"/>
          <w:sz w:val="22"/>
        </w:rPr>
        <w:t>https://doi.org/10.1109/TGRS.2020.2999957</w:t>
      </w:r>
    </w:p>
    <w:p>
      <w:pPr>
        <w:pStyle w:val="ListBullet"/>
        <w:spacing w:after="40"/>
      </w:pPr>
      <w:r>
        <w:rPr>
          <w:rFonts w:ascii="宋体" w:hAnsi="宋体" w:eastAsia="宋体"/>
          <w:b w:val="0"/>
          <w:sz w:val="22"/>
        </w:rPr>
        <w:t>https://ieeexplore.ieee.org/document/9347487</w:t>
      </w:r>
    </w:p>
    <w:p>
      <w:r>
        <w:rPr>
          <w:rFonts w:ascii="宋体" w:hAnsi="宋体" w:eastAsia="宋体"/>
          <w:b w:val="0"/>
          <w:color w:val="AAAAAA"/>
          <w:sz w:val="18"/>
        </w:rPr>
        <w:t>————————————————————————————</w:t>
      </w:r>
    </w:p>
    <w:p>
      <w:pPr>
        <w:pStyle w:val="Heading2"/>
      </w:pPr>
      <w:r>
        <w:rPr>
          <w:rFonts w:ascii="黑体" w:hAnsi="黑体" w:eastAsia="黑体"/>
          <w:color w:val="1F3A5F"/>
        </w:rPr>
        <w:t>8. CDMLC</w:t>
      </w:r>
    </w:p>
    <w:p>
      <w:pPr>
        <w:spacing w:after="60" w:line="276" w:lineRule="auto"/>
      </w:pPr>
      <w:r>
        <w:rPr>
          <w:rFonts w:ascii="黑体" w:hAnsi="黑体" w:eastAsia="黑体"/>
          <w:b/>
          <w:color w:val="2C3E50"/>
          <w:sz w:val="22"/>
        </w:rPr>
        <w:t>仓库路径：</w:t>
      </w:r>
      <w:r>
        <w:rPr>
          <w:rFonts w:ascii="宋体" w:hAnsi="宋体" w:eastAsia="宋体"/>
          <w:b w:val="0"/>
          <w:sz w:val="22"/>
        </w:rPr>
        <w:t>2025/CDMLC</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Few-shot Learning Based on Multi-level Contrast for Cross-domain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Few-shot Learning Based on Multi-level Contrast for Cross-domain Hyperspectral Image Classification 源码地址：https://github.com/AAAA-CS/CDMLC/tree/main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跨域迁移分类</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pStyle w:val="ListBullet"/>
        <w:spacing w:after="40"/>
      </w:pPr>
      <w:r>
        <w:rPr>
          <w:rFonts w:ascii="宋体" w:hAnsi="宋体" w:eastAsia="宋体"/>
          <w:b w:val="0"/>
          <w:sz w:val="22"/>
        </w:rPr>
        <w:t>跨传感器/跨地区迁移分类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依赖源域–目标域/跨场景设定（据论文主题）</w:t>
      </w:r>
    </w:p>
    <w:p>
      <w:pPr>
        <w:pStyle w:val="ListBullet"/>
        <w:spacing w:after="40"/>
      </w:pP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https://github.com/AAAA-CS/CDMLC/tree/main</w:t>
      </w:r>
    </w:p>
    <w:p>
      <w:r>
        <w:rPr>
          <w:rFonts w:ascii="宋体" w:hAnsi="宋体" w:eastAsia="宋体"/>
          <w:b w:val="0"/>
          <w:color w:val="AAAAAA"/>
          <w:sz w:val="18"/>
        </w:rPr>
        <w:t>————————————————————————————</w:t>
      </w:r>
    </w:p>
    <w:p>
      <w:pPr>
        <w:pStyle w:val="Heading2"/>
      </w:pPr>
      <w:r>
        <w:rPr>
          <w:rFonts w:ascii="黑体" w:hAnsi="黑体" w:eastAsia="黑体"/>
          <w:color w:val="1F3A5F"/>
        </w:rPr>
        <w:t>9. CMR-CNN</w:t>
      </w:r>
    </w:p>
    <w:p>
      <w:pPr>
        <w:spacing w:after="60" w:line="276" w:lineRule="auto"/>
      </w:pPr>
      <w:r>
        <w:rPr>
          <w:rFonts w:ascii="黑体" w:hAnsi="黑体" w:eastAsia="黑体"/>
          <w:b/>
          <w:color w:val="2C3E50"/>
          <w:sz w:val="22"/>
        </w:rPr>
        <w:t>仓库路径：</w:t>
      </w:r>
      <w:r>
        <w:rPr>
          <w:rFonts w:ascii="宋体" w:hAnsi="宋体" w:eastAsia="宋体"/>
          <w:b w:val="0"/>
          <w:sz w:val="22"/>
        </w:rPr>
        <w:t>2022/CMR-CNN</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Cross-Mixing Residual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该条目对应论文/主题：Cross-Mixing Residual Network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残差光谱–空间特征学习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CMR-CNN_Cross-Mixing_Residual_Network_for_Hyperspectral_Image_Classification.pdf</w:t>
      </w:r>
    </w:p>
    <w:p>
      <w:r>
        <w:rPr>
          <w:rFonts w:ascii="宋体" w:hAnsi="宋体" w:eastAsia="宋体"/>
          <w:b w:val="0"/>
          <w:color w:val="AAAAAA"/>
          <w:sz w:val="18"/>
        </w:rPr>
        <w:t>————————————————————————————</w:t>
      </w:r>
    </w:p>
    <w:p>
      <w:pPr>
        <w:pStyle w:val="Heading2"/>
      </w:pPr>
      <w:r>
        <w:rPr>
          <w:rFonts w:ascii="黑体" w:hAnsi="黑体" w:eastAsia="黑体"/>
          <w:color w:val="1F3A5F"/>
        </w:rPr>
        <w:t>10. CNCMN</w:t>
      </w:r>
    </w:p>
    <w:p>
      <w:pPr>
        <w:spacing w:after="60" w:line="276" w:lineRule="auto"/>
      </w:pPr>
      <w:r>
        <w:rPr>
          <w:rFonts w:ascii="黑体" w:hAnsi="黑体" w:eastAsia="黑体"/>
          <w:b/>
          <w:color w:val="2C3E50"/>
          <w:sz w:val="22"/>
        </w:rPr>
        <w:t>仓库路径：</w:t>
      </w:r>
      <w:r>
        <w:rPr>
          <w:rFonts w:ascii="宋体" w:hAnsi="宋体" w:eastAsia="宋体"/>
          <w:b w:val="0"/>
          <w:sz w:val="22"/>
        </w:rPr>
        <w:t>2022/CNCMN</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Composite Neighbor-Aware Convolutional Metric Networks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Q. Liu, L. Xiao, N. Huang and J. Tang, "Composite Neighbor-Aware Convolutional Metric Networks for Hyperspectral Image Classification," in IEEE Transactions on Neural Networks and Learning Systems, doi: 10.1109/TNNLS.2022.3232532.</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度量学习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https://ieeexplore.ieee.org/document/10004589</w:t>
      </w:r>
    </w:p>
    <w:p>
      <w:pPr>
        <w:pStyle w:val="ListBullet"/>
        <w:spacing w:after="40"/>
      </w:pPr>
      <w:r>
        <w:rPr>
          <w:rFonts w:ascii="宋体" w:hAnsi="宋体" w:eastAsia="宋体"/>
          <w:b w:val="0"/>
          <w:sz w:val="22"/>
        </w:rPr>
        <w:t>https://doi.org/10.1109/TNNLS.2022.3232532</w:t>
      </w:r>
    </w:p>
    <w:p>
      <w:r>
        <w:rPr>
          <w:rFonts w:ascii="宋体" w:hAnsi="宋体" w:eastAsia="宋体"/>
          <w:b w:val="0"/>
          <w:color w:val="AAAAAA"/>
          <w:sz w:val="18"/>
        </w:rPr>
        <w:t>————————————————————————————</w:t>
      </w:r>
    </w:p>
    <w:p>
      <w:pPr>
        <w:pStyle w:val="Heading2"/>
      </w:pPr>
      <w:r>
        <w:rPr>
          <w:rFonts w:ascii="黑体" w:hAnsi="黑体" w:eastAsia="黑体"/>
          <w:color w:val="1F3A5F"/>
        </w:rPr>
        <w:t>11. CNN_Enhanced_GCN</w:t>
      </w:r>
    </w:p>
    <w:p>
      <w:pPr>
        <w:spacing w:after="60" w:line="276" w:lineRule="auto"/>
      </w:pPr>
      <w:r>
        <w:rPr>
          <w:rFonts w:ascii="黑体" w:hAnsi="黑体" w:eastAsia="黑体"/>
          <w:b/>
          <w:color w:val="2C3E50"/>
          <w:sz w:val="22"/>
        </w:rPr>
        <w:t>仓库路径：</w:t>
      </w:r>
      <w:r>
        <w:rPr>
          <w:rFonts w:ascii="宋体" w:hAnsi="宋体" w:eastAsia="宋体"/>
          <w:b w:val="0"/>
          <w:sz w:val="22"/>
        </w:rPr>
        <w:t>2020/CNN_Enhanced_GCN</w:t>
      </w:r>
    </w:p>
    <w:p>
      <w:pPr>
        <w:spacing w:after="60" w:line="276" w:lineRule="auto"/>
      </w:pPr>
      <w:r>
        <w:rPr>
          <w:rFonts w:ascii="黑体" w:hAnsi="黑体" w:eastAsia="黑体"/>
          <w:b/>
          <w:color w:val="2C3E50"/>
          <w:sz w:val="22"/>
        </w:rPr>
        <w:t>收录年份目录：</w:t>
      </w:r>
      <w:r>
        <w:rPr>
          <w:rFonts w:ascii="宋体" w:hAnsi="宋体" w:eastAsia="宋体"/>
          <w:b w:val="0"/>
          <w:sz w:val="22"/>
        </w:rPr>
        <w:t>2020</w:t>
      </w:r>
    </w:p>
    <w:p>
      <w:pPr>
        <w:spacing w:after="60" w:line="276" w:lineRule="auto"/>
      </w:pPr>
      <w:r>
        <w:rPr>
          <w:rFonts w:ascii="黑体" w:hAnsi="黑体" w:eastAsia="黑体"/>
          <w:b/>
          <w:color w:val="2C3E50"/>
          <w:sz w:val="22"/>
        </w:rPr>
        <w:t>论文/题目：</w:t>
      </w:r>
      <w:r>
        <w:rPr>
          <w:rFonts w:ascii="宋体" w:hAnsi="宋体" w:eastAsia="宋体"/>
          <w:b w:val="0"/>
          <w:sz w:val="22"/>
        </w:rPr>
        <w:t>CNN-Enhanced Graph Convolutional Network With Pixel- and Superpixel-Level Feature Fusion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该条目对应论文/主题：CNN-Enhanced Graph Convolutional Network With Pixel- and Superpixel-Level Feature Fusion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图卷积/图推理</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CNN-Enhanced Graph Convolutional Network With Pixel- and Superpixel-Level Feature Fusion for Hyperspectral Image Classification.pdf</w:t>
      </w:r>
    </w:p>
    <w:p>
      <w:r>
        <w:rPr>
          <w:rFonts w:ascii="宋体" w:hAnsi="宋体" w:eastAsia="宋体"/>
          <w:b w:val="0"/>
          <w:color w:val="AAAAAA"/>
          <w:sz w:val="18"/>
        </w:rPr>
        <w:t>————————————————————————————</w:t>
      </w:r>
    </w:p>
    <w:p>
      <w:pPr>
        <w:pStyle w:val="Heading2"/>
      </w:pPr>
      <w:r>
        <w:rPr>
          <w:rFonts w:ascii="黑体" w:hAnsi="黑体" w:eastAsia="黑体"/>
          <w:color w:val="1F3A5F"/>
        </w:rPr>
        <w:t>12. CS2DT</w:t>
      </w:r>
    </w:p>
    <w:p>
      <w:pPr>
        <w:spacing w:after="60" w:line="276" w:lineRule="auto"/>
      </w:pPr>
      <w:r>
        <w:rPr>
          <w:rFonts w:ascii="黑体" w:hAnsi="黑体" w:eastAsia="黑体"/>
          <w:b/>
          <w:color w:val="2C3E50"/>
          <w:sz w:val="22"/>
        </w:rPr>
        <w:t>仓库路径：</w:t>
      </w:r>
      <w:r>
        <w:rPr>
          <w:rFonts w:ascii="宋体" w:hAnsi="宋体" w:eastAsia="宋体"/>
          <w:b w:val="0"/>
          <w:sz w:val="22"/>
        </w:rPr>
        <w:t>2023/CS2DT</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Cross Spatial–Spectral Dense Transformer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This is the code of the hyperspectral image classification network: CS2DT: Cross Spatial–Spectral Dense Transformer for Hyperspectral Image Classification (HSI) (https://ieeexplore.ieee.org/abstract/document/10268928). Xu H, Zeng Z, Yao W, et al. CS2DT: Cross Spatial–Spectral Dense Transformer for Hyperspectral Image Classification[J]. IEEE Geoscience and Remote Sensing Letters, 2023. The datasets required for the code can be found at http://www.ehu.eus/ccwintco/index.php/Hyperspectral_Remote_Sensing_Scenes or http://dase.grss-ieee.org/.</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基于 Botswana 的典型应用：三角洲湿地与林地覆盖类型分类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Botswana.mat（×145）+ Botswana_gt.mat（14类）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(KSC)、Botswana、Houston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Botswana：分析常用 145 波段（原始 242）</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Botswana：400–2500 nm（10 nm窗口）</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https://ieeexplore.ieee.org/abstract/document/10268928</w:t>
      </w:r>
    </w:p>
    <w:p>
      <w:r>
        <w:rPr>
          <w:rFonts w:ascii="宋体" w:hAnsi="宋体" w:eastAsia="宋体"/>
          <w:b w:val="0"/>
          <w:color w:val="AAAAAA"/>
          <w:sz w:val="18"/>
        </w:rPr>
        <w:t>————————————————————————————</w:t>
      </w:r>
    </w:p>
    <w:p>
      <w:pPr>
        <w:pStyle w:val="Heading2"/>
      </w:pPr>
      <w:r>
        <w:rPr>
          <w:rFonts w:ascii="黑体" w:hAnsi="黑体" w:eastAsia="黑体"/>
          <w:color w:val="1F3A5F"/>
        </w:rPr>
        <w:t>13. CSIL</w:t>
      </w:r>
    </w:p>
    <w:p>
      <w:pPr>
        <w:spacing w:after="60" w:line="276" w:lineRule="auto"/>
      </w:pPr>
      <w:r>
        <w:rPr>
          <w:rFonts w:ascii="黑体" w:hAnsi="黑体" w:eastAsia="黑体"/>
          <w:b/>
          <w:color w:val="2C3E50"/>
          <w:sz w:val="22"/>
        </w:rPr>
        <w:t>仓库路径：</w:t>
      </w:r>
      <w:r>
        <w:rPr>
          <w:rFonts w:ascii="宋体" w:hAnsi="宋体" w:eastAsia="宋体"/>
          <w:b w:val="0"/>
          <w:sz w:val="22"/>
        </w:rPr>
        <w:t>2023/CSIL</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An interactive learning framework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An interactive learning framework for hyperspectral image classification 1) ISPRS：https://github.com/jqyang22/CSIL</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Pavia Centre 的典型应用：城市中心区土地覆盖分类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PaviaC.mat（×102）+ 对应 ground truth（9类）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houstonU2018.mat（见 SGMAE/data_discription.txt）+ 对应标签</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University、Pavia Centre、Kennedy Space Center (KSC)、Houston2018、WHU-Hi</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Pavia Centre：分析常用 102 波段（原始 102）</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Houston2018：波段数未在 Data_Declaration 给出</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Pavia Centre：Data_Declaration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Houston2018：光谱范围未在 Data_Declaration 给出</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https://github.com/jqyang22/CSIL</w:t>
      </w:r>
    </w:p>
    <w:p>
      <w:r>
        <w:rPr>
          <w:rFonts w:ascii="宋体" w:hAnsi="宋体" w:eastAsia="宋体"/>
          <w:b w:val="0"/>
          <w:color w:val="AAAAAA"/>
          <w:sz w:val="18"/>
        </w:rPr>
        <w:t>————————————————————————————</w:t>
      </w:r>
    </w:p>
    <w:p>
      <w:pPr>
        <w:pStyle w:val="Heading2"/>
      </w:pPr>
      <w:r>
        <w:rPr>
          <w:rFonts w:ascii="黑体" w:hAnsi="黑体" w:eastAsia="黑体"/>
          <w:color w:val="1F3A5F"/>
        </w:rPr>
        <w:t>14. CTF-SSCL</w:t>
      </w:r>
    </w:p>
    <w:p>
      <w:pPr>
        <w:spacing w:after="60" w:line="276" w:lineRule="auto"/>
      </w:pPr>
      <w:r>
        <w:rPr>
          <w:rFonts w:ascii="黑体" w:hAnsi="黑体" w:eastAsia="黑体"/>
          <w:b/>
          <w:color w:val="2C3E50"/>
          <w:sz w:val="22"/>
        </w:rPr>
        <w:t>仓库路径：</w:t>
      </w:r>
      <w:r>
        <w:rPr>
          <w:rFonts w:ascii="宋体" w:hAnsi="宋体" w:eastAsia="宋体"/>
          <w:b w:val="0"/>
          <w:sz w:val="22"/>
        </w:rPr>
        <w:t>2024/CTF-SSCL</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CTF-SSCL: CNN-Transformer for Few-shot Hyperspectral Image Classification Assisted by Semisupervised Contrastive Learning</w:t>
      </w:r>
    </w:p>
    <w:p>
      <w:pPr>
        <w:spacing w:after="60" w:line="276" w:lineRule="auto"/>
      </w:pPr>
      <w:r>
        <w:rPr>
          <w:rFonts w:ascii="黑体" w:hAnsi="黑体" w:eastAsia="黑体"/>
          <w:b/>
          <w:color w:val="2C3E50"/>
          <w:sz w:val="22"/>
        </w:rPr>
        <w:t>简介：</w:t>
      </w:r>
      <w:r>
        <w:rPr>
          <w:rFonts w:ascii="宋体" w:hAnsi="宋体" w:eastAsia="宋体"/>
          <w:b w:val="0"/>
          <w:sz w:val="22"/>
        </w:rPr>
        <w:t>CTF-SSCL: CNN-Transformer for Few-shot Hyperspectral Image Classification Assisted by Semisupervised Contrastive Learning, TGRS, 2024. Bobo Xi, Yun Zhang, Jiaojiao Li, Yunsong Li, Zan Li and Jocelyn Chanussot. Code for the paper: CTF-SSCL: CNN-Transformer for Few-shot Hyperspectral Image Classification Assisted by Semisupervised Contrastive Learning. 源码地址：https://github.com/B-Xi/CTF-SSCL</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对比学习</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https://github.com/B-Xi/CTF-SSCL</w:t>
      </w:r>
    </w:p>
    <w:p>
      <w:r>
        <w:rPr>
          <w:rFonts w:ascii="宋体" w:hAnsi="宋体" w:eastAsia="宋体"/>
          <w:b w:val="0"/>
          <w:color w:val="AAAAAA"/>
          <w:sz w:val="18"/>
        </w:rPr>
        <w:t>————————————————————————————</w:t>
      </w:r>
    </w:p>
    <w:p>
      <w:pPr>
        <w:pStyle w:val="Heading2"/>
      </w:pPr>
      <w:r>
        <w:rPr>
          <w:rFonts w:ascii="黑体" w:hAnsi="黑体" w:eastAsia="黑体"/>
          <w:color w:val="1F3A5F"/>
        </w:rPr>
        <w:t>15. CTN</w:t>
      </w:r>
    </w:p>
    <w:p>
      <w:pPr>
        <w:spacing w:after="60" w:line="276" w:lineRule="auto"/>
      </w:pPr>
      <w:r>
        <w:rPr>
          <w:rFonts w:ascii="黑体" w:hAnsi="黑体" w:eastAsia="黑体"/>
          <w:b/>
          <w:color w:val="2C3E50"/>
          <w:sz w:val="22"/>
        </w:rPr>
        <w:t>仓库路径：</w:t>
      </w:r>
      <w:r>
        <w:rPr>
          <w:rFonts w:ascii="宋体" w:hAnsi="宋体" w:eastAsia="宋体"/>
          <w:b w:val="0"/>
          <w:sz w:val="22"/>
        </w:rPr>
        <w:t>2022/CTN</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Convolutional Transformer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该条目对应论文/主题：Convolutional Transformer Network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https://arxiv.org/abs/1607.06450</w:t>
      </w:r>
    </w:p>
    <w:p>
      <w:pPr>
        <w:spacing w:after="60" w:line="276" w:lineRule="auto"/>
      </w:pPr>
      <w:r>
        <w:rPr>
          <w:rFonts w:ascii="黑体" w:hAnsi="黑体" w:eastAsia="黑体"/>
          <w:b/>
          <w:color w:val="2C3E50"/>
          <w:sz w:val="22"/>
        </w:rPr>
        <w:t>仓库内论文PDF：</w:t>
      </w:r>
      <w:r>
        <w:rPr>
          <w:rFonts w:ascii="宋体" w:hAnsi="宋体" w:eastAsia="宋体"/>
          <w:b w:val="0"/>
          <w:sz w:val="22"/>
        </w:rPr>
        <w:t>2022_Convolutional Transformer Network for HSI.pdf</w:t>
      </w:r>
    </w:p>
    <w:p>
      <w:r>
        <w:rPr>
          <w:rFonts w:ascii="宋体" w:hAnsi="宋体" w:eastAsia="宋体"/>
          <w:b w:val="0"/>
          <w:color w:val="AAAAAA"/>
          <w:sz w:val="18"/>
        </w:rPr>
        <w:t>————————————————————————————</w:t>
      </w:r>
    </w:p>
    <w:p>
      <w:pPr>
        <w:pStyle w:val="Heading2"/>
      </w:pPr>
      <w:r>
        <w:rPr>
          <w:rFonts w:ascii="黑体" w:hAnsi="黑体" w:eastAsia="黑体"/>
          <w:color w:val="1F3A5F"/>
        </w:rPr>
        <w:t>16. CVNNs</w:t>
      </w:r>
    </w:p>
    <w:p>
      <w:pPr>
        <w:spacing w:after="60" w:line="276" w:lineRule="auto"/>
      </w:pPr>
      <w:r>
        <w:rPr>
          <w:rFonts w:ascii="黑体" w:hAnsi="黑体" w:eastAsia="黑体"/>
          <w:b/>
          <w:color w:val="2C3E50"/>
          <w:sz w:val="22"/>
        </w:rPr>
        <w:t>仓库路径：</w:t>
      </w:r>
      <w:r>
        <w:rPr>
          <w:rFonts w:ascii="宋体" w:hAnsi="宋体" w:eastAsia="宋体"/>
          <w:b w:val="0"/>
          <w:sz w:val="22"/>
        </w:rPr>
        <w:t>2023/CVNNs</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Attention based Dual-Branch Complex Feature Fusion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Attention based Dual-Branch Complex Feature Fusion Network for Hyperspectral Image Classification This is an implementation of "Attention based Dual-Branch Complex Feature Fusion Network for Hyperspectral Image Classification" that is accepted for Publiaction in IEEE-WHISPERS 2023</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Botswana 的典型应用：三角洲湿地与林地覆盖类型分类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Botswana.mat（×145）+ Botswana_gt.mat（14类）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University、Botswana</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Botswana：分析常用 145 波段（原始 242）</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Botswana：400–2500 nm（10 nm窗口）</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r>
        <w:rPr>
          <w:rFonts w:ascii="宋体" w:hAnsi="宋体" w:eastAsia="宋体"/>
          <w:b w:val="0"/>
          <w:color w:val="AAAAAA"/>
          <w:sz w:val="18"/>
        </w:rPr>
        <w:t>————————————————————————————</w:t>
      </w:r>
    </w:p>
    <w:p>
      <w:pPr>
        <w:pStyle w:val="Heading2"/>
      </w:pPr>
      <w:r>
        <w:rPr>
          <w:rFonts w:ascii="黑体" w:hAnsi="黑体" w:eastAsia="黑体"/>
          <w:color w:val="1F3A5F"/>
        </w:rPr>
        <w:t>17. CVSSN</w:t>
      </w:r>
    </w:p>
    <w:p>
      <w:pPr>
        <w:spacing w:after="60" w:line="276" w:lineRule="auto"/>
      </w:pPr>
      <w:r>
        <w:rPr>
          <w:rFonts w:ascii="黑体" w:hAnsi="黑体" w:eastAsia="黑体"/>
          <w:b/>
          <w:color w:val="2C3E50"/>
          <w:sz w:val="22"/>
        </w:rPr>
        <w:t>仓库路径：</w:t>
      </w:r>
      <w:r>
        <w:rPr>
          <w:rFonts w:ascii="宋体" w:hAnsi="宋体" w:eastAsia="宋体"/>
          <w:b w:val="0"/>
          <w:sz w:val="22"/>
        </w:rPr>
        <w:t>2022/CVSSN</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Exploring the Relationship between Center and Neighborhoods: Central Vector oriented Self-Similarity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Exploring the Relationship between Center and Neighborhoods: Central Vector oriented Self-Similarity Network for Hyperspectral Image Classification Mingsong Li, Yikun Liu, Guangkuo Xue, Yuwen Huang, and Gongping Yang Time Lab, SDU This repository is the official implementation of our paper: [Exploring the Relationship between Center and Neighborhoods: Central Vector oriented Self-Similarity Network for Hyperspectral Image Classification](https://ieeexplore.ieee.org/document/9933425?arnumber=9933425&amp;tag=1), IEEE TCSVT 2022.</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https://github.com/lms-07/CVSSN</w:t>
      </w:r>
    </w:p>
    <w:p>
      <w:pPr>
        <w:pStyle w:val="ListBullet"/>
        <w:spacing w:after="40"/>
      </w:pPr>
      <w:r>
        <w:rPr>
          <w:rFonts w:ascii="宋体" w:hAnsi="宋体" w:eastAsia="宋体"/>
          <w:b w:val="0"/>
          <w:sz w:val="22"/>
        </w:rPr>
        <w:t>https://github.com/gokriznastic/HybridSN</w:t>
      </w:r>
    </w:p>
    <w:p>
      <w:pPr>
        <w:pStyle w:val="ListBullet"/>
        <w:spacing w:after="40"/>
      </w:pPr>
      <w:r>
        <w:rPr>
          <w:rFonts w:ascii="宋体" w:hAnsi="宋体" w:eastAsia="宋体"/>
          <w:b w:val="0"/>
          <w:sz w:val="22"/>
        </w:rPr>
        <w:t>https://github.com/suvojit-0x55aa/A2S2K-ResNet</w:t>
      </w:r>
    </w:p>
    <w:p>
      <w:pPr>
        <w:pStyle w:val="ListBullet"/>
        <w:spacing w:after="40"/>
      </w:pPr>
      <w:r>
        <w:rPr>
          <w:rFonts w:ascii="宋体" w:hAnsi="宋体" w:eastAsia="宋体"/>
          <w:b w:val="0"/>
          <w:sz w:val="22"/>
        </w:rPr>
        <w:t>https://github.com/qichaoliu/CNN_Enhanced_GCN</w:t>
      </w:r>
    </w:p>
    <w:p>
      <w:pPr>
        <w:pStyle w:val="ListBullet"/>
        <w:spacing w:after="40"/>
      </w:pPr>
      <w:r>
        <w:rPr>
          <w:rFonts w:ascii="宋体" w:hAnsi="宋体" w:eastAsia="宋体"/>
          <w:b w:val="0"/>
          <w:sz w:val="22"/>
        </w:rPr>
        <w:t>https://ieeexplore.ieee.org/document/9933425?arnumber=9933425&amp;tag=1</w:t>
      </w:r>
    </w:p>
    <w:p>
      <w:pPr>
        <w:pStyle w:val="ListBullet"/>
        <w:spacing w:after="40"/>
      </w:pPr>
      <w:r>
        <w:rPr>
          <w:rFonts w:ascii="宋体" w:hAnsi="宋体" w:eastAsia="宋体"/>
          <w:b w:val="0"/>
          <w:sz w:val="22"/>
        </w:rPr>
        <w:t>https://doi.org/10.1109%2Ftcsvt.2022.3218284}</w:t>
      </w:r>
    </w:p>
    <w:p>
      <w:pPr>
        <w:pStyle w:val="ListBullet"/>
        <w:spacing w:after="40"/>
      </w:pPr>
      <w:r>
        <w:rPr>
          <w:rFonts w:ascii="宋体" w:hAnsi="宋体" w:eastAsia="宋体"/>
          <w:b w:val="0"/>
          <w:sz w:val="22"/>
        </w:rPr>
        <w:t>https://ieeexplore.ieee.org/document/8909379</w:t>
      </w:r>
    </w:p>
    <w:p>
      <w:pPr>
        <w:pStyle w:val="ListBullet"/>
        <w:spacing w:after="40"/>
      </w:pPr>
      <w:r>
        <w:rPr>
          <w:rFonts w:ascii="宋体" w:hAnsi="宋体" w:eastAsia="宋体"/>
          <w:b w:val="0"/>
          <w:sz w:val="22"/>
        </w:rPr>
        <w:t>https://ieeexplore.ieee.org/document/9508777?arnumber=9508777</w:t>
      </w:r>
    </w:p>
    <w:p>
      <w:pPr>
        <w:spacing w:after="60" w:line="276" w:lineRule="auto"/>
      </w:pPr>
      <w:r>
        <w:rPr>
          <w:rFonts w:ascii="黑体" w:hAnsi="黑体" w:eastAsia="黑体"/>
          <w:b/>
          <w:color w:val="2C3E50"/>
          <w:sz w:val="22"/>
        </w:rPr>
        <w:t>仓库内论文PDF：</w:t>
      </w:r>
      <w:r>
        <w:rPr>
          <w:rFonts w:ascii="宋体" w:hAnsi="宋体" w:eastAsia="宋体"/>
          <w:b w:val="0"/>
          <w:sz w:val="22"/>
        </w:rPr>
        <w:t>Exploring_the_Relationship_between_Center_and_Neighborhoods_Central_Vector_oriented_Self-Similarity_Network_for_Hyperspectral_Image_Classification.pdf</w:t>
      </w:r>
    </w:p>
    <w:p>
      <w:r>
        <w:rPr>
          <w:rFonts w:ascii="宋体" w:hAnsi="宋体" w:eastAsia="宋体"/>
          <w:b w:val="0"/>
          <w:color w:val="AAAAAA"/>
          <w:sz w:val="18"/>
        </w:rPr>
        <w:t>————————————————————————————</w:t>
      </w:r>
    </w:p>
    <w:p>
      <w:pPr>
        <w:pStyle w:val="Heading2"/>
      </w:pPr>
      <w:r>
        <w:rPr>
          <w:rFonts w:ascii="黑体" w:hAnsi="黑体" w:eastAsia="黑体"/>
          <w:color w:val="1F3A5F"/>
        </w:rPr>
        <w:t>18. DACNET</w:t>
      </w:r>
    </w:p>
    <w:p>
      <w:pPr>
        <w:spacing w:after="60" w:line="276" w:lineRule="auto"/>
      </w:pPr>
      <w:r>
        <w:rPr>
          <w:rFonts w:ascii="黑体" w:hAnsi="黑体" w:eastAsia="黑体"/>
          <w:b/>
          <w:color w:val="2C3E50"/>
          <w:sz w:val="22"/>
        </w:rPr>
        <w:t>仓库路径：</w:t>
      </w:r>
      <w:r>
        <w:rPr>
          <w:rFonts w:ascii="宋体" w:hAnsi="宋体" w:eastAsia="宋体"/>
          <w:b w:val="0"/>
          <w:sz w:val="22"/>
        </w:rPr>
        <w:t>2025/DACNET</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Efficient Dynamic Attention 3D Convolution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Efficient Dynamic Attention 3D Convolution for Hyperspectral Image Classification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三维卷积/三维光谱–空间特征</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r>
        <w:rPr>
          <w:rFonts w:ascii="宋体" w:hAnsi="宋体" w:eastAsia="宋体"/>
          <w:b w:val="0"/>
          <w:color w:val="AAAAAA"/>
          <w:sz w:val="18"/>
        </w:rPr>
        <w:t>————————————————————————————</w:t>
      </w:r>
    </w:p>
    <w:p>
      <w:pPr>
        <w:pStyle w:val="Heading2"/>
      </w:pPr>
      <w:r>
        <w:rPr>
          <w:rFonts w:ascii="黑体" w:hAnsi="黑体" w:eastAsia="黑体"/>
          <w:color w:val="1F3A5F"/>
        </w:rPr>
        <w:t>19. DADBN（目录名 DABAN）</w:t>
      </w:r>
    </w:p>
    <w:p>
      <w:pPr>
        <w:spacing w:after="60" w:line="276" w:lineRule="auto"/>
      </w:pPr>
      <w:r>
        <w:rPr>
          <w:rFonts w:ascii="黑体" w:hAnsi="黑体" w:eastAsia="黑体"/>
          <w:b/>
          <w:color w:val="2C3E50"/>
          <w:sz w:val="22"/>
        </w:rPr>
        <w:t>仓库路径：</w:t>
      </w:r>
      <w:r>
        <w:rPr>
          <w:rFonts w:ascii="宋体" w:hAnsi="宋体" w:eastAsia="宋体"/>
          <w:b w:val="0"/>
          <w:sz w:val="22"/>
        </w:rPr>
        <w:t>2021/DABAN</w:t>
      </w:r>
    </w:p>
    <w:p>
      <w:pPr>
        <w:spacing w:after="60" w:line="276" w:lineRule="auto"/>
      </w:pPr>
      <w:r>
        <w:rPr>
          <w:rFonts w:ascii="黑体" w:hAnsi="黑体" w:eastAsia="黑体"/>
          <w:b/>
          <w:color w:val="2C3E50"/>
          <w:sz w:val="22"/>
        </w:rPr>
        <w:t>收录年份目录：</w:t>
      </w:r>
      <w:r>
        <w:rPr>
          <w:rFonts w:ascii="宋体" w:hAnsi="宋体" w:eastAsia="宋体"/>
          <w:b w:val="0"/>
          <w:sz w:val="22"/>
        </w:rPr>
        <w:t>2021</w:t>
      </w:r>
    </w:p>
    <w:p>
      <w:pPr>
        <w:spacing w:after="60" w:line="276" w:lineRule="auto"/>
      </w:pPr>
      <w:r>
        <w:rPr>
          <w:rFonts w:ascii="黑体" w:hAnsi="黑体" w:eastAsia="黑体"/>
          <w:b/>
          <w:color w:val="2C3E50"/>
          <w:sz w:val="22"/>
        </w:rPr>
        <w:t>论文/题目：</w:t>
      </w:r>
      <w:r>
        <w:rPr>
          <w:rFonts w:ascii="宋体" w:hAnsi="宋体" w:eastAsia="宋体"/>
          <w:b w:val="0"/>
          <w:sz w:val="22"/>
        </w:rPr>
        <w:t>Hyperspectral Image Classification Based on Domain Adversarial Broad Adaptation Network</w:t>
      </w:r>
    </w:p>
    <w:p>
      <w:pPr>
        <w:spacing w:after="60" w:line="276" w:lineRule="auto"/>
      </w:pPr>
      <w:r>
        <w:rPr>
          <w:rFonts w:ascii="黑体" w:hAnsi="黑体" w:eastAsia="黑体"/>
          <w:b/>
          <w:color w:val="2C3E50"/>
          <w:sz w:val="22"/>
        </w:rPr>
        <w:t>简介：</w:t>
      </w:r>
      <w:r>
        <w:rPr>
          <w:rFonts w:ascii="宋体" w:hAnsi="宋体" w:eastAsia="宋体"/>
          <w:b w:val="0"/>
          <w:sz w:val="22"/>
        </w:rPr>
        <w:t>Hyperspectral Image Classification Based on Domain Adversarial Broad Adaptation Network 源地址链接：https://github.com/r0nl/DABANforHSI/tree/master</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https://github.com/r0nl/DABANforHSI/tree/master</w:t>
      </w:r>
    </w:p>
    <w:p>
      <w:r>
        <w:rPr>
          <w:rFonts w:ascii="宋体" w:hAnsi="宋体" w:eastAsia="宋体"/>
          <w:b w:val="0"/>
          <w:color w:val="AAAAAA"/>
          <w:sz w:val="18"/>
        </w:rPr>
        <w:t>————————————————————————————</w:t>
      </w:r>
    </w:p>
    <w:p>
      <w:pPr>
        <w:pStyle w:val="Heading2"/>
      </w:pPr>
      <w:r>
        <w:rPr>
          <w:rFonts w:ascii="黑体" w:hAnsi="黑体" w:eastAsia="黑体"/>
          <w:color w:val="1F3A5F"/>
        </w:rPr>
        <w:t>20. DBDA</w:t>
      </w:r>
    </w:p>
    <w:p>
      <w:pPr>
        <w:spacing w:after="60" w:line="276" w:lineRule="auto"/>
      </w:pPr>
      <w:r>
        <w:rPr>
          <w:rFonts w:ascii="黑体" w:hAnsi="黑体" w:eastAsia="黑体"/>
          <w:b/>
          <w:color w:val="2C3E50"/>
          <w:sz w:val="22"/>
        </w:rPr>
        <w:t>仓库路径：</w:t>
      </w:r>
      <w:r>
        <w:rPr>
          <w:rFonts w:ascii="宋体" w:hAnsi="宋体" w:eastAsia="宋体"/>
          <w:b w:val="0"/>
          <w:sz w:val="22"/>
        </w:rPr>
        <w:t>2020/DBDA</w:t>
      </w:r>
    </w:p>
    <w:p>
      <w:pPr>
        <w:spacing w:after="60" w:line="276" w:lineRule="auto"/>
      </w:pPr>
      <w:r>
        <w:rPr>
          <w:rFonts w:ascii="黑体" w:hAnsi="黑体" w:eastAsia="黑体"/>
          <w:b/>
          <w:color w:val="2C3E50"/>
          <w:sz w:val="22"/>
        </w:rPr>
        <w:t>收录年份目录：</w:t>
      </w:r>
      <w:r>
        <w:rPr>
          <w:rFonts w:ascii="宋体" w:hAnsi="宋体" w:eastAsia="宋体"/>
          <w:b w:val="0"/>
          <w:sz w:val="22"/>
        </w:rPr>
        <w:t>2020</w:t>
      </w:r>
    </w:p>
    <w:p>
      <w:pPr>
        <w:spacing w:after="60" w:line="276" w:lineRule="auto"/>
      </w:pPr>
      <w:r>
        <w:rPr>
          <w:rFonts w:ascii="黑体" w:hAnsi="黑体" w:eastAsia="黑体"/>
          <w:b/>
          <w:color w:val="2C3E50"/>
          <w:sz w:val="22"/>
        </w:rPr>
        <w:t>论文/题目：</w:t>
      </w:r>
      <w:r>
        <w:rPr>
          <w:rFonts w:ascii="宋体" w:hAnsi="宋体" w:eastAsia="宋体"/>
          <w:b w:val="0"/>
          <w:sz w:val="22"/>
        </w:rPr>
        <w:t>Double-Branch Dual-Attention Mechanism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该条目对应论文/主题：Double-Branch Dual-Attention Mechanism Network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Double-Branch Dual-Attention Mechanism Network.pdf</w:t>
      </w:r>
    </w:p>
    <w:p>
      <w:r>
        <w:rPr>
          <w:rFonts w:ascii="宋体" w:hAnsi="宋体" w:eastAsia="宋体"/>
          <w:b w:val="0"/>
          <w:color w:val="AAAAAA"/>
          <w:sz w:val="18"/>
        </w:rPr>
        <w:t>————————————————————————————</w:t>
      </w:r>
    </w:p>
    <w:p>
      <w:pPr>
        <w:pStyle w:val="Heading2"/>
      </w:pPr>
      <w:r>
        <w:rPr>
          <w:rFonts w:ascii="黑体" w:hAnsi="黑体" w:eastAsia="黑体"/>
          <w:color w:val="1F3A5F"/>
        </w:rPr>
        <w:t>21. DCN-T</w:t>
      </w:r>
    </w:p>
    <w:p>
      <w:pPr>
        <w:spacing w:after="60" w:line="276" w:lineRule="auto"/>
      </w:pPr>
      <w:r>
        <w:rPr>
          <w:rFonts w:ascii="黑体" w:hAnsi="黑体" w:eastAsia="黑体"/>
          <w:b/>
          <w:color w:val="2C3E50"/>
          <w:sz w:val="22"/>
        </w:rPr>
        <w:t>仓库路径：</w:t>
      </w:r>
      <w:r>
        <w:rPr>
          <w:rFonts w:ascii="宋体" w:hAnsi="宋体" w:eastAsia="宋体"/>
          <w:b w:val="0"/>
          <w:sz w:val="22"/>
        </w:rPr>
        <w:t>2023/DCN-T</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Dual Context Network with Transformer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DCN-T: Dual Context Network with Transformer for Hyperspectral Image Classification (TIP 2023) Di Wang, Jing Zhang, Bo Du, Liangpei Zhang and Dacheng Tao Pytorch implementation of our paper for ImageNet Pretraining and Transformer-based image-level hyperspectral image classification. Fig.1 - The proposed DCN-T. Fig.2 - The DCM. 1. Install Pytorch 1.9 with Python 3.8. 2. Clone this repo. 3. Prepare the tri-spectral dataset with the notebook 4. Download ImageNet pretrained model 5. For implementing the clusttering, install the SSN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图卷积/图推理</w:t>
      </w:r>
    </w:p>
    <w:p>
      <w:pPr>
        <w:pStyle w:val="ListBullet"/>
        <w:spacing w:after="40"/>
      </w:pPr>
      <w:r>
        <w:rPr>
          <w:rFonts w:ascii="宋体" w:hAnsi="宋体" w:eastAsia="宋体"/>
          <w:b w:val="0"/>
          <w:sz w:val="22"/>
        </w:rPr>
        <w:t>神经架构搜索</w:t>
      </w:r>
    </w:p>
    <w:p>
      <w:pPr>
        <w:spacing w:after="60" w:line="276" w:lineRule="auto"/>
      </w:pPr>
      <w:r>
        <w:rPr>
          <w:rFonts w:ascii="黑体" w:hAnsi="黑体" w:eastAsia="黑体"/>
          <w:b/>
          <w:color w:val="2C3E50"/>
          <w:sz w:val="22"/>
        </w:rPr>
        <w:t>应用场景（含示例）：</w:t>
      </w: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WHU-Hi</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https://github.com/DotWang/DCN-T.git</w:t>
      </w:r>
    </w:p>
    <w:p>
      <w:pPr>
        <w:pStyle w:val="ListBullet"/>
        <w:spacing w:after="40"/>
      </w:pPr>
      <w:r>
        <w:rPr>
          <w:rFonts w:ascii="宋体" w:hAnsi="宋体" w:eastAsia="宋体"/>
          <w:b w:val="0"/>
          <w:sz w:val="22"/>
        </w:rPr>
        <w:t>https://github.com/perrying/ssn-pytorch</w:t>
      </w:r>
    </w:p>
    <w:p>
      <w:pPr>
        <w:pStyle w:val="ListBullet"/>
        <w:spacing w:after="40"/>
      </w:pPr>
      <w:r>
        <w:rPr>
          <w:rFonts w:ascii="宋体" w:hAnsi="宋体" w:eastAsia="宋体"/>
          <w:b w:val="0"/>
          <w:sz w:val="22"/>
        </w:rPr>
        <w:t>https://github.com/fuy34/superpixel_fcn</w:t>
      </w:r>
    </w:p>
    <w:p>
      <w:pPr>
        <w:pStyle w:val="ListBullet"/>
        <w:spacing w:after="40"/>
      </w:pPr>
      <w:r>
        <w:rPr>
          <w:rFonts w:ascii="宋体" w:hAnsi="宋体" w:eastAsia="宋体"/>
          <w:b w:val="0"/>
          <w:sz w:val="22"/>
        </w:rPr>
        <w:t>https://github.com/justchenhao/BIT_CD</w:t>
      </w:r>
    </w:p>
    <w:p>
      <w:pPr>
        <w:pStyle w:val="ListBullet"/>
        <w:spacing w:after="40"/>
      </w:pPr>
      <w:r>
        <w:rPr>
          <w:rFonts w:ascii="宋体" w:hAnsi="宋体" w:eastAsia="宋体"/>
          <w:b w:val="0"/>
          <w:sz w:val="22"/>
        </w:rPr>
        <w:t>https://github.com/DotWang/ASSMN</w:t>
      </w:r>
    </w:p>
    <w:p>
      <w:pPr>
        <w:pStyle w:val="ListBullet"/>
        <w:spacing w:after="40"/>
      </w:pPr>
      <w:r>
        <w:rPr>
          <w:rFonts w:ascii="宋体" w:hAnsi="宋体" w:eastAsia="宋体"/>
          <w:b w:val="0"/>
          <w:sz w:val="22"/>
        </w:rPr>
        <w:t>https://github.com/DotWang/FullyContNet</w:t>
      </w:r>
    </w:p>
    <w:p>
      <w:pPr>
        <w:pStyle w:val="ListBullet"/>
        <w:spacing w:after="40"/>
      </w:pPr>
      <w:r>
        <w:rPr>
          <w:rFonts w:ascii="宋体" w:hAnsi="宋体" w:eastAsia="宋体"/>
          <w:b w:val="0"/>
          <w:sz w:val="22"/>
        </w:rPr>
        <w:t>https://github.com/DotWang/SSGRN</w:t>
      </w:r>
    </w:p>
    <w:p>
      <w:pPr>
        <w:pStyle w:val="ListBullet"/>
        <w:spacing w:after="40"/>
      </w:pPr>
      <w:r>
        <w:rPr>
          <w:rFonts w:ascii="宋体" w:hAnsi="宋体" w:eastAsia="宋体"/>
          <w:b w:val="0"/>
          <w:sz w:val="22"/>
        </w:rPr>
        <w:t>https://github.com/DotWang/HKNAS</w:t>
      </w:r>
    </w:p>
    <w:p>
      <w:r>
        <w:rPr>
          <w:rFonts w:ascii="宋体" w:hAnsi="宋体" w:eastAsia="宋体"/>
          <w:b w:val="0"/>
          <w:color w:val="AAAAAA"/>
          <w:sz w:val="18"/>
        </w:rPr>
        <w:t>————————————————————————————</w:t>
      </w:r>
    </w:p>
    <w:p>
      <w:pPr>
        <w:pStyle w:val="Heading2"/>
      </w:pPr>
      <w:r>
        <w:rPr>
          <w:rFonts w:ascii="黑体" w:hAnsi="黑体" w:eastAsia="黑体"/>
          <w:color w:val="1F3A5F"/>
        </w:rPr>
        <w:t>22. DDCD</w:t>
      </w:r>
    </w:p>
    <w:p>
      <w:pPr>
        <w:spacing w:after="60" w:line="276" w:lineRule="auto"/>
      </w:pPr>
      <w:r>
        <w:rPr>
          <w:rFonts w:ascii="黑体" w:hAnsi="黑体" w:eastAsia="黑体"/>
          <w:b/>
          <w:color w:val="2C3E50"/>
          <w:sz w:val="22"/>
        </w:rPr>
        <w:t>仓库路径：</w:t>
      </w:r>
      <w:r>
        <w:rPr>
          <w:rFonts w:ascii="宋体" w:hAnsi="宋体" w:eastAsia="宋体"/>
          <w:b w:val="0"/>
          <w:sz w:val="22"/>
        </w:rPr>
        <w:t>2021/DDCD</w:t>
      </w:r>
    </w:p>
    <w:p>
      <w:pPr>
        <w:spacing w:after="60" w:line="276" w:lineRule="auto"/>
      </w:pPr>
      <w:r>
        <w:rPr>
          <w:rFonts w:ascii="黑体" w:hAnsi="黑体" w:eastAsia="黑体"/>
          <w:b/>
          <w:color w:val="2C3E50"/>
          <w:sz w:val="22"/>
        </w:rPr>
        <w:t>收录年份目录：</w:t>
      </w:r>
      <w:r>
        <w:rPr>
          <w:rFonts w:ascii="宋体" w:hAnsi="宋体" w:eastAsia="宋体"/>
          <w:b w:val="0"/>
          <w:sz w:val="22"/>
        </w:rPr>
        <w:t>2021</w:t>
      </w:r>
    </w:p>
    <w:p>
      <w:pPr>
        <w:spacing w:after="60" w:line="276" w:lineRule="auto"/>
      </w:pPr>
      <w:r>
        <w:rPr>
          <w:rFonts w:ascii="黑体" w:hAnsi="黑体" w:eastAsia="黑体"/>
          <w:b/>
          <w:color w:val="2C3E50"/>
          <w:sz w:val="22"/>
        </w:rPr>
        <w:t>论文/题目：</w:t>
      </w:r>
      <w:r>
        <w:rPr>
          <w:rFonts w:ascii="宋体" w:hAnsi="宋体" w:eastAsia="宋体"/>
          <w:b w:val="0"/>
          <w:sz w:val="22"/>
        </w:rPr>
        <w:t>LiteDenseNet: A Lightweight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Hyperspectral Image Classification ⭐ Welcome to my HomePage ⭐ This repository implementates the Deep Double-Channel Dense Network (DDCD) for hyperspectral image classification based on PyTorch. The detailed results can be seen in the A Deep Double-Channel Dense Network for Hyperspectral Image Classification. The training and testing code can be seen in Double-Branch-Dual-Attention-Mechanism-Network. If our code is helpful to you, please cite `Wang K, Zheng, S, Li, R, Gui L. A Deep Double-Channel Dense Network for Hyperspectral Image Classification[J]. Journal of Geodesy and Geoinformation Science, 2021, 4(4): 46-62.`</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轻量化网络</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https://github.com/lironui/Double-Branch-Dual-Attention-Mechanism-Network</w:t>
      </w:r>
    </w:p>
    <w:p>
      <w:pPr>
        <w:pStyle w:val="ListBullet"/>
        <w:spacing w:after="40"/>
      </w:pPr>
      <w:r>
        <w:rPr>
          <w:rFonts w:ascii="宋体" w:hAnsi="宋体" w:eastAsia="宋体"/>
          <w:b w:val="0"/>
          <w:sz w:val="22"/>
        </w:rPr>
        <w:t>https://doi.org/10.11947/j.JGGS.2021.0404)</w:t>
      </w:r>
    </w:p>
    <w:p>
      <w:pPr>
        <w:spacing w:after="60" w:line="276" w:lineRule="auto"/>
      </w:pPr>
      <w:r>
        <w:rPr>
          <w:rFonts w:ascii="黑体" w:hAnsi="黑体" w:eastAsia="黑体"/>
          <w:b/>
          <w:color w:val="2C3E50"/>
          <w:sz w:val="22"/>
        </w:rPr>
        <w:t>仓库内论文PDF：</w:t>
      </w:r>
      <w:r>
        <w:rPr>
          <w:rFonts w:ascii="宋体" w:hAnsi="宋体" w:eastAsia="宋体"/>
          <w:b w:val="0"/>
          <w:sz w:val="22"/>
        </w:rPr>
        <w:t>LiteDenseNet_A Lightweight Network.pdf</w:t>
      </w:r>
    </w:p>
    <w:p>
      <w:r>
        <w:rPr>
          <w:rFonts w:ascii="宋体" w:hAnsi="宋体" w:eastAsia="宋体"/>
          <w:b w:val="0"/>
          <w:color w:val="AAAAAA"/>
          <w:sz w:val="18"/>
        </w:rPr>
        <w:t>————————————————————————————</w:t>
      </w:r>
    </w:p>
    <w:p>
      <w:pPr>
        <w:pStyle w:val="Heading2"/>
      </w:pPr>
      <w:r>
        <w:rPr>
          <w:rFonts w:ascii="黑体" w:hAnsi="黑体" w:eastAsia="黑体"/>
          <w:color w:val="1F3A5F"/>
        </w:rPr>
        <w:t>23. DeepMatrixCapsules</w:t>
      </w:r>
    </w:p>
    <w:p>
      <w:pPr>
        <w:spacing w:after="60" w:line="276" w:lineRule="auto"/>
      </w:pPr>
      <w:r>
        <w:rPr>
          <w:rFonts w:ascii="黑体" w:hAnsi="黑体" w:eastAsia="黑体"/>
          <w:b/>
          <w:color w:val="2C3E50"/>
          <w:sz w:val="22"/>
        </w:rPr>
        <w:t>仓库路径：</w:t>
      </w:r>
      <w:r>
        <w:rPr>
          <w:rFonts w:ascii="宋体" w:hAnsi="宋体" w:eastAsia="宋体"/>
          <w:b w:val="0"/>
          <w:sz w:val="22"/>
        </w:rPr>
        <w:t>2022/DeepMatrixCapsules</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Hyperspectral Image Classification Using Deep Matrix Capsules</w:t>
      </w:r>
    </w:p>
    <w:p>
      <w:pPr>
        <w:spacing w:after="60" w:line="276" w:lineRule="auto"/>
      </w:pPr>
      <w:r>
        <w:rPr>
          <w:rFonts w:ascii="黑体" w:hAnsi="黑体" w:eastAsia="黑体"/>
          <w:b/>
          <w:color w:val="2C3E50"/>
          <w:sz w:val="22"/>
        </w:rPr>
        <w:t>简介：</w:t>
      </w:r>
      <w:r>
        <w:rPr>
          <w:rFonts w:ascii="宋体" w:hAnsi="宋体" w:eastAsia="宋体"/>
          <w:b w:val="0"/>
          <w:sz w:val="22"/>
        </w:rPr>
        <w:t>Link to Paper Hyperspectral Image Classification Using Deep Matrix Capsules Deep Matrix Capsules is based on the concept of matrix capsules with Expectation-Maximization (EM) routing algorithm, specifically designed to accommodate the nuances in the HSI data to efficiently exploit spectral-spatial relationships with reduced computational complexity. Deep Matrix Capsules Architecture for HSI Classification Deep Matrix Capsules Architecture for HSI Classification Prerequisites PyTorch v1.6.0 Scikit Learn v1.1</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Hyperspectral_Image_Classification_Using_Deep_Matrix_Capsules.pdf</w:t>
      </w:r>
    </w:p>
    <w:p>
      <w:r>
        <w:rPr>
          <w:rFonts w:ascii="宋体" w:hAnsi="宋体" w:eastAsia="宋体"/>
          <w:b w:val="0"/>
          <w:color w:val="AAAAAA"/>
          <w:sz w:val="18"/>
        </w:rPr>
        <w:t>————————————————————————————</w:t>
      </w:r>
    </w:p>
    <w:p>
      <w:pPr>
        <w:pStyle w:val="Heading2"/>
      </w:pPr>
      <w:r>
        <w:rPr>
          <w:rFonts w:ascii="黑体" w:hAnsi="黑体" w:eastAsia="黑体"/>
          <w:color w:val="1F3A5F"/>
        </w:rPr>
        <w:t>24. DeepTreeAttention</w:t>
      </w:r>
    </w:p>
    <w:p>
      <w:pPr>
        <w:spacing w:after="60" w:line="276" w:lineRule="auto"/>
      </w:pPr>
      <w:r>
        <w:rPr>
          <w:rFonts w:ascii="黑体" w:hAnsi="黑体" w:eastAsia="黑体"/>
          <w:b/>
          <w:color w:val="2C3E50"/>
          <w:sz w:val="22"/>
        </w:rPr>
        <w:t>仓库路径：</w:t>
      </w:r>
      <w:r>
        <w:rPr>
          <w:rFonts w:ascii="宋体" w:hAnsi="宋体" w:eastAsia="宋体"/>
          <w:b w:val="0"/>
          <w:sz w:val="22"/>
        </w:rPr>
        <w:t>2020/DeepTreeAttention</w:t>
      </w:r>
    </w:p>
    <w:p>
      <w:pPr>
        <w:spacing w:after="60" w:line="276" w:lineRule="auto"/>
      </w:pPr>
      <w:r>
        <w:rPr>
          <w:rFonts w:ascii="黑体" w:hAnsi="黑体" w:eastAsia="黑体"/>
          <w:b/>
          <w:color w:val="2C3E50"/>
          <w:sz w:val="22"/>
        </w:rPr>
        <w:t>收录年份目录：</w:t>
      </w:r>
      <w:r>
        <w:rPr>
          <w:rFonts w:ascii="宋体" w:hAnsi="宋体" w:eastAsia="宋体"/>
          <w:b w:val="0"/>
          <w:sz w:val="22"/>
        </w:rPr>
        <w:t>2020</w:t>
      </w:r>
    </w:p>
    <w:p>
      <w:pPr>
        <w:spacing w:after="60" w:line="276" w:lineRule="auto"/>
      </w:pPr>
      <w:r>
        <w:rPr>
          <w:rFonts w:ascii="黑体" w:hAnsi="黑体" w:eastAsia="黑体"/>
          <w:b/>
          <w:color w:val="2C3E50"/>
          <w:sz w:val="22"/>
        </w:rPr>
        <w:t>论文/题目：</w:t>
      </w:r>
      <w:r>
        <w:rPr>
          <w:rFonts w:ascii="宋体" w:hAnsi="宋体" w:eastAsia="宋体"/>
          <w:b w:val="0"/>
          <w:sz w:val="22"/>
        </w:rPr>
        <w:t>Hyperspectral Image Classification with Attention Aided CNNs (https://arxiv.org/abs/2005.11977)</w:t>
      </w:r>
    </w:p>
    <w:p>
      <w:pPr>
        <w:spacing w:after="60" w:line="276" w:lineRule="auto"/>
      </w:pPr>
      <w:r>
        <w:rPr>
          <w:rFonts w:ascii="黑体" w:hAnsi="黑体" w:eastAsia="黑体"/>
          <w:b/>
          <w:color w:val="2C3E50"/>
          <w:sz w:val="22"/>
        </w:rPr>
        <w:t>简介：</w:t>
      </w:r>
      <w:r>
        <w:rPr>
          <w:rFonts w:ascii="宋体" w:hAnsi="宋体" w:eastAsia="宋体"/>
          <w:b w:val="0"/>
          <w:sz w:val="22"/>
        </w:rPr>
        <w:t>Tree Species Prediction for the National Ecological Observatory Network (NEON) Implementation of Hang et al. 2020 Hyperspectral Image Classification with Attention Aided CNNs for tree species prediction.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树种/植被类型识别（DeepTreeAttention 说明面向 NEON）</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https://github.com/weecology/DeepTreeAttention</w:t>
      </w:r>
    </w:p>
    <w:p>
      <w:r>
        <w:rPr>
          <w:rFonts w:ascii="宋体" w:hAnsi="宋体" w:eastAsia="宋体"/>
          <w:b w:val="0"/>
          <w:color w:val="AAAAAA"/>
          <w:sz w:val="18"/>
        </w:rPr>
        <w:t>————————————————————————————</w:t>
      </w:r>
    </w:p>
    <w:p>
      <w:pPr>
        <w:pStyle w:val="Heading2"/>
      </w:pPr>
      <w:r>
        <w:rPr>
          <w:rFonts w:ascii="黑体" w:hAnsi="黑体" w:eastAsia="黑体"/>
          <w:color w:val="1F3A5F"/>
        </w:rPr>
        <w:t>25. DKDMN</w:t>
      </w:r>
    </w:p>
    <w:p>
      <w:pPr>
        <w:spacing w:after="60" w:line="276" w:lineRule="auto"/>
      </w:pPr>
      <w:r>
        <w:rPr>
          <w:rFonts w:ascii="黑体" w:hAnsi="黑体" w:eastAsia="黑体"/>
          <w:b/>
          <w:color w:val="2C3E50"/>
          <w:sz w:val="22"/>
        </w:rPr>
        <w:t>仓库路径：</w:t>
      </w:r>
      <w:r>
        <w:rPr>
          <w:rFonts w:ascii="宋体" w:hAnsi="宋体" w:eastAsia="宋体"/>
          <w:b w:val="0"/>
          <w:sz w:val="22"/>
        </w:rPr>
        <w:t>2024/DKDMN</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Data and knowledge-driven deep multiview fusion network based on diffusion model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Data and knowledge-driven deep multiview fusion network based on diffusion model for hyperspectral image classification This work has been accepted by Expert Systems with Applications (ESWA) on March 19, 2024. At this stage, if you are interested in our work, you can debug it first and cite it when the paper is published. Be sure to read the Readme file carefully! You can debug the code by running the **DKDMN.py** file. You will get two output features called **out_fea** and **out_cls**. The out_fea is used to calculate the contrastive loss between two views. out_cls is used to calculate loss within a view. You can construct the joint loss fu</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扩散模型辅助</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pStyle w:val="ListBullet"/>
        <w:spacing w:after="40"/>
      </w:pPr>
      <w:r>
        <w:rPr>
          <w:rFonts w:ascii="宋体" w:hAnsi="宋体" w:eastAsia="宋体"/>
          <w:b w:val="0"/>
          <w:sz w:val="22"/>
        </w:rPr>
        <w:t>扩散模型生成知识特征（常与数据 PCA 后拼接，见 DKDMN README）</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Houston2013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(KSC)、Houston2013</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Houston2013：波段数未在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Houston2013：光谱范围未在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https://github.com/chenning0115/spectraldiff_diffusion/</w:t>
      </w:r>
    </w:p>
    <w:p>
      <w:pPr>
        <w:pStyle w:val="ListBullet"/>
        <w:spacing w:after="40"/>
      </w:pPr>
      <w:r>
        <w:rPr>
          <w:rFonts w:ascii="宋体" w:hAnsi="宋体" w:eastAsia="宋体"/>
          <w:b w:val="0"/>
          <w:sz w:val="22"/>
        </w:rPr>
        <w:t>https://pan.baidu.com/s/160VWIPOzBFwqlyu6c0__PA（数据网盘）</w:t>
      </w:r>
    </w:p>
    <w:p>
      <w:pPr>
        <w:pStyle w:val="ListBullet"/>
        <w:spacing w:after="40"/>
      </w:pPr>
      <w:r>
        <w:rPr>
          <w:rFonts w:ascii="宋体" w:hAnsi="宋体" w:eastAsia="宋体"/>
          <w:b w:val="0"/>
          <w:sz w:val="22"/>
        </w:rPr>
        <w:t>https://doi.org/10.1109/TGRS.2023.3310023</w:t>
      </w:r>
    </w:p>
    <w:p>
      <w:r>
        <w:rPr>
          <w:rFonts w:ascii="宋体" w:hAnsi="宋体" w:eastAsia="宋体"/>
          <w:b w:val="0"/>
          <w:color w:val="AAAAAA"/>
          <w:sz w:val="18"/>
        </w:rPr>
        <w:t>————————————————————————————</w:t>
      </w:r>
    </w:p>
    <w:p>
      <w:pPr>
        <w:pStyle w:val="Heading2"/>
      </w:pPr>
      <w:r>
        <w:rPr>
          <w:rFonts w:ascii="黑体" w:hAnsi="黑体" w:eastAsia="黑体"/>
          <w:color w:val="1F3A5F"/>
        </w:rPr>
        <w:t>26. DM-MRN</w:t>
      </w:r>
    </w:p>
    <w:p>
      <w:pPr>
        <w:spacing w:after="60" w:line="276" w:lineRule="auto"/>
      </w:pPr>
      <w:r>
        <w:rPr>
          <w:rFonts w:ascii="黑体" w:hAnsi="黑体" w:eastAsia="黑体"/>
          <w:b/>
          <w:color w:val="2C3E50"/>
          <w:sz w:val="22"/>
        </w:rPr>
        <w:t>仓库路径：</w:t>
      </w:r>
      <w:r>
        <w:rPr>
          <w:rFonts w:ascii="宋体" w:hAnsi="宋体" w:eastAsia="宋体"/>
          <w:b w:val="0"/>
          <w:sz w:val="22"/>
        </w:rPr>
        <w:t>2023/DM-MRN</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Multistage Relation Network With Dual-Metric for Few-Shot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Multistage Relation Network With Dual-Metric for Few-Shot Hyperspectral Image Classification This demo shows the DM-MRN model in "Multistage Relation Network With Dual-Metric for Few-Shot Hyperspectral Image Classification". More specifically, it is detailed as follow. train.py ······A script executing model training. test.py ······A script executing model tests. tools.py ······A script implementing the data preprocessing, result saving and etc. net.py ······A script implementing the DM-MRN model. /Datasets: ······Including the PU, SA, HHK, Berlin and HU2018 data sets.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houstonU2018.mat（见 SGMAE/data_discription.txt）+ 对应标签</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Salinas、Pavia University、Houston2018</w:t>
      </w:r>
    </w:p>
    <w:p>
      <w:pPr>
        <w:spacing w:after="60" w:line="276" w:lineRule="auto"/>
      </w:pPr>
      <w:r>
        <w:rPr>
          <w:rFonts w:ascii="黑体" w:hAnsi="黑体" w:eastAsia="黑体"/>
          <w:b/>
          <w:color w:val="2C3E50"/>
          <w:sz w:val="22"/>
        </w:rPr>
        <w:t>波段数：</w:t>
      </w: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Houston2018：波段数未在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Houston2018：光谱范围未在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https://ieeexplore.ieee.org/document/10111060</w:t>
      </w:r>
    </w:p>
    <w:p>
      <w:pPr>
        <w:pStyle w:val="ListBullet"/>
        <w:spacing w:after="40"/>
      </w:pPr>
      <w:r>
        <w:rPr>
          <w:rFonts w:ascii="宋体" w:hAnsi="宋体" w:eastAsia="宋体"/>
          <w:b w:val="0"/>
          <w:sz w:val="22"/>
        </w:rPr>
        <w:t>https://doi.org/10.1109/TGRS.2023.3271424</w:t>
      </w:r>
    </w:p>
    <w:p>
      <w:r>
        <w:rPr>
          <w:rFonts w:ascii="宋体" w:hAnsi="宋体" w:eastAsia="宋体"/>
          <w:b w:val="0"/>
          <w:color w:val="AAAAAA"/>
          <w:sz w:val="18"/>
        </w:rPr>
        <w:t>————————————————————————————</w:t>
      </w:r>
    </w:p>
    <w:p>
      <w:pPr>
        <w:pStyle w:val="Heading2"/>
      </w:pPr>
      <w:r>
        <w:rPr>
          <w:rFonts w:ascii="黑体" w:hAnsi="黑体" w:eastAsia="黑体"/>
          <w:color w:val="1F3A5F"/>
        </w:rPr>
        <w:t>27. DPRN</w:t>
      </w:r>
    </w:p>
    <w:p>
      <w:pPr>
        <w:spacing w:after="60" w:line="276" w:lineRule="auto"/>
      </w:pPr>
      <w:r>
        <w:rPr>
          <w:rFonts w:ascii="黑体" w:hAnsi="黑体" w:eastAsia="黑体"/>
          <w:b/>
          <w:color w:val="2C3E50"/>
          <w:sz w:val="22"/>
        </w:rPr>
        <w:t>仓库路径：</w:t>
      </w:r>
      <w:r>
        <w:rPr>
          <w:rFonts w:ascii="宋体" w:hAnsi="宋体" w:eastAsia="宋体"/>
          <w:b w:val="0"/>
          <w:sz w:val="22"/>
        </w:rPr>
        <w:t>2018/DPRN</w:t>
      </w:r>
    </w:p>
    <w:p>
      <w:pPr>
        <w:spacing w:after="60" w:line="276" w:lineRule="auto"/>
      </w:pPr>
      <w:r>
        <w:rPr>
          <w:rFonts w:ascii="黑体" w:hAnsi="黑体" w:eastAsia="黑体"/>
          <w:b/>
          <w:color w:val="2C3E50"/>
          <w:sz w:val="22"/>
        </w:rPr>
        <w:t>收录年份目录：</w:t>
      </w:r>
      <w:r>
        <w:rPr>
          <w:rFonts w:ascii="宋体" w:hAnsi="宋体" w:eastAsia="宋体"/>
          <w:b w:val="0"/>
          <w:sz w:val="22"/>
        </w:rPr>
        <w:t>2018</w:t>
      </w:r>
    </w:p>
    <w:p>
      <w:pPr>
        <w:spacing w:after="60" w:line="276" w:lineRule="auto"/>
      </w:pPr>
      <w:r>
        <w:rPr>
          <w:rFonts w:ascii="黑体" w:hAnsi="黑体" w:eastAsia="黑体"/>
          <w:b/>
          <w:color w:val="2C3E50"/>
          <w:sz w:val="22"/>
        </w:rPr>
        <w:t>论文/题目：</w:t>
      </w:r>
      <w:r>
        <w:rPr>
          <w:rFonts w:ascii="宋体" w:hAnsi="宋体" w:eastAsia="宋体"/>
          <w:b w:val="0"/>
          <w:sz w:val="22"/>
        </w:rPr>
        <w:t>Deep Pyramidal Residual Networks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该条目对应论文/主题：Deep Pyramidal Residual Networks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残差光谱–空间特征学习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Deep Pyramidal Residual Networks .pdf</w:t>
      </w:r>
    </w:p>
    <w:p>
      <w:r>
        <w:rPr>
          <w:rFonts w:ascii="宋体" w:hAnsi="宋体" w:eastAsia="宋体"/>
          <w:b w:val="0"/>
          <w:color w:val="AAAAAA"/>
          <w:sz w:val="18"/>
        </w:rPr>
        <w:t>————————————————————————————</w:t>
      </w:r>
    </w:p>
    <w:p>
      <w:pPr>
        <w:pStyle w:val="Heading2"/>
      </w:pPr>
      <w:r>
        <w:rPr>
          <w:rFonts w:ascii="黑体" w:hAnsi="黑体" w:eastAsia="黑体"/>
          <w:color w:val="1F3A5F"/>
        </w:rPr>
        <w:t>28. DRGCN</w:t>
      </w:r>
    </w:p>
    <w:p>
      <w:pPr>
        <w:spacing w:after="60" w:line="276" w:lineRule="auto"/>
      </w:pPr>
      <w:r>
        <w:rPr>
          <w:rFonts w:ascii="黑体" w:hAnsi="黑体" w:eastAsia="黑体"/>
          <w:b/>
          <w:color w:val="2C3E50"/>
          <w:sz w:val="22"/>
        </w:rPr>
        <w:t>仓库路径：</w:t>
      </w:r>
      <w:r>
        <w:rPr>
          <w:rFonts w:ascii="宋体" w:hAnsi="宋体" w:eastAsia="宋体"/>
          <w:b w:val="0"/>
          <w:sz w:val="22"/>
        </w:rPr>
        <w:t>2022/DRGCN</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Dual Residual Graph Convolutional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该条目对应论文/主题：Dual Residual Graph Convolutional Network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图卷积/图推理</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2022_DRGCN_Dual_Residual_Graph_Convolutional_Network_for_Hyperspectral_Image_Classification.pdf</w:t>
      </w:r>
    </w:p>
    <w:p>
      <w:r>
        <w:rPr>
          <w:rFonts w:ascii="宋体" w:hAnsi="宋体" w:eastAsia="宋体"/>
          <w:b w:val="0"/>
          <w:color w:val="AAAAAA"/>
          <w:sz w:val="18"/>
        </w:rPr>
        <w:t>————————————————————————————</w:t>
      </w:r>
    </w:p>
    <w:p>
      <w:pPr>
        <w:pStyle w:val="Heading2"/>
      </w:pPr>
      <w:r>
        <w:rPr>
          <w:rFonts w:ascii="黑体" w:hAnsi="黑体" w:eastAsia="黑体"/>
          <w:color w:val="1F3A5F"/>
        </w:rPr>
        <w:t>29. DSFormer</w:t>
      </w:r>
    </w:p>
    <w:p>
      <w:pPr>
        <w:spacing w:after="60" w:line="276" w:lineRule="auto"/>
      </w:pPr>
      <w:r>
        <w:rPr>
          <w:rFonts w:ascii="黑体" w:hAnsi="黑体" w:eastAsia="黑体"/>
          <w:b/>
          <w:color w:val="2C3E50"/>
          <w:sz w:val="22"/>
        </w:rPr>
        <w:t>仓库路径：</w:t>
      </w:r>
      <w:r>
        <w:rPr>
          <w:rFonts w:ascii="宋体" w:hAnsi="宋体" w:eastAsia="宋体"/>
          <w:b w:val="0"/>
          <w:sz w:val="22"/>
        </w:rPr>
        <w:t>2025/DSFormer</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Dual Selective Fusion Transformer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源码链接：https://github.com/YichuXu/DSFormer 文章链接：https://www.sciencedirect.com/science/article/pii/S089360802500190X?dgcid=author1</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Houston2013 高光谱立方体与标签（见各模型 data loader）</w:t>
      </w:r>
    </w:p>
    <w:p>
      <w:pPr>
        <w:pStyle w:val="ListBullet"/>
        <w:spacing w:after="40"/>
      </w:pPr>
      <w:r>
        <w:rPr>
          <w:rFonts w:ascii="宋体" w:hAnsi="宋体" w:eastAsia="宋体"/>
          <w:b w:val="0"/>
          <w:sz w:val="22"/>
        </w:rPr>
        <w:t>houstonU2018.mat（见 SGMAE/data_discription.txt）+ 对应标签</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University、Houston2013、Houston2018、WHU-Hi</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Houston2013：波段数未在 Data_Declaration 给出</w:t>
      </w:r>
    </w:p>
    <w:p>
      <w:pPr>
        <w:pStyle w:val="ListBullet"/>
        <w:spacing w:after="40"/>
      </w:pPr>
      <w:r>
        <w:rPr>
          <w:rFonts w:ascii="宋体" w:hAnsi="宋体" w:eastAsia="宋体"/>
          <w:b w:val="0"/>
          <w:sz w:val="22"/>
        </w:rPr>
        <w:t>Houston2018：波段数未在 Data_Declaration 给出</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Houston2013：光谱范围未在 Data_Declaration 给出</w:t>
      </w:r>
    </w:p>
    <w:p>
      <w:pPr>
        <w:pStyle w:val="ListBullet"/>
        <w:spacing w:after="40"/>
      </w:pPr>
      <w:r>
        <w:rPr>
          <w:rFonts w:ascii="宋体" w:hAnsi="宋体" w:eastAsia="宋体"/>
          <w:b w:val="0"/>
          <w:sz w:val="22"/>
        </w:rPr>
        <w:t>Houston2018：光谱范围未在 Data_Declaration 给出</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https://github.com/YichuXu/DSFormer</w:t>
      </w:r>
    </w:p>
    <w:p>
      <w:pPr>
        <w:pStyle w:val="ListBullet"/>
        <w:spacing w:after="40"/>
      </w:pPr>
      <w:r>
        <w:rPr>
          <w:rFonts w:ascii="宋体" w:hAnsi="宋体" w:eastAsia="宋体"/>
          <w:b w:val="0"/>
          <w:sz w:val="22"/>
        </w:rPr>
        <w:t>https://www.sciencedirect.com/science/article/pii/S089360802500190X?dgcid=author1</w:t>
      </w:r>
    </w:p>
    <w:p>
      <w:r>
        <w:rPr>
          <w:rFonts w:ascii="宋体" w:hAnsi="宋体" w:eastAsia="宋体"/>
          <w:b w:val="0"/>
          <w:color w:val="AAAAAA"/>
          <w:sz w:val="18"/>
        </w:rPr>
        <w:t>————————————————————————————</w:t>
      </w:r>
    </w:p>
    <w:p>
      <w:pPr>
        <w:pStyle w:val="Heading2"/>
      </w:pPr>
      <w:r>
        <w:rPr>
          <w:rFonts w:ascii="黑体" w:hAnsi="黑体" w:eastAsia="黑体"/>
          <w:color w:val="1F3A5F"/>
        </w:rPr>
        <w:t>30. ENL-FCN</w:t>
      </w:r>
    </w:p>
    <w:p>
      <w:pPr>
        <w:spacing w:after="60" w:line="276" w:lineRule="auto"/>
      </w:pPr>
      <w:r>
        <w:rPr>
          <w:rFonts w:ascii="黑体" w:hAnsi="黑体" w:eastAsia="黑体"/>
          <w:b/>
          <w:color w:val="2C3E50"/>
          <w:sz w:val="22"/>
        </w:rPr>
        <w:t>仓库路径：</w:t>
      </w:r>
      <w:r>
        <w:rPr>
          <w:rFonts w:ascii="宋体" w:hAnsi="宋体" w:eastAsia="宋体"/>
          <w:b w:val="0"/>
          <w:sz w:val="22"/>
        </w:rPr>
        <w:t>2020/ENL-FCN</w:t>
      </w:r>
    </w:p>
    <w:p>
      <w:pPr>
        <w:spacing w:after="60" w:line="276" w:lineRule="auto"/>
      </w:pPr>
      <w:r>
        <w:rPr>
          <w:rFonts w:ascii="黑体" w:hAnsi="黑体" w:eastAsia="黑体"/>
          <w:b/>
          <w:color w:val="2C3E50"/>
          <w:sz w:val="22"/>
        </w:rPr>
        <w:t>收录年份目录：</w:t>
      </w:r>
      <w:r>
        <w:rPr>
          <w:rFonts w:ascii="宋体" w:hAnsi="宋体" w:eastAsia="宋体"/>
          <w:b w:val="0"/>
          <w:sz w:val="22"/>
        </w:rPr>
        <w:t>2020</w:t>
      </w:r>
    </w:p>
    <w:p>
      <w:pPr>
        <w:spacing w:after="60" w:line="276" w:lineRule="auto"/>
      </w:pPr>
      <w:r>
        <w:rPr>
          <w:rFonts w:ascii="黑体" w:hAnsi="黑体" w:eastAsia="黑体"/>
          <w:b/>
          <w:color w:val="2C3E50"/>
          <w:sz w:val="22"/>
        </w:rPr>
        <w:t>论文/题目：</w:t>
      </w:r>
      <w:r>
        <w:rPr>
          <w:rFonts w:ascii="宋体" w:hAnsi="宋体" w:eastAsia="宋体"/>
          <w:b w:val="0"/>
          <w:sz w:val="22"/>
        </w:rPr>
        <w:t>Efficient Deep Learning of Non-local Features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该条目对应论文/主题：Efficient Deep Learning of Non-local Features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Efficient Deep Learning of Non-local Features.pdf</w:t>
      </w:r>
    </w:p>
    <w:p>
      <w:r>
        <w:rPr>
          <w:rFonts w:ascii="宋体" w:hAnsi="宋体" w:eastAsia="宋体"/>
          <w:b w:val="0"/>
          <w:color w:val="AAAAAA"/>
          <w:sz w:val="18"/>
        </w:rPr>
        <w:t>————————————————————————————</w:t>
      </w:r>
    </w:p>
    <w:p>
      <w:pPr>
        <w:pStyle w:val="Heading2"/>
      </w:pPr>
      <w:r>
        <w:rPr>
          <w:rFonts w:ascii="黑体" w:hAnsi="黑体" w:eastAsia="黑体"/>
          <w:color w:val="1F3A5F"/>
        </w:rPr>
        <w:t>31. F2HNN</w:t>
      </w:r>
    </w:p>
    <w:p>
      <w:pPr>
        <w:spacing w:after="60" w:line="276" w:lineRule="auto"/>
      </w:pPr>
      <w:r>
        <w:rPr>
          <w:rFonts w:ascii="黑体" w:hAnsi="黑体" w:eastAsia="黑体"/>
          <w:b/>
          <w:color w:val="2C3E50"/>
          <w:sz w:val="22"/>
        </w:rPr>
        <w:t>仓库路径：</w:t>
      </w:r>
      <w:r>
        <w:rPr>
          <w:rFonts w:ascii="宋体" w:hAnsi="宋体" w:eastAsia="宋体"/>
          <w:b w:val="0"/>
          <w:sz w:val="22"/>
        </w:rPr>
        <w:t>2022/F2HNN</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Hyperspectral Image Classification Using Feature Fusion Hypergraph Convolution Neural Network</w:t>
      </w:r>
    </w:p>
    <w:p>
      <w:pPr>
        <w:spacing w:after="60" w:line="276" w:lineRule="auto"/>
      </w:pPr>
      <w:r>
        <w:rPr>
          <w:rFonts w:ascii="黑体" w:hAnsi="黑体" w:eastAsia="黑体"/>
          <w:b/>
          <w:color w:val="2C3E50"/>
          <w:sz w:val="22"/>
        </w:rPr>
        <w:t>简介：</w:t>
      </w:r>
      <w:r>
        <w:rPr>
          <w:rFonts w:ascii="宋体" w:hAnsi="宋体" w:eastAsia="宋体"/>
          <w:b w:val="0"/>
          <w:sz w:val="22"/>
        </w:rPr>
        <w:t>Hyperspectral Image Classification Using Feature Fusion Hypergraph Convolution Neural Network (F2HNN) This code is the implements of ["Hyperspectral Image Classification Using Feature Fusion Hypergraph Convolution Neural Network," in IEEE Transactions on Geoscience and Remote Sensing, vol. 60, pp. 1-14, 2022, Art no. 5517314, doi: 10.1109/TGRS.2021.3123423.] This repo only includs F2HNN-SS. **requirments** Any stable version of pytorch. **Please kindly cite the papers if this code is useful and helpful for your research.**</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图卷积/图推理</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基于 Botswana 的典型应用：三角洲湿地与林地覆盖类型分类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Botswana.mat（×145）+ Botswana_gt.mat（14类）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Pines、Kennedy Space Center (KSC)、Botswana</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Botswana：分析常用 145 波段（原始 242）</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Botswana：400–2500 nm（10 nm窗口）</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https://doi.org/10.1109/TGRS.2021.3123423</w:t>
      </w:r>
    </w:p>
    <w:p>
      <w:r>
        <w:rPr>
          <w:rFonts w:ascii="宋体" w:hAnsi="宋体" w:eastAsia="宋体"/>
          <w:b w:val="0"/>
          <w:color w:val="AAAAAA"/>
          <w:sz w:val="18"/>
        </w:rPr>
        <w:t>————————————————————————————</w:t>
      </w:r>
    </w:p>
    <w:p>
      <w:pPr>
        <w:pStyle w:val="Heading2"/>
      </w:pPr>
      <w:r>
        <w:rPr>
          <w:rFonts w:ascii="黑体" w:hAnsi="黑体" w:eastAsia="黑体"/>
          <w:color w:val="1F3A5F"/>
        </w:rPr>
        <w:t>32. FDSSC</w:t>
      </w:r>
    </w:p>
    <w:p>
      <w:pPr>
        <w:spacing w:after="60" w:line="276" w:lineRule="auto"/>
      </w:pPr>
      <w:r>
        <w:rPr>
          <w:rFonts w:ascii="黑体" w:hAnsi="黑体" w:eastAsia="黑体"/>
          <w:b/>
          <w:color w:val="2C3E50"/>
          <w:sz w:val="22"/>
        </w:rPr>
        <w:t>仓库路径：</w:t>
      </w:r>
      <w:r>
        <w:rPr>
          <w:rFonts w:ascii="宋体" w:hAnsi="宋体" w:eastAsia="宋体"/>
          <w:b w:val="0"/>
          <w:sz w:val="22"/>
        </w:rPr>
        <w:t>2018/FDSSC</w:t>
      </w:r>
    </w:p>
    <w:p>
      <w:pPr>
        <w:spacing w:after="60" w:line="276" w:lineRule="auto"/>
      </w:pPr>
      <w:r>
        <w:rPr>
          <w:rFonts w:ascii="黑体" w:hAnsi="黑体" w:eastAsia="黑体"/>
          <w:b/>
          <w:color w:val="2C3E50"/>
          <w:sz w:val="22"/>
        </w:rPr>
        <w:t>收录年份目录：</w:t>
      </w:r>
      <w:r>
        <w:rPr>
          <w:rFonts w:ascii="宋体" w:hAnsi="宋体" w:eastAsia="宋体"/>
          <w:b w:val="0"/>
          <w:sz w:val="22"/>
        </w:rPr>
        <w:t>2018</w:t>
      </w:r>
    </w:p>
    <w:p>
      <w:pPr>
        <w:spacing w:after="60" w:line="276" w:lineRule="auto"/>
      </w:pPr>
      <w:r>
        <w:rPr>
          <w:rFonts w:ascii="黑体" w:hAnsi="黑体" w:eastAsia="黑体"/>
          <w:b/>
          <w:color w:val="2C3E50"/>
          <w:sz w:val="22"/>
        </w:rPr>
        <w:t>论文/题目：</w:t>
      </w:r>
      <w:r>
        <w:rPr>
          <w:rFonts w:ascii="宋体" w:hAnsi="宋体" w:eastAsia="宋体"/>
          <w:b w:val="0"/>
          <w:sz w:val="22"/>
        </w:rPr>
        <w:t>A Fast Dense Spectral–Spatial Convolution Network Framework for Hyperspectral Images Classification</w:t>
      </w:r>
    </w:p>
    <w:p>
      <w:pPr>
        <w:spacing w:after="60" w:line="276" w:lineRule="auto"/>
      </w:pPr>
      <w:r>
        <w:rPr>
          <w:rFonts w:ascii="黑体" w:hAnsi="黑体" w:eastAsia="黑体"/>
          <w:b/>
          <w:color w:val="2C3E50"/>
          <w:sz w:val="22"/>
        </w:rPr>
        <w:t>简介：</w:t>
      </w:r>
      <w:r>
        <w:rPr>
          <w:rFonts w:ascii="宋体" w:hAnsi="宋体" w:eastAsia="宋体"/>
          <w:b w:val="0"/>
          <w:sz w:val="22"/>
        </w:rPr>
        <w:t>A Fast Dense Spectral-Spatial Convolution Network Framework for Hyperspectral Images Classification This is the Keras implementation of the paper (accpted by Remote Sensing in 3 July 2018). More information about the paper is in here **Fig 1**.FDSSC network If you find FDSSC useful in your research, please consider citing. **Chicago/Turabian Style**: Wang, Wenju; Dou, Shuguang; Jiang, Zhongmin; Sun, Liujie. 2018. "A Fast Dense Spectral–Spatial Convolution Network Framework for Hyperspectral Images Classification." Remote Sens. 10, no. 7: 1068.</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readme 标明依赖较旧环境（如 TF1.x / Python3.5），现代环境需自行适配</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http://www.mdpi.com/2072-4292/10/7/1068</w:t>
      </w:r>
    </w:p>
    <w:p>
      <w:pPr>
        <w:spacing w:after="60" w:line="276" w:lineRule="auto"/>
      </w:pPr>
      <w:r>
        <w:rPr>
          <w:rFonts w:ascii="黑体" w:hAnsi="黑体" w:eastAsia="黑体"/>
          <w:b/>
          <w:color w:val="2C3E50"/>
          <w:sz w:val="22"/>
        </w:rPr>
        <w:t>仓库内论文PDF：</w:t>
      </w:r>
      <w:r>
        <w:rPr>
          <w:rFonts w:ascii="宋体" w:hAnsi="宋体" w:eastAsia="宋体"/>
          <w:b w:val="0"/>
          <w:sz w:val="22"/>
        </w:rPr>
        <w:t>A Fast Dense Spectral–Spatial Convolution Network.pdf</w:t>
      </w:r>
    </w:p>
    <w:p>
      <w:r>
        <w:rPr>
          <w:rFonts w:ascii="宋体" w:hAnsi="宋体" w:eastAsia="宋体"/>
          <w:b w:val="0"/>
          <w:color w:val="AAAAAA"/>
          <w:sz w:val="18"/>
        </w:rPr>
        <w:t>————————————————————————————</w:t>
      </w:r>
    </w:p>
    <w:p>
      <w:pPr>
        <w:pStyle w:val="Heading2"/>
      </w:pPr>
      <w:r>
        <w:rPr>
          <w:rFonts w:ascii="黑体" w:hAnsi="黑体" w:eastAsia="黑体"/>
          <w:color w:val="1F3A5F"/>
        </w:rPr>
        <w:t>33. FSKNet</w:t>
      </w:r>
    </w:p>
    <w:p>
      <w:pPr>
        <w:spacing w:after="60" w:line="276" w:lineRule="auto"/>
      </w:pPr>
      <w:r>
        <w:rPr>
          <w:rFonts w:ascii="黑体" w:hAnsi="黑体" w:eastAsia="黑体"/>
          <w:b/>
          <w:color w:val="2C3E50"/>
          <w:sz w:val="22"/>
        </w:rPr>
        <w:t>仓库路径：</w:t>
      </w:r>
      <w:r>
        <w:rPr>
          <w:rFonts w:ascii="宋体" w:hAnsi="宋体" w:eastAsia="宋体"/>
          <w:b w:val="0"/>
          <w:sz w:val="22"/>
        </w:rPr>
        <w:t>2022/FSKNet</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Faster hyperspectral image classification based on selective kernel mechanism using deep convolutional networks</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该条目对应论文/主题：Faster hyperspectral image classification based on selective kernel mechanism using deep convolutional networks。仓库内未见更详细说明，细节以论文及作者源码为准。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基于 Botswana 的典型应用：三角洲湿地与林地覆盖类型分类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Botswana.mat（×145）+ Botswana_gt.mat（14类）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(KSC)、Botswana</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Botswana：分析常用 145 波段（原始 242）</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Botswana：400–2500 nm（10 nm窗口）</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https://github.com/tensorflow/tensorflow/issues/8521</w:t>
      </w:r>
    </w:p>
    <w:p>
      <w:pPr>
        <w:spacing w:after="60" w:line="276" w:lineRule="auto"/>
      </w:pPr>
      <w:r>
        <w:rPr>
          <w:rFonts w:ascii="黑体" w:hAnsi="黑体" w:eastAsia="黑体"/>
          <w:b/>
          <w:color w:val="2C3E50"/>
          <w:sz w:val="22"/>
        </w:rPr>
        <w:t>仓库内论文PDF：</w:t>
      </w:r>
      <w:r>
        <w:rPr>
          <w:rFonts w:ascii="宋体" w:hAnsi="宋体" w:eastAsia="宋体"/>
          <w:b w:val="0"/>
          <w:sz w:val="22"/>
        </w:rPr>
        <w:t>Faster hyperspectral image classification based on selective kernel mechanism using deep convolutional networks.pdf</w:t>
      </w:r>
    </w:p>
    <w:p>
      <w:r>
        <w:rPr>
          <w:rFonts w:ascii="宋体" w:hAnsi="宋体" w:eastAsia="宋体"/>
          <w:b w:val="0"/>
          <w:color w:val="AAAAAA"/>
          <w:sz w:val="18"/>
        </w:rPr>
        <w:t>————————————————————————————</w:t>
      </w:r>
    </w:p>
    <w:p>
      <w:pPr>
        <w:pStyle w:val="Heading2"/>
      </w:pPr>
      <w:r>
        <w:rPr>
          <w:rFonts w:ascii="黑体" w:hAnsi="黑体" w:eastAsia="黑体"/>
          <w:color w:val="1F3A5F"/>
        </w:rPr>
        <w:t>34. FullyContNet</w:t>
      </w:r>
    </w:p>
    <w:p>
      <w:pPr>
        <w:spacing w:after="60" w:line="276" w:lineRule="auto"/>
      </w:pPr>
      <w:r>
        <w:rPr>
          <w:rFonts w:ascii="黑体" w:hAnsi="黑体" w:eastAsia="黑体"/>
          <w:b/>
          <w:color w:val="2C3E50"/>
          <w:sz w:val="22"/>
        </w:rPr>
        <w:t>仓库路径：</w:t>
      </w:r>
      <w:r>
        <w:rPr>
          <w:rFonts w:ascii="宋体" w:hAnsi="宋体" w:eastAsia="宋体"/>
          <w:b w:val="0"/>
          <w:sz w:val="22"/>
        </w:rPr>
        <w:t>2021/FullyContNet</w:t>
      </w:r>
    </w:p>
    <w:p>
      <w:pPr>
        <w:spacing w:after="60" w:line="276" w:lineRule="auto"/>
      </w:pPr>
      <w:r>
        <w:rPr>
          <w:rFonts w:ascii="黑体" w:hAnsi="黑体" w:eastAsia="黑体"/>
          <w:b/>
          <w:color w:val="2C3E50"/>
          <w:sz w:val="22"/>
        </w:rPr>
        <w:t>收录年份目录：</w:t>
      </w:r>
      <w:r>
        <w:rPr>
          <w:rFonts w:ascii="宋体" w:hAnsi="宋体" w:eastAsia="宋体"/>
          <w:b w:val="0"/>
          <w:sz w:val="22"/>
        </w:rPr>
        <w:t>2021</w:t>
      </w:r>
    </w:p>
    <w:p>
      <w:pPr>
        <w:spacing w:after="60" w:line="276" w:lineRule="auto"/>
      </w:pPr>
      <w:r>
        <w:rPr>
          <w:rFonts w:ascii="黑体" w:hAnsi="黑体" w:eastAsia="黑体"/>
          <w:b/>
          <w:color w:val="2C3E50"/>
          <w:sz w:val="22"/>
        </w:rPr>
        <w:t>论文/题目：</w:t>
      </w:r>
      <w:r>
        <w:rPr>
          <w:rFonts w:ascii="宋体" w:hAnsi="宋体" w:eastAsia="宋体"/>
          <w:b w:val="0"/>
          <w:sz w:val="22"/>
        </w:rPr>
        <w:t>Fully Contextual Network for Hyperspectral Scene Parsing</w:t>
      </w:r>
    </w:p>
    <w:p>
      <w:pPr>
        <w:spacing w:after="60" w:line="276" w:lineRule="auto"/>
      </w:pPr>
      <w:r>
        <w:rPr>
          <w:rFonts w:ascii="黑体" w:hAnsi="黑体" w:eastAsia="黑体"/>
          <w:b/>
          <w:color w:val="2C3E50"/>
          <w:sz w:val="22"/>
        </w:rPr>
        <w:t>简介：</w:t>
      </w:r>
      <w:r>
        <w:rPr>
          <w:rFonts w:ascii="宋体" w:hAnsi="宋体" w:eastAsia="宋体"/>
          <w:b w:val="0"/>
          <w:sz w:val="22"/>
        </w:rPr>
        <w:t>Fully Contextual Network for Hyperspectral Scene Parsing (TGRS 2021)</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https://github.com/DotWang/FullyContNet</w:t>
      </w:r>
    </w:p>
    <w:p>
      <w:r>
        <w:rPr>
          <w:rFonts w:ascii="宋体" w:hAnsi="宋体" w:eastAsia="宋体"/>
          <w:b w:val="0"/>
          <w:color w:val="AAAAAA"/>
          <w:sz w:val="18"/>
        </w:rPr>
        <w:t>————————————————————————————</w:t>
      </w:r>
    </w:p>
    <w:p>
      <w:pPr>
        <w:pStyle w:val="Heading2"/>
      </w:pPr>
      <w:r>
        <w:rPr>
          <w:rFonts w:ascii="黑体" w:hAnsi="黑体" w:eastAsia="黑体"/>
          <w:color w:val="1F3A5F"/>
        </w:rPr>
        <w:t>35. GCN_TGRS_DFH</w:t>
      </w:r>
    </w:p>
    <w:p>
      <w:pPr>
        <w:spacing w:after="60" w:line="276" w:lineRule="auto"/>
      </w:pPr>
      <w:r>
        <w:rPr>
          <w:rFonts w:ascii="黑体" w:hAnsi="黑体" w:eastAsia="黑体"/>
          <w:b/>
          <w:color w:val="2C3E50"/>
          <w:sz w:val="22"/>
        </w:rPr>
        <w:t>仓库路径：</w:t>
      </w:r>
      <w:r>
        <w:rPr>
          <w:rFonts w:ascii="宋体" w:hAnsi="宋体" w:eastAsia="宋体"/>
          <w:b w:val="0"/>
          <w:sz w:val="22"/>
        </w:rPr>
        <w:t>2020/GCN_TGRS_DFH</w:t>
      </w:r>
    </w:p>
    <w:p>
      <w:pPr>
        <w:spacing w:after="60" w:line="276" w:lineRule="auto"/>
      </w:pPr>
      <w:r>
        <w:rPr>
          <w:rFonts w:ascii="黑体" w:hAnsi="黑体" w:eastAsia="黑体"/>
          <w:b/>
          <w:color w:val="2C3E50"/>
          <w:sz w:val="22"/>
        </w:rPr>
        <w:t>收录年份目录：</w:t>
      </w:r>
      <w:r>
        <w:rPr>
          <w:rFonts w:ascii="宋体" w:hAnsi="宋体" w:eastAsia="宋体"/>
          <w:b w:val="0"/>
          <w:sz w:val="22"/>
        </w:rPr>
        <w:t>2020</w:t>
      </w:r>
    </w:p>
    <w:p>
      <w:pPr>
        <w:spacing w:after="60" w:line="276" w:lineRule="auto"/>
      </w:pPr>
      <w:r>
        <w:rPr>
          <w:rFonts w:ascii="黑体" w:hAnsi="黑体" w:eastAsia="黑体"/>
          <w:b/>
          <w:color w:val="2C3E50"/>
          <w:sz w:val="22"/>
        </w:rPr>
        <w:t>论文/题目：</w:t>
      </w:r>
      <w:r>
        <w:rPr>
          <w:rFonts w:ascii="宋体" w:hAnsi="宋体" w:eastAsia="宋体"/>
          <w:b w:val="0"/>
          <w:sz w:val="22"/>
        </w:rPr>
        <w:t>Graph Convolutional Networks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该条目对应论文/主题：Graph Convolutional Networks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图卷积/图推理</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Graph Convolutional Networks for Hyperspectral Image Classification.pdf</w:t>
      </w:r>
    </w:p>
    <w:p>
      <w:r>
        <w:rPr>
          <w:rFonts w:ascii="宋体" w:hAnsi="宋体" w:eastAsia="宋体"/>
          <w:b w:val="0"/>
          <w:color w:val="AAAAAA"/>
          <w:sz w:val="18"/>
        </w:rPr>
        <w:t>————————————————————————————</w:t>
      </w:r>
    </w:p>
    <w:p>
      <w:pPr>
        <w:pStyle w:val="Heading2"/>
      </w:pPr>
      <w:r>
        <w:rPr>
          <w:rFonts w:ascii="黑体" w:hAnsi="黑体" w:eastAsia="黑体"/>
          <w:color w:val="1F3A5F"/>
        </w:rPr>
        <w:t>36. HKNAS</w:t>
      </w:r>
    </w:p>
    <w:p>
      <w:pPr>
        <w:spacing w:after="60" w:line="276" w:lineRule="auto"/>
      </w:pPr>
      <w:r>
        <w:rPr>
          <w:rFonts w:ascii="黑体" w:hAnsi="黑体" w:eastAsia="黑体"/>
          <w:b/>
          <w:color w:val="2C3E50"/>
          <w:sz w:val="22"/>
        </w:rPr>
        <w:t>仓库路径：</w:t>
      </w:r>
      <w:r>
        <w:rPr>
          <w:rFonts w:ascii="宋体" w:hAnsi="宋体" w:eastAsia="宋体"/>
          <w:b w:val="0"/>
          <w:sz w:val="22"/>
        </w:rPr>
        <w:t>2023/HKNAS</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Classification of Hyperspectral Imagery Based on Hyper Kernel Neural Architecture Search</w:t>
      </w:r>
    </w:p>
    <w:p>
      <w:pPr>
        <w:spacing w:after="60" w:line="276" w:lineRule="auto"/>
      </w:pPr>
      <w:r>
        <w:rPr>
          <w:rFonts w:ascii="黑体" w:hAnsi="黑体" w:eastAsia="黑体"/>
          <w:b/>
          <w:color w:val="2C3E50"/>
          <w:sz w:val="22"/>
        </w:rPr>
        <w:t>简介：</w:t>
      </w:r>
      <w:r>
        <w:rPr>
          <w:rFonts w:ascii="宋体" w:hAnsi="宋体" w:eastAsia="宋体"/>
          <w:b w:val="0"/>
          <w:sz w:val="22"/>
        </w:rPr>
        <w:t>HKNAS: Classification of Hyperspectral Imagery Based on Hyper Kernel Neural Architecture Search (TNNLS 2023)</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神经架构搜索</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r>
        <w:rPr>
          <w:rFonts w:ascii="宋体" w:hAnsi="宋体" w:eastAsia="宋体"/>
          <w:b w:val="0"/>
          <w:color w:val="AAAAAA"/>
          <w:sz w:val="18"/>
        </w:rPr>
        <w:t>————————————————————————————</w:t>
      </w:r>
    </w:p>
    <w:p>
      <w:pPr>
        <w:pStyle w:val="Heading2"/>
      </w:pPr>
      <w:r>
        <w:rPr>
          <w:rFonts w:ascii="黑体" w:hAnsi="黑体" w:eastAsia="黑体"/>
          <w:color w:val="1F3A5F"/>
        </w:rPr>
        <w:t>37. HSI_DeepLearning_Review</w:t>
      </w:r>
    </w:p>
    <w:p>
      <w:pPr>
        <w:spacing w:after="60" w:line="276" w:lineRule="auto"/>
      </w:pPr>
      <w:r>
        <w:rPr>
          <w:rFonts w:ascii="黑体" w:hAnsi="黑体" w:eastAsia="黑体"/>
          <w:b/>
          <w:color w:val="2C3E50"/>
          <w:sz w:val="22"/>
        </w:rPr>
        <w:t>仓库路径：</w:t>
      </w:r>
      <w:r>
        <w:rPr>
          <w:rFonts w:ascii="宋体" w:hAnsi="宋体" w:eastAsia="宋体"/>
          <w:b w:val="0"/>
          <w:sz w:val="22"/>
        </w:rPr>
        <w:t>2016/HSI_DeepLearning_Review</w:t>
      </w:r>
    </w:p>
    <w:p>
      <w:pPr>
        <w:spacing w:after="60" w:line="276" w:lineRule="auto"/>
      </w:pPr>
      <w:r>
        <w:rPr>
          <w:rFonts w:ascii="黑体" w:hAnsi="黑体" w:eastAsia="黑体"/>
          <w:b/>
          <w:color w:val="2C3E50"/>
          <w:sz w:val="22"/>
        </w:rPr>
        <w:t>收录年份目录：</w:t>
      </w:r>
      <w:r>
        <w:rPr>
          <w:rFonts w:ascii="宋体" w:hAnsi="宋体" w:eastAsia="宋体"/>
          <w:b w:val="0"/>
          <w:sz w:val="22"/>
        </w:rPr>
        <w:t>2016</w:t>
      </w:r>
    </w:p>
    <w:p>
      <w:pPr>
        <w:spacing w:after="60" w:line="276" w:lineRule="auto"/>
      </w:pPr>
      <w:r>
        <w:rPr>
          <w:rFonts w:ascii="黑体" w:hAnsi="黑体" w:eastAsia="黑体"/>
          <w:b/>
          <w:color w:val="2C3E50"/>
          <w:sz w:val="22"/>
        </w:rPr>
        <w:t>论文/题目：</w:t>
      </w:r>
      <w:r>
        <w:rPr>
          <w:rFonts w:ascii="宋体" w:hAnsi="宋体" w:eastAsia="宋体"/>
          <w:b w:val="0"/>
          <w:sz w:val="22"/>
        </w:rPr>
        <w:t>Deep Feature Extraction and Classification of Hyperspectral Images Based on Convolutional Neural Networks</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该条目对应论文/主题：Deep Feature Extraction and Classification of Hyperspectral Images Based on Convolutional Neural Networks。仓库内未见更详细说明，细节以论文及作者源码为准。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Deep Feature Extraction and Classification of Hyperspectral Images Based on Convolutional Neural Networks.pdf</w:t>
      </w:r>
    </w:p>
    <w:p>
      <w:r>
        <w:rPr>
          <w:rFonts w:ascii="宋体" w:hAnsi="宋体" w:eastAsia="宋体"/>
          <w:b w:val="0"/>
          <w:color w:val="AAAAAA"/>
          <w:sz w:val="18"/>
        </w:rPr>
        <w:t>————————————————————————————</w:t>
      </w:r>
    </w:p>
    <w:p>
      <w:pPr>
        <w:pStyle w:val="Heading2"/>
      </w:pPr>
      <w:r>
        <w:rPr>
          <w:rFonts w:ascii="黑体" w:hAnsi="黑体" w:eastAsia="黑体"/>
          <w:color w:val="1F3A5F"/>
        </w:rPr>
        <w:t>38. HSIC-FM</w:t>
      </w:r>
    </w:p>
    <w:p>
      <w:pPr>
        <w:spacing w:after="60" w:line="276" w:lineRule="auto"/>
      </w:pPr>
      <w:r>
        <w:rPr>
          <w:rFonts w:ascii="黑体" w:hAnsi="黑体" w:eastAsia="黑体"/>
          <w:b/>
          <w:color w:val="2C3E50"/>
          <w:sz w:val="22"/>
        </w:rPr>
        <w:t>仓库路径：</w:t>
      </w:r>
      <w:r>
        <w:rPr>
          <w:rFonts w:ascii="宋体" w:hAnsi="宋体" w:eastAsia="宋体"/>
          <w:b w:val="0"/>
          <w:sz w:val="22"/>
        </w:rPr>
        <w:t>2023/HSIC-FM</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Overcoming the Barrier of Incompleteness: A Hyperspectral Image Classification Full Model</w:t>
      </w:r>
    </w:p>
    <w:p>
      <w:pPr>
        <w:spacing w:after="60" w:line="276" w:lineRule="auto"/>
      </w:pPr>
      <w:r>
        <w:rPr>
          <w:rFonts w:ascii="黑体" w:hAnsi="黑体" w:eastAsia="黑体"/>
          <w:b/>
          <w:color w:val="2C3E50"/>
          <w:sz w:val="22"/>
        </w:rPr>
        <w:t>简介：</w:t>
      </w:r>
      <w:r>
        <w:rPr>
          <w:rFonts w:ascii="宋体" w:hAnsi="宋体" w:eastAsia="宋体"/>
          <w:b w:val="0"/>
          <w:sz w:val="22"/>
        </w:rPr>
        <w:t>Overcoming the Barrier of Incompleteness: A Hyperspectral Image Classification Full Model</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(KSC)、Houston、WHU-Hi</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https://github.com/jqyang22/HSIC-FM</w:t>
      </w:r>
    </w:p>
    <w:p>
      <w:r>
        <w:rPr>
          <w:rFonts w:ascii="宋体" w:hAnsi="宋体" w:eastAsia="宋体"/>
          <w:b w:val="0"/>
          <w:color w:val="AAAAAA"/>
          <w:sz w:val="18"/>
        </w:rPr>
        <w:t>————————————————————————————</w:t>
      </w:r>
    </w:p>
    <w:p>
      <w:pPr>
        <w:pStyle w:val="Heading2"/>
      </w:pPr>
      <w:r>
        <w:rPr>
          <w:rFonts w:ascii="黑体" w:hAnsi="黑体" w:eastAsia="黑体"/>
          <w:color w:val="1F3A5F"/>
        </w:rPr>
        <w:t>39. HSIFormer</w:t>
      </w:r>
    </w:p>
    <w:p>
      <w:pPr>
        <w:spacing w:after="60" w:line="276" w:lineRule="auto"/>
      </w:pPr>
      <w:r>
        <w:rPr>
          <w:rFonts w:ascii="黑体" w:hAnsi="黑体" w:eastAsia="黑体"/>
          <w:b/>
          <w:color w:val="2C3E50"/>
          <w:sz w:val="22"/>
        </w:rPr>
        <w:t>仓库路径：</w:t>
      </w:r>
      <w:r>
        <w:rPr>
          <w:rFonts w:ascii="宋体" w:hAnsi="宋体" w:eastAsia="宋体"/>
          <w:b w:val="0"/>
          <w:sz w:val="22"/>
        </w:rPr>
        <w:t>2024/HSIFormer</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HSIFormer: An Efficient Vision Transformer Framework for Enhanced Hyperspectral Image Classification Using Local Window Attention</w:t>
      </w:r>
    </w:p>
    <w:p>
      <w:pPr>
        <w:spacing w:after="60" w:line="276" w:lineRule="auto"/>
      </w:pPr>
      <w:r>
        <w:rPr>
          <w:rFonts w:ascii="黑体" w:hAnsi="黑体" w:eastAsia="黑体"/>
          <w:b/>
          <w:color w:val="2C3E50"/>
          <w:sz w:val="22"/>
        </w:rPr>
        <w:t>简介：</w:t>
      </w:r>
      <w:r>
        <w:rPr>
          <w:rFonts w:ascii="宋体" w:hAnsi="宋体" w:eastAsia="宋体"/>
          <w:b w:val="0"/>
          <w:sz w:val="22"/>
        </w:rPr>
        <w:t>The Keras Code for the paper: HSIFormer: An Efficient Vision Transformer Framework for Enhanced Hyperspectral Image Classification Using Local Window Attention" Accepted for publication in IEEE WHISPERS 2024. Acknowledgement The Original Model (PolSARFormer) was repurposed for Hyperspectral Image Classification. Original Code can be found on: https://github.com/aj1365/PolSARFormer Requirements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Botswana 的典型应用：三角洲湿地与林地覆盖类型分类</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Botswana.mat（×145）+ Botswana_gt.mat（14类）</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University、Botswana、WHU-Hi</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Botswana：分析常用 145 波段（原始 242）</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Botswana：400–2500 nm（10 nm窗口）</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https://github.com/user-attachments/assets/e25b44df-e47d-4ca0-a80b-53370b62ca62</w:t>
      </w:r>
    </w:p>
    <w:p>
      <w:pPr>
        <w:pStyle w:val="ListBullet"/>
        <w:spacing w:after="40"/>
      </w:pPr>
      <w:r>
        <w:rPr>
          <w:rFonts w:ascii="宋体" w:hAnsi="宋体" w:eastAsia="宋体"/>
          <w:b w:val="0"/>
          <w:sz w:val="22"/>
        </w:rPr>
        <w:t>https://github.com/aj1365/PolSARFormer</w:t>
      </w:r>
    </w:p>
    <w:p>
      <w:pPr>
        <w:pStyle w:val="ListBullet"/>
        <w:spacing w:after="40"/>
      </w:pPr>
      <w:r>
        <w:rPr>
          <w:rFonts w:ascii="宋体" w:hAnsi="宋体" w:eastAsia="宋体"/>
          <w:b w:val="0"/>
          <w:sz w:val="22"/>
        </w:rPr>
        <w:t>https://github.com/user-attachments/assets/83bb849e-0da4-4fc5-aed3-fb02eecc22b4</w:t>
      </w:r>
    </w:p>
    <w:p>
      <w:pPr>
        <w:pStyle w:val="ListBullet"/>
        <w:spacing w:after="40"/>
      </w:pPr>
      <w:r>
        <w:rPr>
          <w:rFonts w:ascii="宋体" w:hAnsi="宋体" w:eastAsia="宋体"/>
          <w:b w:val="0"/>
          <w:sz w:val="22"/>
        </w:rPr>
        <w:t>https://github.com/user-attachments/assets/85a0b999-3a5d-48f5-a226-8065105a3480</w:t>
      </w:r>
    </w:p>
    <w:p>
      <w:r>
        <w:rPr>
          <w:rFonts w:ascii="宋体" w:hAnsi="宋体" w:eastAsia="宋体"/>
          <w:b w:val="0"/>
          <w:color w:val="AAAAAA"/>
          <w:sz w:val="18"/>
        </w:rPr>
        <w:t>————————————————————————————</w:t>
      </w:r>
    </w:p>
    <w:p>
      <w:pPr>
        <w:pStyle w:val="Heading2"/>
      </w:pPr>
      <w:r>
        <w:rPr>
          <w:rFonts w:ascii="黑体" w:hAnsi="黑体" w:eastAsia="黑体"/>
          <w:color w:val="1F3A5F"/>
        </w:rPr>
        <w:t>40. HSIMAE</w:t>
      </w:r>
    </w:p>
    <w:p>
      <w:pPr>
        <w:spacing w:after="60" w:line="276" w:lineRule="auto"/>
      </w:pPr>
      <w:r>
        <w:rPr>
          <w:rFonts w:ascii="黑体" w:hAnsi="黑体" w:eastAsia="黑体"/>
          <w:b/>
          <w:color w:val="2C3E50"/>
          <w:sz w:val="22"/>
        </w:rPr>
        <w:t>仓库路径：</w:t>
      </w:r>
      <w:r>
        <w:rPr>
          <w:rFonts w:ascii="宋体" w:hAnsi="宋体" w:eastAsia="宋体"/>
          <w:b w:val="0"/>
          <w:sz w:val="22"/>
        </w:rPr>
        <w:t>2024/HSIMAE</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HSIMAE：A Unified Masked Autoencoder with Large-scale Pretraining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HSIMAE：A Unified Masked Autoencoder with Large-scale Pretraining for Hyperspectral Image Classification Classification Dataset: Salinas、Pavia University、Houston 2013、WHU-Hi-LongKou</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自监督/掩码预训练</w:t>
      </w:r>
    </w:p>
    <w:p>
      <w:pPr>
        <w:spacing w:after="60" w:line="276" w:lineRule="auto"/>
      </w:pPr>
      <w:r>
        <w:rPr>
          <w:rFonts w:ascii="黑体" w:hAnsi="黑体" w:eastAsia="黑体"/>
          <w:b/>
          <w:color w:val="2C3E50"/>
          <w:sz w:val="22"/>
        </w:rPr>
        <w:t>应用场景（含示例）：</w:t>
      </w: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Houston2013 高光谱立方体与标签（见各模型 data loader）</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Salinas、Pavia University、Houston2013、WHU-Hi</w:t>
      </w:r>
    </w:p>
    <w:p>
      <w:pPr>
        <w:spacing w:after="60" w:line="276" w:lineRule="auto"/>
      </w:pPr>
      <w:r>
        <w:rPr>
          <w:rFonts w:ascii="黑体" w:hAnsi="黑体" w:eastAsia="黑体"/>
          <w:b/>
          <w:color w:val="2C3E50"/>
          <w:sz w:val="22"/>
        </w:rPr>
        <w:t>波段数：</w:t>
      </w: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Houston2013：波段数未在 Data_Declaration 给出</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Houston2013：光谱范围未在 Data_Declaration 给出</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通常包含预训练阶段，计算与数据需求高于普通端到端小网络</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https://github.com/facebookresearch/moco-v3</w:t>
      </w:r>
    </w:p>
    <w:p>
      <w:pPr>
        <w:pStyle w:val="ListBullet"/>
        <w:spacing w:after="40"/>
      </w:pPr>
      <w:r>
        <w:rPr>
          <w:rFonts w:ascii="宋体" w:hAnsi="宋体" w:eastAsia="宋体"/>
          <w:b w:val="0"/>
          <w:sz w:val="22"/>
        </w:rPr>
        <w:t>https://github.com/tensorflow/tpu/issues/494#issuecomment-532968956</w:t>
      </w:r>
    </w:p>
    <w:p>
      <w:pPr>
        <w:pStyle w:val="ListBullet"/>
        <w:spacing w:after="40"/>
      </w:pPr>
      <w:r>
        <w:rPr>
          <w:rFonts w:ascii="宋体" w:hAnsi="宋体" w:eastAsia="宋体"/>
          <w:b w:val="0"/>
          <w:sz w:val="22"/>
        </w:rPr>
        <w:t>https://doi.org/10.1109/JSTARS.2024.3432743</w:t>
      </w:r>
    </w:p>
    <w:p>
      <w:r>
        <w:rPr>
          <w:rFonts w:ascii="宋体" w:hAnsi="宋体" w:eastAsia="宋体"/>
          <w:b w:val="0"/>
          <w:color w:val="AAAAAA"/>
          <w:sz w:val="18"/>
        </w:rPr>
        <w:t>————————————————————————————</w:t>
      </w:r>
    </w:p>
    <w:p>
      <w:pPr>
        <w:pStyle w:val="Heading2"/>
      </w:pPr>
      <w:r>
        <w:rPr>
          <w:rFonts w:ascii="黑体" w:hAnsi="黑体" w:eastAsia="黑体"/>
          <w:color w:val="1F3A5F"/>
        </w:rPr>
        <w:t>41. HSISurvey</w:t>
      </w:r>
    </w:p>
    <w:p>
      <w:pPr>
        <w:spacing w:after="60" w:line="276" w:lineRule="auto"/>
      </w:pPr>
      <w:r>
        <w:rPr>
          <w:rFonts w:ascii="黑体" w:hAnsi="黑体" w:eastAsia="黑体"/>
          <w:b/>
          <w:color w:val="2C3E50"/>
          <w:sz w:val="22"/>
        </w:rPr>
        <w:t>仓库路径：</w:t>
      </w:r>
      <w:r>
        <w:rPr>
          <w:rFonts w:ascii="宋体" w:hAnsi="宋体" w:eastAsia="宋体"/>
          <w:b w:val="0"/>
          <w:sz w:val="22"/>
        </w:rPr>
        <w:t>2024/HSISurvey</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A Comprehensive Survey for Hyperspectral Image Classification: The Evolution from Conventional to Transformers and Mamba Models</w:t>
      </w:r>
    </w:p>
    <w:p>
      <w:pPr>
        <w:spacing w:after="60" w:line="276" w:lineRule="auto"/>
      </w:pPr>
      <w:r>
        <w:rPr>
          <w:rFonts w:ascii="黑体" w:hAnsi="黑体" w:eastAsia="黑体"/>
          <w:b/>
          <w:color w:val="2C3E50"/>
          <w:sz w:val="22"/>
        </w:rPr>
        <w:t>简介：</w:t>
      </w:r>
      <w:r>
        <w:rPr>
          <w:rFonts w:ascii="宋体" w:hAnsi="宋体" w:eastAsia="宋体"/>
          <w:b w:val="0"/>
          <w:sz w:val="22"/>
        </w:rPr>
        <w:t>Comprehensive Survey for Hyperspectral Image Classification: The Evolution from Conventional to Transformers and Mamba Models 2024 源码链接：https://github.com/mahmad000/HSIC-2024</w:t>
      </w:r>
    </w:p>
    <w:p>
      <w:pPr>
        <w:spacing w:after="60" w:line="276" w:lineRule="auto"/>
      </w:pPr>
      <w:r>
        <w:rPr>
          <w:rFonts w:ascii="黑体" w:hAnsi="黑体" w:eastAsia="黑体"/>
          <w:b/>
          <w:color w:val="2C3E50"/>
          <w:sz w:val="22"/>
        </w:rPr>
        <w:t>能力：</w:t>
      </w:r>
      <w:r>
        <w:rPr>
          <w:rFonts w:ascii="宋体" w:hAnsi="宋体" w:eastAsia="宋体"/>
          <w:b w:val="0"/>
          <w:sz w:val="22"/>
        </w:rPr>
        <w:t>高光谱分类方法综述与对比梳理</w:t>
      </w:r>
    </w:p>
    <w:p>
      <w:pPr>
        <w:spacing w:after="60" w:line="276" w:lineRule="auto"/>
      </w:pPr>
      <w:r>
        <w:rPr>
          <w:rFonts w:ascii="黑体" w:hAnsi="黑体" w:eastAsia="黑体"/>
          <w:b/>
          <w:color w:val="2C3E50"/>
          <w:sz w:val="22"/>
        </w:rPr>
        <w:t>应用场景（含示例）：</w:t>
      </w:r>
      <w:r>
        <w:rPr>
          <w:rFonts w:ascii="宋体" w:hAnsi="宋体" w:eastAsia="宋体"/>
          <w:b w:val="0"/>
          <w:sz w:val="22"/>
        </w:rPr>
        <w:t>方法调研与选型参考（非直接业务部署模型）</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https://github.com/mahmad000/HSIC-2024</w:t>
      </w:r>
    </w:p>
    <w:p>
      <w:r>
        <w:rPr>
          <w:rFonts w:ascii="宋体" w:hAnsi="宋体" w:eastAsia="宋体"/>
          <w:b w:val="0"/>
          <w:color w:val="AAAAAA"/>
          <w:sz w:val="18"/>
        </w:rPr>
        <w:t>————————————————————————————</w:t>
      </w:r>
    </w:p>
    <w:p>
      <w:pPr>
        <w:pStyle w:val="Heading2"/>
      </w:pPr>
      <w:r>
        <w:rPr>
          <w:rFonts w:ascii="黑体" w:hAnsi="黑体" w:eastAsia="黑体"/>
          <w:color w:val="1F3A5F"/>
        </w:rPr>
        <w:t>42. HybridSN</w:t>
      </w:r>
    </w:p>
    <w:p>
      <w:pPr>
        <w:spacing w:after="60" w:line="276" w:lineRule="auto"/>
      </w:pPr>
      <w:r>
        <w:rPr>
          <w:rFonts w:ascii="黑体" w:hAnsi="黑体" w:eastAsia="黑体"/>
          <w:b/>
          <w:color w:val="2C3E50"/>
          <w:sz w:val="22"/>
        </w:rPr>
        <w:t>仓库路径：</w:t>
      </w:r>
      <w:r>
        <w:rPr>
          <w:rFonts w:ascii="宋体" w:hAnsi="宋体" w:eastAsia="宋体"/>
          <w:b w:val="0"/>
          <w:sz w:val="22"/>
        </w:rPr>
        <w:t>2019/HybridSN_Exploring_3D_2D</w:t>
      </w:r>
    </w:p>
    <w:p>
      <w:pPr>
        <w:spacing w:after="60" w:line="276" w:lineRule="auto"/>
      </w:pPr>
      <w:r>
        <w:rPr>
          <w:rFonts w:ascii="黑体" w:hAnsi="黑体" w:eastAsia="黑体"/>
          <w:b/>
          <w:color w:val="2C3E50"/>
          <w:sz w:val="22"/>
        </w:rPr>
        <w:t>收录年份目录：</w:t>
      </w:r>
      <w:r>
        <w:rPr>
          <w:rFonts w:ascii="宋体" w:hAnsi="宋体" w:eastAsia="宋体"/>
          <w:b w:val="0"/>
          <w:sz w:val="22"/>
        </w:rPr>
        <w:t>2019</w:t>
      </w:r>
    </w:p>
    <w:p>
      <w:pPr>
        <w:spacing w:after="60" w:line="276" w:lineRule="auto"/>
      </w:pPr>
      <w:r>
        <w:rPr>
          <w:rFonts w:ascii="黑体" w:hAnsi="黑体" w:eastAsia="黑体"/>
          <w:b/>
          <w:color w:val="2C3E50"/>
          <w:sz w:val="22"/>
        </w:rPr>
        <w:t>论文/题目：</w:t>
      </w:r>
      <w:r>
        <w:rPr>
          <w:rFonts w:ascii="宋体" w:hAnsi="宋体" w:eastAsia="宋体"/>
          <w:b w:val="0"/>
          <w:sz w:val="22"/>
        </w:rPr>
        <w:t>HybridSN Exploring 3D-2D Feature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该条目对应论文/主题：HybridSN Exploring 3D-2D Feature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三维卷积/三维光谱–空间特征</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HybridSN Exploring 3D-2D CNN Feature.pdf</w:t>
      </w:r>
    </w:p>
    <w:p>
      <w:r>
        <w:rPr>
          <w:rFonts w:ascii="宋体" w:hAnsi="宋体" w:eastAsia="宋体"/>
          <w:b w:val="0"/>
          <w:color w:val="AAAAAA"/>
          <w:sz w:val="18"/>
        </w:rPr>
        <w:t>————————————————————————————</w:t>
      </w:r>
    </w:p>
    <w:p>
      <w:pPr>
        <w:pStyle w:val="Heading2"/>
      </w:pPr>
      <w:r>
        <w:rPr>
          <w:rFonts w:ascii="黑体" w:hAnsi="黑体" w:eastAsia="黑体"/>
          <w:color w:val="1F3A5F"/>
        </w:rPr>
        <w:t>43. HyLiOSR</w:t>
      </w:r>
    </w:p>
    <w:p>
      <w:pPr>
        <w:spacing w:after="60" w:line="276" w:lineRule="auto"/>
      </w:pPr>
      <w:r>
        <w:rPr>
          <w:rFonts w:ascii="黑体" w:hAnsi="黑体" w:eastAsia="黑体"/>
          <w:b/>
          <w:color w:val="2C3E50"/>
          <w:sz w:val="22"/>
        </w:rPr>
        <w:t>仓库路径：</w:t>
      </w:r>
      <w:r>
        <w:rPr>
          <w:rFonts w:ascii="宋体" w:hAnsi="宋体" w:eastAsia="宋体"/>
          <w:b w:val="0"/>
          <w:sz w:val="22"/>
        </w:rPr>
        <w:t>2025/HyLiOSR</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HyLiOSR: Staged Progressive Learning for Joint Open-Set Recognition of Hyperspectral and LiDAR Data</w:t>
      </w:r>
    </w:p>
    <w:p>
      <w:pPr>
        <w:spacing w:after="60" w:line="276" w:lineRule="auto"/>
      </w:pPr>
      <w:r>
        <w:rPr>
          <w:rFonts w:ascii="黑体" w:hAnsi="黑体" w:eastAsia="黑体"/>
          <w:b/>
          <w:color w:val="2C3E50"/>
          <w:sz w:val="22"/>
        </w:rPr>
        <w:t>简介：</w:t>
      </w:r>
      <w:r>
        <w:rPr>
          <w:rFonts w:ascii="宋体" w:hAnsi="宋体" w:eastAsia="宋体"/>
          <w:b w:val="0"/>
          <w:sz w:val="22"/>
        </w:rPr>
        <w:t>HyLiOSR: Staged Progressive Learning for Joint Open-Set Recognition of Hyperspectral and LiDAR Data, TGRS, 2025 Bobo Xi, Mingshuo Cai, Jiaojiao Li, Zhengjue Wang, Shou Feng, Yunsong Li, and Jocelyn Chanussot. **Code for the paper:** HyLiOSR: Staged Progressive Learning for Joint Open-Set Recognition of Hyperspectral and LiDAR Data.</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开放集识别</w:t>
      </w:r>
    </w:p>
    <w:p>
      <w:pPr>
        <w:pStyle w:val="ListBullet"/>
        <w:spacing w:after="40"/>
      </w:pPr>
      <w:r>
        <w:rPr>
          <w:rFonts w:ascii="宋体" w:hAnsi="宋体" w:eastAsia="宋体"/>
          <w:b w:val="0"/>
          <w:sz w:val="22"/>
        </w:rPr>
        <w:t>高光谱与 LiDAR 多源融合</w:t>
      </w:r>
    </w:p>
    <w:p>
      <w:pPr>
        <w:spacing w:after="60" w:line="276" w:lineRule="auto"/>
      </w:pPr>
      <w:r>
        <w:rPr>
          <w:rFonts w:ascii="黑体" w:hAnsi="黑体" w:eastAsia="黑体"/>
          <w:b/>
          <w:color w:val="2C3E50"/>
          <w:sz w:val="22"/>
        </w:rPr>
        <w:t>应用场景（含示例）：</w:t>
      </w:r>
      <w:r>
        <w:rPr>
          <w:rFonts w:ascii="宋体" w:hAnsi="宋体" w:eastAsia="宋体"/>
          <w:b w:val="0"/>
          <w:sz w:val="22"/>
        </w:rPr>
        <w:t>存在未知类别时的开放集识别</w:t>
      </w:r>
    </w:p>
    <w:p>
      <w:pPr>
        <w:pStyle w:val="ListBullet"/>
        <w:spacing w:after="40"/>
      </w:pPr>
      <w:r>
        <w:rPr>
          <w:rFonts w:ascii="宋体" w:hAnsi="宋体" w:eastAsia="宋体"/>
          <w:b w:val="0"/>
          <w:sz w:val="22"/>
        </w:rPr>
        <w:t>高光谱–LiDAR 联合精细地物识别</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多源（HSI+LiDAR）城郊地物分类（Trento）</w:t>
      </w:r>
    </w:p>
    <w:p>
      <w:pPr>
        <w:pStyle w:val="ListBullet"/>
        <w:spacing w:after="40"/>
      </w:pPr>
      <w:r>
        <w:rPr>
          <w:rFonts w:ascii="宋体" w:hAnsi="宋体" w:eastAsia="宋体"/>
          <w:b w:val="0"/>
          <w:sz w:val="22"/>
        </w:rPr>
        <w:t>多源（HSI+LiDAR）场景分类（MUUFL）</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pStyle w:val="ListBullet"/>
        <w:spacing w:after="40"/>
      </w:pPr>
      <w:r>
        <w:rPr>
          <w:rFonts w:ascii="宋体" w:hAnsi="宋体" w:eastAsia="宋体"/>
          <w:b w:val="0"/>
          <w:sz w:val="22"/>
        </w:rPr>
        <w:t>配对 LiDAR 数据（需与 HSI 空间配准）</w:t>
      </w:r>
    </w:p>
    <w:p>
      <w:pPr>
        <w:spacing w:after="60" w:line="276" w:lineRule="auto"/>
      </w:pPr>
      <w:r>
        <w:rPr>
          <w:rFonts w:ascii="黑体" w:hAnsi="黑体" w:eastAsia="黑体"/>
          <w:b/>
          <w:color w:val="2C3E50"/>
          <w:sz w:val="22"/>
        </w:rPr>
        <w:t>输入示例数据：</w:t>
      </w:r>
      <w:r>
        <w:rPr>
          <w:rFonts w:ascii="宋体" w:hAnsi="宋体" w:eastAsia="宋体"/>
          <w:b w:val="0"/>
          <w:sz w:val="22"/>
        </w:rPr>
        <w:t>PaviaU.mat（×103）+ PaviaU_gt.mat（9类）</w:t>
      </w:r>
    </w:p>
    <w:p>
      <w:pPr>
        <w:pStyle w:val="ListBullet"/>
        <w:spacing w:after="40"/>
      </w:pPr>
      <w:r>
        <w:rPr>
          <w:rFonts w:ascii="宋体" w:hAnsi="宋体" w:eastAsia="宋体"/>
          <w:b w:val="0"/>
          <w:sz w:val="22"/>
        </w:rPr>
        <w:t>Houston 高光谱立方体与标签（见各模型 data loader）</w:t>
      </w:r>
    </w:p>
    <w:p>
      <w:pPr>
        <w:pStyle w:val="ListBullet"/>
        <w:spacing w:after="40"/>
      </w:pPr>
      <w:r>
        <w:rPr>
          <w:rFonts w:ascii="宋体" w:hAnsi="宋体" w:eastAsia="宋体"/>
          <w:b w:val="0"/>
          <w:sz w:val="22"/>
        </w:rPr>
        <w:t>Trento：需按该模型说明自行获取，仓库未附统一示例</w:t>
      </w:r>
    </w:p>
    <w:p>
      <w:pPr>
        <w:pStyle w:val="ListBullet"/>
        <w:spacing w:after="40"/>
      </w:pPr>
      <w:r>
        <w:rPr>
          <w:rFonts w:ascii="宋体" w:hAnsi="宋体" w:eastAsia="宋体"/>
          <w:b w:val="0"/>
          <w:sz w:val="22"/>
        </w:rPr>
        <w:t>MUUFL：需按该模型说明自行获取，仓库未附统一示例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pStyle w:val="ListBullet"/>
        <w:spacing w:after="40"/>
      </w:pPr>
      <w:r>
        <w:rPr>
          <w:rFonts w:ascii="宋体" w:hAnsi="宋体" w:eastAsia="宋体"/>
          <w:b w:val="0"/>
          <w:sz w:val="22"/>
        </w:rPr>
        <w:t>已知类预测及未知类拒识/开放集判定</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Pavia University、Houston、Trento、MUUFL</w:t>
      </w:r>
    </w:p>
    <w:p>
      <w:pPr>
        <w:spacing w:after="60" w:line="276" w:lineRule="auto"/>
      </w:pPr>
      <w:r>
        <w:rPr>
          <w:rFonts w:ascii="黑体" w:hAnsi="黑体" w:eastAsia="黑体"/>
          <w:b/>
          <w:color w:val="2C3E50"/>
          <w:sz w:val="22"/>
        </w:rPr>
        <w:t>波段数：</w:t>
      </w: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Houston：波段数未在 Data_Declaration 给出</w:t>
      </w:r>
    </w:p>
    <w:p>
      <w:pPr>
        <w:pStyle w:val="ListBullet"/>
        <w:spacing w:after="40"/>
      </w:pPr>
      <w:r>
        <w:rPr>
          <w:rFonts w:ascii="宋体" w:hAnsi="宋体" w:eastAsia="宋体"/>
          <w:b w:val="0"/>
          <w:sz w:val="22"/>
        </w:rPr>
        <w:t>Trento：波段数未在 Data_Declaration 给出</w:t>
      </w:r>
    </w:p>
    <w:p>
      <w:pPr>
        <w:pStyle w:val="ListBullet"/>
        <w:spacing w:after="40"/>
      </w:pPr>
      <w:r>
        <w:rPr>
          <w:rFonts w:ascii="宋体" w:hAnsi="宋体" w:eastAsia="宋体"/>
          <w:b w:val="0"/>
          <w:sz w:val="22"/>
        </w:rPr>
        <w:t>MUUFL：波段数未在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Houston：光谱范围未在 Data_Declaration 给出</w:t>
      </w:r>
    </w:p>
    <w:p>
      <w:pPr>
        <w:pStyle w:val="ListBullet"/>
        <w:spacing w:after="40"/>
      </w:pPr>
      <w:r>
        <w:rPr>
          <w:rFonts w:ascii="宋体" w:hAnsi="宋体" w:eastAsia="宋体"/>
          <w:b w:val="0"/>
          <w:sz w:val="22"/>
        </w:rPr>
        <w:t>Trento：光谱范围未在 Data_Declaration 给出</w:t>
      </w:r>
    </w:p>
    <w:p>
      <w:pPr>
        <w:pStyle w:val="ListBullet"/>
        <w:spacing w:after="40"/>
      </w:pPr>
      <w:r>
        <w:rPr>
          <w:rFonts w:ascii="宋体" w:hAnsi="宋体" w:eastAsia="宋体"/>
          <w:b w:val="0"/>
          <w:sz w:val="22"/>
        </w:rPr>
        <w:t>MUUFL：光谱范围未在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需按开放集协议划分已知/未知类（据论文主题）</w:t>
      </w:r>
    </w:p>
    <w:p>
      <w:pPr>
        <w:pStyle w:val="ListBullet"/>
        <w:spacing w:after="40"/>
      </w:pPr>
      <w:r>
        <w:rPr>
          <w:rFonts w:ascii="宋体" w:hAnsi="宋体" w:eastAsia="宋体"/>
          <w:b w:val="0"/>
          <w:sz w:val="22"/>
        </w:rPr>
        <w:t>融合实验通常需要配对 LiDAR（或多源）数据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http://doi.org/10.1109/TGRS.2025.3545926</w:t>
      </w:r>
    </w:p>
    <w:p>
      <w:pPr>
        <w:pStyle w:val="ListBullet"/>
        <w:spacing w:after="40"/>
      </w:pPr>
      <w:r>
        <w:rPr>
          <w:rFonts w:ascii="宋体" w:hAnsi="宋体" w:eastAsia="宋体"/>
          <w:b w:val="0"/>
          <w:sz w:val="22"/>
        </w:rPr>
        <w:t>https://doi.org/10.1109/TGRS.2025.3545926)</w:t>
      </w:r>
    </w:p>
    <w:p>
      <w:r>
        <w:rPr>
          <w:rFonts w:ascii="宋体" w:hAnsi="宋体" w:eastAsia="宋体"/>
          <w:b w:val="0"/>
          <w:color w:val="AAAAAA"/>
          <w:sz w:val="18"/>
        </w:rPr>
        <w:t>————————————————————————————</w:t>
      </w:r>
    </w:p>
    <w:p>
      <w:pPr>
        <w:pStyle w:val="Heading2"/>
      </w:pPr>
      <w:r>
        <w:rPr>
          <w:rFonts w:ascii="黑体" w:hAnsi="黑体" w:eastAsia="黑体"/>
          <w:color w:val="1F3A5F"/>
        </w:rPr>
        <w:t>44. HypelCNN</w:t>
      </w:r>
    </w:p>
    <w:p>
      <w:pPr>
        <w:spacing w:after="60" w:line="276" w:lineRule="auto"/>
      </w:pPr>
      <w:r>
        <w:rPr>
          <w:rFonts w:ascii="黑体" w:hAnsi="黑体" w:eastAsia="黑体"/>
          <w:b/>
          <w:color w:val="2C3E50"/>
          <w:sz w:val="22"/>
        </w:rPr>
        <w:t>仓库路径：</w:t>
      </w:r>
      <w:r>
        <w:rPr>
          <w:rFonts w:ascii="宋体" w:hAnsi="宋体" w:eastAsia="宋体"/>
          <w:b w:val="0"/>
          <w:sz w:val="22"/>
        </w:rPr>
        <w:t>2024/HypelCNN</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A Deep Learning Classification Framework with Spectral and Spatial Feature Fusion Layers for Hyperspectral and Lidar Sensor Data</w:t>
      </w:r>
    </w:p>
    <w:p>
      <w:pPr>
        <w:spacing w:after="60" w:line="276" w:lineRule="auto"/>
      </w:pPr>
      <w:r>
        <w:rPr>
          <w:rFonts w:ascii="黑体" w:hAnsi="黑体" w:eastAsia="黑体"/>
          <w:b/>
          <w:color w:val="2C3E50"/>
          <w:sz w:val="22"/>
        </w:rPr>
        <w:t>简介：</w:t>
      </w:r>
      <w:r>
        <w:rPr>
          <w:rFonts w:ascii="宋体" w:hAnsi="宋体" w:eastAsia="宋体"/>
          <w:b w:val="0"/>
          <w:sz w:val="22"/>
        </w:rPr>
        <w:t>HypeLCNN Overview This repository includes source codes for hyperspectral and LiDAR fusion system for classification and GAN based hyperspectral sample generation. This repository includes an integrated suite for hyperspectral and lidar, neural net based classification. Primary features are: - Plug-in based model implementation( via NNModel interface ) - Plug-in based data set integration( via DataLoader interface ) - Data efficient implementations for training( memory efficient/in-memory/record based ) - Cross use of data set integration in classic machine learning and deep learning methods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高光谱与 LiDAR 多源融合</w:t>
      </w:r>
    </w:p>
    <w:p>
      <w:pPr>
        <w:pStyle w:val="ListBullet"/>
        <w:spacing w:after="40"/>
      </w:pPr>
      <w:r>
        <w:rPr>
          <w:rFonts w:ascii="宋体" w:hAnsi="宋体" w:eastAsia="宋体"/>
          <w:b w:val="0"/>
          <w:sz w:val="22"/>
        </w:rPr>
        <w:t>对比学习</w:t>
      </w:r>
    </w:p>
    <w:p>
      <w:pPr>
        <w:spacing w:after="60" w:line="276" w:lineRule="auto"/>
      </w:pPr>
      <w:r>
        <w:rPr>
          <w:rFonts w:ascii="黑体" w:hAnsi="黑体" w:eastAsia="黑体"/>
          <w:b/>
          <w:color w:val="2C3E50"/>
          <w:sz w:val="22"/>
        </w:rPr>
        <w:t>应用场景（含示例）：</w:t>
      </w:r>
      <w:r>
        <w:rPr>
          <w:rFonts w:ascii="宋体" w:hAnsi="宋体" w:eastAsia="宋体"/>
          <w:b w:val="0"/>
          <w:sz w:val="22"/>
        </w:rPr>
        <w:t>高光谱–LiDAR 联合精细地物识别</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pStyle w:val="ListBullet"/>
        <w:spacing w:after="40"/>
      </w:pPr>
      <w:r>
        <w:rPr>
          <w:rFonts w:ascii="宋体" w:hAnsi="宋体" w:eastAsia="宋体"/>
          <w:b w:val="0"/>
          <w:sz w:val="22"/>
        </w:rPr>
        <w:t>配对 LiDAR 数据（需与 HSI 空间配准）</w:t>
      </w:r>
    </w:p>
    <w:p>
      <w:pPr>
        <w:spacing w:after="60" w:line="276" w:lineRule="auto"/>
      </w:pPr>
      <w:r>
        <w:rPr>
          <w:rFonts w:ascii="黑体" w:hAnsi="黑体" w:eastAsia="黑体"/>
          <w:b/>
          <w:color w:val="2C3E50"/>
          <w:sz w:val="22"/>
        </w:rPr>
        <w:t>输入示例数据：</w:t>
      </w: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融合实验通常需要配对 LiDAR（或多源）数据</w:t>
      </w:r>
    </w:p>
    <w:p>
      <w:pPr>
        <w:pStyle w:val="ListBullet"/>
        <w:spacing w:after="40"/>
      </w:pPr>
      <w:r>
        <w:rPr>
          <w:rFonts w:ascii="宋体" w:hAnsi="宋体" w:eastAsia="宋体"/>
          <w:b w:val="0"/>
          <w:sz w:val="22"/>
        </w:rPr>
        <w:t>readme 标明依赖较旧环境（如 TF1.x / Python3.5），现代环境需自行适配</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https://drive.google.com/drive/folders/1oiNRuPAkQ1MpJEUjKYE8YtXpcM405usE?usp=sharing（数据网盘）</w:t>
      </w:r>
    </w:p>
    <w:p>
      <w:r>
        <w:rPr>
          <w:rFonts w:ascii="宋体" w:hAnsi="宋体" w:eastAsia="宋体"/>
          <w:b w:val="0"/>
          <w:color w:val="AAAAAA"/>
          <w:sz w:val="18"/>
        </w:rPr>
        <w:t>————————————————————————————</w:t>
      </w:r>
    </w:p>
    <w:p>
      <w:pPr>
        <w:pStyle w:val="Heading2"/>
      </w:pPr>
      <w:r>
        <w:rPr>
          <w:rFonts w:ascii="黑体" w:hAnsi="黑体" w:eastAsia="黑体"/>
          <w:color w:val="1F3A5F"/>
        </w:rPr>
        <w:t>45. Hyper-LKCNet</w:t>
      </w:r>
    </w:p>
    <w:p>
      <w:pPr>
        <w:spacing w:after="60" w:line="276" w:lineRule="auto"/>
      </w:pPr>
      <w:r>
        <w:rPr>
          <w:rFonts w:ascii="黑体" w:hAnsi="黑体" w:eastAsia="黑体"/>
          <w:b/>
          <w:color w:val="2C3E50"/>
          <w:sz w:val="22"/>
        </w:rPr>
        <w:t>仓库路径：</w:t>
      </w:r>
      <w:r>
        <w:rPr>
          <w:rFonts w:ascii="宋体" w:hAnsi="宋体" w:eastAsia="宋体"/>
          <w:b w:val="0"/>
          <w:sz w:val="22"/>
        </w:rPr>
        <w:t>2025/Hyper-LKCNet</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Hyper-LKCNet: Exploring the Utilization of Large Kernel Convolution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Hyper-LKCNet: Exploring the Utilization of Large Kernel Convolution for Hyperspectral Image Classification IEEE Journal of Selected Topics in Applied Earth Observations and Remote Sensing, 2025 源码地址：https://github.com/liurongwhm/Hyper-LKCNet</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https://github.com/liurongwhm/Hyper-LKCNet</w:t>
      </w:r>
    </w:p>
    <w:p>
      <w:r>
        <w:rPr>
          <w:rFonts w:ascii="宋体" w:hAnsi="宋体" w:eastAsia="宋体"/>
          <w:b w:val="0"/>
          <w:color w:val="AAAAAA"/>
          <w:sz w:val="18"/>
        </w:rPr>
        <w:t>————————————————————————————</w:t>
      </w:r>
    </w:p>
    <w:p>
      <w:pPr>
        <w:pStyle w:val="Heading2"/>
      </w:pPr>
      <w:r>
        <w:rPr>
          <w:rFonts w:ascii="黑体" w:hAnsi="黑体" w:eastAsia="黑体"/>
          <w:color w:val="1F3A5F"/>
        </w:rPr>
        <w:t>46. HyT_NAS</w:t>
      </w:r>
    </w:p>
    <w:p>
      <w:pPr>
        <w:spacing w:after="60" w:line="276" w:lineRule="auto"/>
      </w:pPr>
      <w:r>
        <w:rPr>
          <w:rFonts w:ascii="黑体" w:hAnsi="黑体" w:eastAsia="黑体"/>
          <w:b/>
          <w:color w:val="2C3E50"/>
          <w:sz w:val="22"/>
        </w:rPr>
        <w:t>仓库路径：</w:t>
      </w:r>
      <w:r>
        <w:rPr>
          <w:rFonts w:ascii="宋体" w:hAnsi="宋体" w:eastAsia="宋体"/>
          <w:b w:val="0"/>
          <w:sz w:val="22"/>
        </w:rPr>
        <w:t>2022/HyT_NAS</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Grafting Transformer on Automatically Designed Convolutional Neural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The code for “Grafting Transformer Module on Automatically Designed ConvNet for Hyperspectral Image Classification”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Grafting Transformer on Automatically Designed Convolutional Neural Network for Hyperspectral Image Classification.pdf</w:t>
      </w:r>
    </w:p>
    <w:p>
      <w:r>
        <w:rPr>
          <w:rFonts w:ascii="宋体" w:hAnsi="宋体" w:eastAsia="宋体"/>
          <w:b w:val="0"/>
          <w:color w:val="AAAAAA"/>
          <w:sz w:val="18"/>
        </w:rPr>
        <w:t>————————————————————————————</w:t>
      </w:r>
    </w:p>
    <w:p>
      <w:pPr>
        <w:pStyle w:val="Heading2"/>
      </w:pPr>
      <w:r>
        <w:rPr>
          <w:rFonts w:ascii="黑体" w:hAnsi="黑体" w:eastAsia="黑体"/>
          <w:color w:val="1F3A5F"/>
        </w:rPr>
        <w:t>47. LFSMIM</w:t>
      </w:r>
    </w:p>
    <w:p>
      <w:pPr>
        <w:spacing w:after="60" w:line="276" w:lineRule="auto"/>
      </w:pPr>
      <w:r>
        <w:rPr>
          <w:rFonts w:ascii="黑体" w:hAnsi="黑体" w:eastAsia="黑体"/>
          <w:b/>
          <w:color w:val="2C3E50"/>
          <w:sz w:val="22"/>
        </w:rPr>
        <w:t>仓库路径：</w:t>
      </w:r>
      <w:r>
        <w:rPr>
          <w:rFonts w:ascii="宋体" w:hAnsi="宋体" w:eastAsia="宋体"/>
          <w:b w:val="0"/>
          <w:sz w:val="22"/>
        </w:rPr>
        <w:t>2024/LFSMIM</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A Low-Frequency Spectral Masked Image Modeling Method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This is the official pytorch implementation of LFSMIM: A Low-Frequency Spectral Masked Image Modeling Method for Hyperspectral Image Classification (IEEE GRSL). The current version supports Python&gt;=3.8.10, CUDA&gt;=11.3.0 and PyTorch&gt;=1.11.0, but it should work fine with lower versions of CUDA and PyTorch. Introduction Masked image modeling (MIM) has made significant advancements across various fields in recent years. Previous research in the hyperspectral (HS) domain often utilizes conventional Transformers to model spectral sequences, overlooking the impact of local details on HS image classification. Furthermore, training models using raw ima</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自监督/掩码预训练</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spacing w:after="60" w:line="276" w:lineRule="auto"/>
      </w:pPr>
      <w:r>
        <w:rPr>
          <w:rFonts w:ascii="黑体" w:hAnsi="黑体" w:eastAsia="黑体"/>
          <w:b/>
          <w:color w:val="2C3E50"/>
          <w:sz w:val="22"/>
        </w:rPr>
        <w:t>限制条件：</w:t>
      </w:r>
      <w:r>
        <w:rPr>
          <w:rFonts w:ascii="宋体" w:hAnsi="宋体" w:eastAsia="宋体"/>
          <w:b w:val="0"/>
          <w:sz w:val="22"/>
        </w:rPr>
        <w:t>通常包含预训练阶段，计算与数据需求高于普通端到端小网络</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https://ieeexplore.ieee.org/abstract/document/10416647</w:t>
      </w:r>
    </w:p>
    <w:p>
      <w:r>
        <w:rPr>
          <w:rFonts w:ascii="宋体" w:hAnsi="宋体" w:eastAsia="宋体"/>
          <w:b w:val="0"/>
          <w:color w:val="AAAAAA"/>
          <w:sz w:val="18"/>
        </w:rPr>
        <w:t>————————————————————————————</w:t>
      </w:r>
    </w:p>
    <w:p>
      <w:pPr>
        <w:pStyle w:val="Heading2"/>
      </w:pPr>
      <w:r>
        <w:rPr>
          <w:rFonts w:ascii="黑体" w:hAnsi="黑体" w:eastAsia="黑体"/>
          <w:color w:val="1F3A5F"/>
        </w:rPr>
        <w:t>48. LMSS-NAS</w:t>
      </w:r>
    </w:p>
    <w:p>
      <w:pPr>
        <w:spacing w:after="60" w:line="276" w:lineRule="auto"/>
      </w:pPr>
      <w:r>
        <w:rPr>
          <w:rFonts w:ascii="黑体" w:hAnsi="黑体" w:eastAsia="黑体"/>
          <w:b/>
          <w:color w:val="2C3E50"/>
          <w:sz w:val="22"/>
        </w:rPr>
        <w:t>仓库路径：</w:t>
      </w:r>
      <w:r>
        <w:rPr>
          <w:rFonts w:ascii="宋体" w:hAnsi="宋体" w:eastAsia="宋体"/>
          <w:b w:val="0"/>
          <w:sz w:val="22"/>
        </w:rPr>
        <w:t>2023/LMSS-NAS</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Lightweight Multiscale Neural Architecture Search With Spectral–Spatial Attention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Lightweight Multiscale Neural Architecture Search With Spectral–Spatial Attention for Hyperspectral Image Classification Introduction Hyperspectral image (HSI) classification based on neural architecture search (NAS) is a currently attractive frontier as it not only automatically searches complex neural network architecture but also avoids professional knowledge and experience design and alleviates the lacking of generalization ability as well when dealing with a new classification task. However, the existing HSI classification based on NAS has some drawbacks: 1) a huge number of training parameters and high calculations are inductive to over</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神经架构搜索</w:t>
      </w:r>
    </w:p>
    <w:p>
      <w:pPr>
        <w:pStyle w:val="ListBullet"/>
        <w:spacing w:after="40"/>
      </w:pPr>
      <w:r>
        <w:rPr>
          <w:rFonts w:ascii="宋体" w:hAnsi="宋体" w:eastAsia="宋体"/>
          <w:b w:val="0"/>
          <w:sz w:val="22"/>
        </w:rPr>
        <w:t>轻量化网络</w:t>
      </w:r>
    </w:p>
    <w:p>
      <w:pPr>
        <w:spacing w:after="60" w:line="276" w:lineRule="auto"/>
      </w:pPr>
      <w:r>
        <w:rPr>
          <w:rFonts w:ascii="黑体" w:hAnsi="黑体" w:eastAsia="黑体"/>
          <w:b/>
          <w:color w:val="2C3E50"/>
          <w:sz w:val="22"/>
        </w:rPr>
        <w:t>应用场景（含示例）：</w:t>
      </w: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Pavia Centre 的典型应用：城市中心区土地覆盖分类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PaviaU.mat（×103）+ PaviaU_gt.mat（9类）</w:t>
      </w:r>
    </w:p>
    <w:p>
      <w:pPr>
        <w:pStyle w:val="ListBullet"/>
        <w:spacing w:after="40"/>
      </w:pPr>
      <w:r>
        <w:rPr>
          <w:rFonts w:ascii="宋体" w:hAnsi="宋体" w:eastAsia="宋体"/>
          <w:b w:val="0"/>
          <w:sz w:val="22"/>
        </w:rPr>
        <w:t>PaviaC.mat（×102）+ 对应 ground truth（9类）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Pavia University、Pavia Centre、Kennedy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Pavia Centre：分析常用 102 波段（原始 102）</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Pavia Centre：Data_Declaration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https://pan.baidu.com/s/1n1LNXBQhfD_cCS62FBiYww（数据网盘）</w:t>
      </w:r>
    </w:p>
    <w:p>
      <w:r>
        <w:rPr>
          <w:rFonts w:ascii="宋体" w:hAnsi="宋体" w:eastAsia="宋体"/>
          <w:b w:val="0"/>
          <w:color w:val="AAAAAA"/>
          <w:sz w:val="18"/>
        </w:rPr>
        <w:t>————————————————————————————</w:t>
      </w:r>
    </w:p>
    <w:p>
      <w:pPr>
        <w:pStyle w:val="Heading2"/>
      </w:pPr>
      <w:r>
        <w:rPr>
          <w:rFonts w:ascii="黑体" w:hAnsi="黑体" w:eastAsia="黑体"/>
          <w:color w:val="1F3A5F"/>
        </w:rPr>
        <w:t>49. Machine_Learning_Methods</w:t>
      </w:r>
    </w:p>
    <w:p>
      <w:pPr>
        <w:spacing w:after="60" w:line="276" w:lineRule="auto"/>
      </w:pPr>
      <w:r>
        <w:rPr>
          <w:rFonts w:ascii="黑体" w:hAnsi="黑体" w:eastAsia="黑体"/>
          <w:b/>
          <w:color w:val="2C3E50"/>
          <w:sz w:val="22"/>
        </w:rPr>
        <w:t>仓库路径：</w:t>
      </w:r>
      <w:r>
        <w:rPr>
          <w:rFonts w:ascii="宋体" w:hAnsi="宋体" w:eastAsia="宋体"/>
          <w:b w:val="0"/>
          <w:sz w:val="22"/>
        </w:rPr>
        <w:t>2016/Machine_Learning_Methods</w:t>
      </w:r>
    </w:p>
    <w:p>
      <w:pPr>
        <w:spacing w:after="60" w:line="276" w:lineRule="auto"/>
      </w:pPr>
      <w:r>
        <w:rPr>
          <w:rFonts w:ascii="黑体" w:hAnsi="黑体" w:eastAsia="黑体"/>
          <w:b/>
          <w:color w:val="2C3E50"/>
          <w:sz w:val="22"/>
        </w:rPr>
        <w:t>收录年份目录：</w:t>
      </w:r>
      <w:r>
        <w:rPr>
          <w:rFonts w:ascii="宋体" w:hAnsi="宋体" w:eastAsia="宋体"/>
          <w:b w:val="0"/>
          <w:sz w:val="22"/>
        </w:rPr>
        <w:t>2016</w:t>
      </w:r>
    </w:p>
    <w:p>
      <w:pPr>
        <w:spacing w:after="60" w:line="276" w:lineRule="auto"/>
      </w:pPr>
      <w:r>
        <w:rPr>
          <w:rFonts w:ascii="黑体" w:hAnsi="黑体" w:eastAsia="黑体"/>
          <w:b/>
          <w:color w:val="2C3E50"/>
          <w:sz w:val="22"/>
        </w:rPr>
        <w:t>论文/题目：</w:t>
      </w:r>
      <w:r>
        <w:rPr>
          <w:rFonts w:ascii="宋体" w:hAnsi="宋体" w:eastAsia="宋体"/>
          <w:b w:val="0"/>
          <w:sz w:val="22"/>
        </w:rPr>
        <w:t>No paper! The project uses the CNN models、the KNN method、the SVM method as classifier in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该条目对应论文/主题：No paper! The project uses the CNN models、the KNN method、the SVM method as classifier in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经典机器学习/CNN 基线分类器（KNN、SVM、1D/2D/3D CNN）</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r>
        <w:rPr>
          <w:rFonts w:ascii="宋体" w:hAnsi="宋体" w:eastAsia="宋体"/>
          <w:b w:val="0"/>
          <w:color w:val="AAAAAA"/>
          <w:sz w:val="18"/>
        </w:rPr>
        <w:t>————————————————————————————</w:t>
      </w:r>
    </w:p>
    <w:p>
      <w:pPr>
        <w:pStyle w:val="Heading2"/>
      </w:pPr>
      <w:r>
        <w:rPr>
          <w:rFonts w:ascii="黑体" w:hAnsi="黑体" w:eastAsia="黑体"/>
          <w:color w:val="1F3A5F"/>
        </w:rPr>
        <w:t>50. MAFN</w:t>
      </w:r>
    </w:p>
    <w:p>
      <w:pPr>
        <w:spacing w:after="60" w:line="276" w:lineRule="auto"/>
      </w:pPr>
      <w:r>
        <w:rPr>
          <w:rFonts w:ascii="黑体" w:hAnsi="黑体" w:eastAsia="黑体"/>
          <w:b/>
          <w:color w:val="2C3E50"/>
          <w:sz w:val="22"/>
        </w:rPr>
        <w:t>仓库路径：</w:t>
      </w:r>
      <w:r>
        <w:rPr>
          <w:rFonts w:ascii="宋体" w:hAnsi="宋体" w:eastAsia="宋体"/>
          <w:b w:val="0"/>
          <w:sz w:val="22"/>
        </w:rPr>
        <w:t>2021/MAFN</w:t>
      </w:r>
    </w:p>
    <w:p>
      <w:pPr>
        <w:spacing w:after="60" w:line="276" w:lineRule="auto"/>
      </w:pPr>
      <w:r>
        <w:rPr>
          <w:rFonts w:ascii="黑体" w:hAnsi="黑体" w:eastAsia="黑体"/>
          <w:b/>
          <w:color w:val="2C3E50"/>
          <w:sz w:val="22"/>
        </w:rPr>
        <w:t>收录年份目录：</w:t>
      </w:r>
      <w:r>
        <w:rPr>
          <w:rFonts w:ascii="宋体" w:hAnsi="宋体" w:eastAsia="宋体"/>
          <w:b w:val="0"/>
          <w:sz w:val="22"/>
        </w:rPr>
        <w:t>2021</w:t>
      </w:r>
    </w:p>
    <w:p>
      <w:pPr>
        <w:spacing w:after="60" w:line="276" w:lineRule="auto"/>
      </w:pPr>
      <w:r>
        <w:rPr>
          <w:rFonts w:ascii="黑体" w:hAnsi="黑体" w:eastAsia="黑体"/>
          <w:b/>
          <w:color w:val="2C3E50"/>
          <w:sz w:val="22"/>
        </w:rPr>
        <w:t>论文/题目：</w:t>
      </w:r>
      <w:r>
        <w:rPr>
          <w:rFonts w:ascii="宋体" w:hAnsi="宋体" w:eastAsia="宋体"/>
          <w:b w:val="0"/>
          <w:sz w:val="22"/>
        </w:rPr>
        <w:t>Hyperspectral image classification with multiattention fusion network</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该条目对应论文/主题：Hyperspectral image classification with multiattention fusion network。仓库内未见更详细说明，细节以论文及作者源码为准。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Hyperspectral image classification with multiattention fusion network.pdf</w:t>
      </w:r>
    </w:p>
    <w:p>
      <w:r>
        <w:rPr>
          <w:rFonts w:ascii="宋体" w:hAnsi="宋体" w:eastAsia="宋体"/>
          <w:b w:val="0"/>
          <w:color w:val="AAAAAA"/>
          <w:sz w:val="18"/>
        </w:rPr>
        <w:t>————————————————————————————</w:t>
      </w:r>
    </w:p>
    <w:p>
      <w:pPr>
        <w:pStyle w:val="Heading2"/>
      </w:pPr>
      <w:r>
        <w:rPr>
          <w:rFonts w:ascii="黑体" w:hAnsi="黑体" w:eastAsia="黑体"/>
          <w:color w:val="1F3A5F"/>
        </w:rPr>
        <w:t>51. MambaHSI</w:t>
      </w:r>
    </w:p>
    <w:p>
      <w:pPr>
        <w:spacing w:after="60" w:line="276" w:lineRule="auto"/>
      </w:pPr>
      <w:r>
        <w:rPr>
          <w:rFonts w:ascii="黑体" w:hAnsi="黑体" w:eastAsia="黑体"/>
          <w:b/>
          <w:color w:val="2C3E50"/>
          <w:sz w:val="22"/>
        </w:rPr>
        <w:t>仓库路径：</w:t>
      </w:r>
      <w:r>
        <w:rPr>
          <w:rFonts w:ascii="宋体" w:hAnsi="宋体" w:eastAsia="宋体"/>
          <w:b w:val="0"/>
          <w:sz w:val="22"/>
        </w:rPr>
        <w:t>2024/MambaHSI</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MambaHSI: Spatial-Spectral Mamba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keywords={Hyperspectral Image Classification;Mamba;State Space Models;Transformer}, MambaHSI: Spatial-Spectral Mamba for Hyperspectral Image Classification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状态空间模型（Mamba）建模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PaviaU.mat（×103）+ PaviaU_gt.mat（9类）</w:t>
      </w:r>
    </w:p>
    <w:p>
      <w:pPr>
        <w:pStyle w:val="ListBullet"/>
        <w:spacing w:after="40"/>
      </w:pPr>
      <w:r>
        <w:rPr>
          <w:rFonts w:ascii="宋体" w:hAnsi="宋体" w:eastAsia="宋体"/>
          <w:b w:val="0"/>
          <w:sz w:val="22"/>
        </w:rPr>
        <w:t>Houston 高光谱立方体与标签（见各模型 data loader）</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Pavia University、Houston、WHU-Hi</w:t>
      </w:r>
    </w:p>
    <w:p>
      <w:pPr>
        <w:spacing w:after="60" w:line="276" w:lineRule="auto"/>
      </w:pPr>
      <w:r>
        <w:rPr>
          <w:rFonts w:ascii="黑体" w:hAnsi="黑体" w:eastAsia="黑体"/>
          <w:b/>
          <w:color w:val="2C3E50"/>
          <w:sz w:val="22"/>
        </w:rPr>
        <w:t>波段数：</w:t>
      </w: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Houston：波段数未在 Data_Declaration 给出</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Houston：光谱范围未在 Data_Declaration 给出</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https://doi.org/10.1109/TGRS.2024.3430985</w:t>
      </w:r>
    </w:p>
    <w:p>
      <w:r>
        <w:rPr>
          <w:rFonts w:ascii="宋体" w:hAnsi="宋体" w:eastAsia="宋体"/>
          <w:b w:val="0"/>
          <w:color w:val="AAAAAA"/>
          <w:sz w:val="18"/>
        </w:rPr>
        <w:t>————————————————————————————</w:t>
      </w:r>
    </w:p>
    <w:p>
      <w:pPr>
        <w:pStyle w:val="Heading2"/>
      </w:pPr>
      <w:r>
        <w:rPr>
          <w:rFonts w:ascii="黑体" w:hAnsi="黑体" w:eastAsia="黑体"/>
          <w:color w:val="1F3A5F"/>
        </w:rPr>
        <w:t>52. MambaHSI+</w:t>
      </w:r>
    </w:p>
    <w:p>
      <w:pPr>
        <w:spacing w:after="60" w:line="276" w:lineRule="auto"/>
      </w:pPr>
      <w:r>
        <w:rPr>
          <w:rFonts w:ascii="黑体" w:hAnsi="黑体" w:eastAsia="黑体"/>
          <w:b/>
          <w:color w:val="2C3E50"/>
          <w:sz w:val="22"/>
        </w:rPr>
        <w:t>仓库路径：</w:t>
      </w:r>
      <w:r>
        <w:rPr>
          <w:rFonts w:ascii="宋体" w:hAnsi="宋体" w:eastAsia="宋体"/>
          <w:b w:val="0"/>
          <w:sz w:val="22"/>
        </w:rPr>
        <w:t>2025/MambaHSI_Plus</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MambaHSI+: Multidirectional State Propagation for Efficient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https://github.com/RockAilab/MambaHSI_Plus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https://github.com/RockAilab/MambaHSI_Plus</w:t>
      </w:r>
    </w:p>
    <w:p>
      <w:pPr>
        <w:pStyle w:val="ListBullet"/>
        <w:spacing w:after="40"/>
      </w:pPr>
      <w:r>
        <w:rPr>
          <w:rFonts w:ascii="宋体" w:hAnsi="宋体" w:eastAsia="宋体"/>
          <w:b w:val="0"/>
          <w:sz w:val="22"/>
        </w:rPr>
        <w:t>https://doi.org/10.1109/TGRS.2025.3576656</w:t>
      </w:r>
    </w:p>
    <w:p>
      <w:r>
        <w:rPr>
          <w:rFonts w:ascii="宋体" w:hAnsi="宋体" w:eastAsia="宋体"/>
          <w:b w:val="0"/>
          <w:color w:val="AAAAAA"/>
          <w:sz w:val="18"/>
        </w:rPr>
        <w:t>————————————————————————————</w:t>
      </w:r>
    </w:p>
    <w:p>
      <w:pPr>
        <w:pStyle w:val="Heading2"/>
      </w:pPr>
      <w:r>
        <w:rPr>
          <w:rFonts w:ascii="黑体" w:hAnsi="黑体" w:eastAsia="黑体"/>
          <w:color w:val="1F3A5F"/>
        </w:rPr>
        <w:t>53. MambaMoE</w:t>
      </w:r>
    </w:p>
    <w:p>
      <w:pPr>
        <w:spacing w:after="60" w:line="276" w:lineRule="auto"/>
      </w:pPr>
      <w:r>
        <w:rPr>
          <w:rFonts w:ascii="黑体" w:hAnsi="黑体" w:eastAsia="黑体"/>
          <w:b/>
          <w:color w:val="2C3E50"/>
          <w:sz w:val="22"/>
        </w:rPr>
        <w:t>仓库路径：</w:t>
      </w:r>
      <w:r>
        <w:rPr>
          <w:rFonts w:ascii="宋体" w:hAnsi="宋体" w:eastAsia="宋体"/>
          <w:b w:val="0"/>
          <w:sz w:val="22"/>
        </w:rPr>
        <w:t>2025/MambaMoE</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MambaMoE: Mixture-of-Spectral-Spatial-Experts State Space Model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源码地址：https://github.com/YichuXu/MambaMoE MambaMoE: Mixture-of-Spectral-Spatial-Experts State Space Model for Hyperspectral Image Classification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Houston2013 高光谱立方体与标签（见各模型 data loader）</w:t>
      </w:r>
    </w:p>
    <w:p>
      <w:pPr>
        <w:pStyle w:val="ListBullet"/>
        <w:spacing w:after="40"/>
      </w:pPr>
      <w:r>
        <w:rPr>
          <w:rFonts w:ascii="宋体" w:hAnsi="宋体" w:eastAsia="宋体"/>
          <w:b w:val="0"/>
          <w:sz w:val="22"/>
        </w:rPr>
        <w:t>houstonU2018.mat（见 SGMAE/data_discription.txt）+ 对应标签</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University、Houston2013、Houston2018、WHU-Hi</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Houston2013：波段数未在 Data_Declaration 给出</w:t>
      </w:r>
    </w:p>
    <w:p>
      <w:pPr>
        <w:pStyle w:val="ListBullet"/>
        <w:spacing w:after="40"/>
      </w:pPr>
      <w:r>
        <w:rPr>
          <w:rFonts w:ascii="宋体" w:hAnsi="宋体" w:eastAsia="宋体"/>
          <w:b w:val="0"/>
          <w:sz w:val="22"/>
        </w:rPr>
        <w:t>Houston2018：波段数未在 Data_Declaration 给出</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Houston2013：光谱范围未在 Data_Declaration 给出</w:t>
      </w:r>
    </w:p>
    <w:p>
      <w:pPr>
        <w:pStyle w:val="ListBullet"/>
        <w:spacing w:after="40"/>
      </w:pPr>
      <w:r>
        <w:rPr>
          <w:rFonts w:ascii="宋体" w:hAnsi="宋体" w:eastAsia="宋体"/>
          <w:b w:val="0"/>
          <w:sz w:val="22"/>
        </w:rPr>
        <w:t>Houston2018：光谱范围未在 Data_Declaration 给出</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https://github.com/YichuXu/MambaMoE</w:t>
      </w:r>
    </w:p>
    <w:p>
      <w:pPr>
        <w:pStyle w:val="ListBullet"/>
        <w:spacing w:after="40"/>
      </w:pPr>
      <w:r>
        <w:rPr>
          <w:rFonts w:ascii="宋体" w:hAnsi="宋体" w:eastAsia="宋体"/>
          <w:b w:val="0"/>
          <w:sz w:val="22"/>
        </w:rPr>
        <w:t>https://github.com/cszn</w:t>
      </w:r>
    </w:p>
    <w:p>
      <w:pPr>
        <w:pStyle w:val="ListBullet"/>
        <w:spacing w:after="40"/>
      </w:pPr>
      <w:r>
        <w:rPr>
          <w:rFonts w:ascii="宋体" w:hAnsi="宋体" w:eastAsia="宋体"/>
          <w:b w:val="0"/>
          <w:sz w:val="22"/>
        </w:rPr>
        <w:t>https://github.com/xinntao/BasicSR</w:t>
      </w:r>
    </w:p>
    <w:p>
      <w:r>
        <w:rPr>
          <w:rFonts w:ascii="宋体" w:hAnsi="宋体" w:eastAsia="宋体"/>
          <w:b w:val="0"/>
          <w:color w:val="AAAAAA"/>
          <w:sz w:val="18"/>
        </w:rPr>
        <w:t>————————————————————————————</w:t>
      </w:r>
    </w:p>
    <w:p>
      <w:pPr>
        <w:pStyle w:val="Heading2"/>
      </w:pPr>
      <w:r>
        <w:rPr>
          <w:rFonts w:ascii="黑体" w:hAnsi="黑体" w:eastAsia="黑体"/>
          <w:color w:val="1F3A5F"/>
        </w:rPr>
        <w:t>54. MCMD-CFSL</w:t>
      </w:r>
    </w:p>
    <w:p>
      <w:pPr>
        <w:spacing w:after="60" w:line="276" w:lineRule="auto"/>
      </w:pPr>
      <w:r>
        <w:rPr>
          <w:rFonts w:ascii="黑体" w:hAnsi="黑体" w:eastAsia="黑体"/>
          <w:b/>
          <w:color w:val="2C3E50"/>
          <w:sz w:val="22"/>
        </w:rPr>
        <w:t>仓库路径：</w:t>
      </w:r>
      <w:r>
        <w:rPr>
          <w:rFonts w:ascii="宋体" w:hAnsi="宋体" w:eastAsia="宋体"/>
          <w:b w:val="0"/>
          <w:sz w:val="22"/>
        </w:rPr>
        <w:t>2025/MCMD-CFSL</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A Multimodal Prototype Correction and Multidimensional Knowledge Distillation Framework for Cross-Domain Few-Shot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This is a code demo for the paper "A Multimodal Prototype Correction and Multidimensional Knowledge Distillation Framework for Cross-Domain Few-Shot Hyperspectral Image Classification". IEEE Transactions on Geoscience and Remote Sensing, doi: 10.1109/TGRS.2025.3601337</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跨域迁移分类</w:t>
      </w:r>
    </w:p>
    <w:p>
      <w:pPr>
        <w:pStyle w:val="ListBullet"/>
        <w:spacing w:after="40"/>
      </w:pPr>
      <w:r>
        <w:rPr>
          <w:rFonts w:ascii="宋体" w:hAnsi="宋体" w:eastAsia="宋体"/>
          <w:b w:val="0"/>
          <w:sz w:val="22"/>
        </w:rPr>
        <w:t>知识蒸馏</w:t>
      </w:r>
    </w:p>
    <w:p>
      <w:pPr>
        <w:pStyle w:val="ListBullet"/>
        <w:spacing w:after="40"/>
      </w:pPr>
      <w:r>
        <w:rPr>
          <w:rFonts w:ascii="宋体" w:hAnsi="宋体" w:eastAsia="宋体"/>
          <w:b w:val="0"/>
          <w:sz w:val="22"/>
        </w:rPr>
        <w:t>原型学习/对齐</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pStyle w:val="ListBullet"/>
        <w:spacing w:after="40"/>
      </w:pPr>
      <w:r>
        <w:rPr>
          <w:rFonts w:ascii="宋体" w:hAnsi="宋体" w:eastAsia="宋体"/>
          <w:b w:val="0"/>
          <w:sz w:val="22"/>
        </w:rPr>
        <w:t>跨传感器/跨地区迁移分类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依赖源域–目标域/跨场景设定（据论文主题）</w:t>
      </w:r>
    </w:p>
    <w:p>
      <w:pPr>
        <w:pStyle w:val="ListBullet"/>
        <w:spacing w:after="40"/>
      </w:pP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https://github.com/Li-ZK/MCMD-CFSL-2025</w:t>
      </w:r>
    </w:p>
    <w:p>
      <w:pPr>
        <w:pStyle w:val="ListBullet"/>
        <w:spacing w:after="40"/>
      </w:pPr>
      <w:r>
        <w:rPr>
          <w:rFonts w:ascii="宋体" w:hAnsi="宋体" w:eastAsia="宋体"/>
          <w:b w:val="0"/>
          <w:sz w:val="22"/>
        </w:rPr>
        <w:t>https://doi.org/10.1109/TGRS.2025.3601337</w:t>
      </w:r>
    </w:p>
    <w:p>
      <w:r>
        <w:rPr>
          <w:rFonts w:ascii="宋体" w:hAnsi="宋体" w:eastAsia="宋体"/>
          <w:b w:val="0"/>
          <w:color w:val="AAAAAA"/>
          <w:sz w:val="18"/>
        </w:rPr>
        <w:t>————————————————————————————</w:t>
      </w:r>
    </w:p>
    <w:p>
      <w:pPr>
        <w:pStyle w:val="Heading2"/>
      </w:pPr>
      <w:r>
        <w:rPr>
          <w:rFonts w:ascii="黑体" w:hAnsi="黑体" w:eastAsia="黑体"/>
          <w:color w:val="1F3A5F"/>
        </w:rPr>
        <w:t>55. MCNN-based_HSI_Classification</w:t>
      </w:r>
    </w:p>
    <w:p>
      <w:pPr>
        <w:spacing w:after="60" w:line="276" w:lineRule="auto"/>
      </w:pPr>
      <w:r>
        <w:rPr>
          <w:rFonts w:ascii="黑体" w:hAnsi="黑体" w:eastAsia="黑体"/>
          <w:b/>
          <w:color w:val="2C3E50"/>
          <w:sz w:val="22"/>
        </w:rPr>
        <w:t>仓库路径：</w:t>
      </w:r>
      <w:r>
        <w:rPr>
          <w:rFonts w:ascii="宋体" w:hAnsi="宋体" w:eastAsia="宋体"/>
          <w:b w:val="0"/>
          <w:sz w:val="22"/>
        </w:rPr>
        <w:t>2020/MCNN-based_HSI_Classification</w:t>
      </w:r>
    </w:p>
    <w:p>
      <w:pPr>
        <w:spacing w:after="60" w:line="276" w:lineRule="auto"/>
      </w:pPr>
      <w:r>
        <w:rPr>
          <w:rFonts w:ascii="黑体" w:hAnsi="黑体" w:eastAsia="黑体"/>
          <w:b/>
          <w:color w:val="2C3E50"/>
          <w:sz w:val="22"/>
        </w:rPr>
        <w:t>收录年份目录：</w:t>
      </w:r>
      <w:r>
        <w:rPr>
          <w:rFonts w:ascii="宋体" w:hAnsi="宋体" w:eastAsia="宋体"/>
          <w:b w:val="0"/>
          <w:sz w:val="22"/>
        </w:rPr>
        <w:t>2020</w:t>
      </w:r>
    </w:p>
    <w:p>
      <w:pPr>
        <w:spacing w:after="60" w:line="276" w:lineRule="auto"/>
      </w:pPr>
      <w:r>
        <w:rPr>
          <w:rFonts w:ascii="黑体" w:hAnsi="黑体" w:eastAsia="黑体"/>
          <w:b/>
          <w:color w:val="2C3E50"/>
          <w:sz w:val="22"/>
        </w:rPr>
        <w:t>论文/题目：</w:t>
      </w:r>
      <w:r>
        <w:rPr>
          <w:rFonts w:ascii="宋体" w:hAnsi="宋体" w:eastAsia="宋体"/>
          <w:b w:val="0"/>
          <w:sz w:val="22"/>
        </w:rPr>
        <w:t>3D Octave and 2D Vanilla Mixed Convolutional Neural Network for Hyperspectral Image Classification with Limited Samples</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该条目对应论文/主题：3D Octave and 2D Vanilla Mixed Convolutional Neural Network for Hyperspectral Image Classification with Limited Samples。仓库内未见更详细说明，细节以论文及作者源码为准。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三维卷积/三维光谱–空间特征</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MCNN-CP.pdf</w:t>
      </w:r>
    </w:p>
    <w:p>
      <w:pPr>
        <w:pStyle w:val="ListBullet"/>
        <w:spacing w:after="40"/>
      </w:pPr>
      <w:r>
        <w:rPr>
          <w:rFonts w:ascii="宋体" w:hAnsi="宋体" w:eastAsia="宋体"/>
          <w:b w:val="0"/>
          <w:sz w:val="22"/>
        </w:rPr>
        <w:t>3D Octave and 2D Vanilla Mixed Convolutional Neural Network for Hyperspectral Image Classification with Limited Samples.pdf</w:t>
      </w:r>
    </w:p>
    <w:p>
      <w:r>
        <w:rPr>
          <w:rFonts w:ascii="宋体" w:hAnsi="宋体" w:eastAsia="宋体"/>
          <w:b w:val="0"/>
          <w:color w:val="AAAAAA"/>
          <w:sz w:val="18"/>
        </w:rPr>
        <w:t>————————————————————————————</w:t>
      </w:r>
    </w:p>
    <w:p>
      <w:pPr>
        <w:pStyle w:val="Heading2"/>
      </w:pPr>
      <w:r>
        <w:rPr>
          <w:rFonts w:ascii="黑体" w:hAnsi="黑体" w:eastAsia="黑体"/>
          <w:color w:val="1F3A5F"/>
        </w:rPr>
        <w:t>56. MIEPN</w:t>
      </w:r>
    </w:p>
    <w:p>
      <w:pPr>
        <w:spacing w:after="60" w:line="276" w:lineRule="auto"/>
      </w:pPr>
      <w:r>
        <w:rPr>
          <w:rFonts w:ascii="黑体" w:hAnsi="黑体" w:eastAsia="黑体"/>
          <w:b/>
          <w:color w:val="2C3E50"/>
          <w:sz w:val="22"/>
        </w:rPr>
        <w:t>仓库路径：</w:t>
      </w:r>
      <w:r>
        <w:rPr>
          <w:rFonts w:ascii="宋体" w:hAnsi="宋体" w:eastAsia="宋体"/>
          <w:b w:val="0"/>
          <w:sz w:val="22"/>
        </w:rPr>
        <w:t>2024/MIEPN</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Multidimensional Information Expansion and Processing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源码链接：https://github.com/Candy-CY/Multidimensional_Information_Expansion_and_Processing_Network_for_Hyperspectral_Image_Classification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https://github.com/Candy-CY/Multidimensional_Information_Expansion_and_Processing_Network_for_Hyperspectral_Image_Classification</w:t>
      </w:r>
    </w:p>
    <w:p>
      <w:r>
        <w:rPr>
          <w:rFonts w:ascii="宋体" w:hAnsi="宋体" w:eastAsia="宋体"/>
          <w:b w:val="0"/>
          <w:color w:val="AAAAAA"/>
          <w:sz w:val="18"/>
        </w:rPr>
        <w:t>————————————————————————————</w:t>
      </w:r>
    </w:p>
    <w:p>
      <w:pPr>
        <w:pStyle w:val="Heading2"/>
      </w:pPr>
      <w:r>
        <w:rPr>
          <w:rFonts w:ascii="黑体" w:hAnsi="黑体" w:eastAsia="黑体"/>
          <w:color w:val="1F3A5F"/>
        </w:rPr>
        <w:t>57. MLPA</w:t>
      </w:r>
    </w:p>
    <w:p>
      <w:pPr>
        <w:spacing w:after="60" w:line="276" w:lineRule="auto"/>
      </w:pPr>
      <w:r>
        <w:rPr>
          <w:rFonts w:ascii="黑体" w:hAnsi="黑体" w:eastAsia="黑体"/>
          <w:b/>
          <w:color w:val="2C3E50"/>
          <w:sz w:val="22"/>
        </w:rPr>
        <w:t>仓库路径：</w:t>
      </w:r>
      <w:r>
        <w:rPr>
          <w:rFonts w:ascii="宋体" w:hAnsi="宋体" w:eastAsia="宋体"/>
          <w:b w:val="0"/>
          <w:sz w:val="22"/>
        </w:rPr>
        <w:t>2024/MLPA</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Multi-Level Prototype Alignment for Cross-Domain Few-Shot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Multi-Level Prototype Alignment for Cross-Domain Few-Shot Hyperspectral Image Classification This is a code demo for the paper "Multi-Level Prototype Alignment for Cross-Domain Few-Shot Hyperspectral Image Classification" 源码地址：https://github.com/hejinrong/MLPA</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跨域迁移分类</w:t>
      </w:r>
    </w:p>
    <w:p>
      <w:pPr>
        <w:pStyle w:val="ListBullet"/>
        <w:spacing w:after="40"/>
      </w:pPr>
      <w:r>
        <w:rPr>
          <w:rFonts w:ascii="宋体" w:hAnsi="宋体" w:eastAsia="宋体"/>
          <w:b w:val="0"/>
          <w:sz w:val="22"/>
        </w:rPr>
        <w:t>原型学习/对齐</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pStyle w:val="ListBullet"/>
        <w:spacing w:after="40"/>
      </w:pPr>
      <w:r>
        <w:rPr>
          <w:rFonts w:ascii="宋体" w:hAnsi="宋体" w:eastAsia="宋体"/>
          <w:b w:val="0"/>
          <w:sz w:val="22"/>
        </w:rPr>
        <w:t>跨传感器/跨地区迁移分类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依赖源域–目标域/跨场景设定（据论文主题）</w:t>
      </w:r>
    </w:p>
    <w:p>
      <w:pPr>
        <w:pStyle w:val="ListBullet"/>
        <w:spacing w:after="40"/>
      </w:pP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https://github.com/hejinrong/MLPA</w:t>
      </w:r>
    </w:p>
    <w:p>
      <w:r>
        <w:rPr>
          <w:rFonts w:ascii="宋体" w:hAnsi="宋体" w:eastAsia="宋体"/>
          <w:b w:val="0"/>
          <w:color w:val="AAAAAA"/>
          <w:sz w:val="18"/>
        </w:rPr>
        <w:t>————————————————————————————</w:t>
      </w:r>
    </w:p>
    <w:p>
      <w:pPr>
        <w:pStyle w:val="Heading2"/>
      </w:pPr>
      <w:r>
        <w:rPr>
          <w:rFonts w:ascii="黑体" w:hAnsi="黑体" w:eastAsia="黑体"/>
          <w:color w:val="1F3A5F"/>
        </w:rPr>
        <w:t>58. morphFormer</w:t>
      </w:r>
    </w:p>
    <w:p>
      <w:pPr>
        <w:spacing w:after="60" w:line="276" w:lineRule="auto"/>
      </w:pPr>
      <w:r>
        <w:rPr>
          <w:rFonts w:ascii="黑体" w:hAnsi="黑体" w:eastAsia="黑体"/>
          <w:b/>
          <w:color w:val="2C3E50"/>
          <w:sz w:val="22"/>
        </w:rPr>
        <w:t>仓库路径：</w:t>
      </w:r>
      <w:r>
        <w:rPr>
          <w:rFonts w:ascii="宋体" w:hAnsi="宋体" w:eastAsia="宋体"/>
          <w:b w:val="0"/>
          <w:sz w:val="22"/>
        </w:rPr>
        <w:t>2023/morphFormer</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Spectral–Spatial Morphological Attention Transformer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Spectral–Spatial Morphological Attention Transformer for Hyperspectral Image Classification The Code for "Spectral–Spatial Morphological Attention Transformer for Hyperspectral Image Classification". [https://ieeexplore.ieee.org/document/10036472] Swalpa Kumar Roy, Ankur Deria, Chiranjibi Shah, Juan M Haut, Qian Du, Antonio Plaza. Spectral–Spatial Morphological Attention Transformer for Hyperspectral Image Classification IEEE Transactions on Geoscience and Remote Sensing DOI: 10.1109/TGRS.2023.3242346 February 2023. Sample Dataset</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多源（HSI+LiDAR）城郊地物分类（Trento）</w:t>
      </w:r>
    </w:p>
    <w:p>
      <w:pPr>
        <w:pStyle w:val="ListBullet"/>
        <w:spacing w:after="40"/>
      </w:pPr>
      <w:r>
        <w:rPr>
          <w:rFonts w:ascii="宋体" w:hAnsi="宋体" w:eastAsia="宋体"/>
          <w:b w:val="0"/>
          <w:sz w:val="22"/>
        </w:rPr>
        <w:t>多源（HSI+LiDAR）场景分类（MUUFL）</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Houston 高光谱立方体与标签（见各模型 data loader）</w:t>
      </w:r>
    </w:p>
    <w:p>
      <w:pPr>
        <w:pStyle w:val="ListBullet"/>
        <w:spacing w:after="40"/>
      </w:pPr>
      <w:r>
        <w:rPr>
          <w:rFonts w:ascii="宋体" w:hAnsi="宋体" w:eastAsia="宋体"/>
          <w:b w:val="0"/>
          <w:sz w:val="22"/>
        </w:rPr>
        <w:t>Trento：需按该模型说明自行获取，仓库未附统一示例</w:t>
      </w:r>
    </w:p>
    <w:p>
      <w:pPr>
        <w:pStyle w:val="ListBullet"/>
        <w:spacing w:after="40"/>
      </w:pPr>
      <w:r>
        <w:rPr>
          <w:rFonts w:ascii="宋体" w:hAnsi="宋体" w:eastAsia="宋体"/>
          <w:b w:val="0"/>
          <w:sz w:val="22"/>
        </w:rPr>
        <w:t>MUUFL：需按该模型说明自行获取，仓库未附统一示例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Houston、Trento、MUUFL</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https://ieeexplore.ieee.org/document/10036472</w:t>
      </w:r>
    </w:p>
    <w:p>
      <w:pPr>
        <w:pStyle w:val="ListBullet"/>
        <w:spacing w:after="40"/>
      </w:pPr>
      <w:r>
        <w:rPr>
          <w:rFonts w:ascii="宋体" w:hAnsi="宋体" w:eastAsia="宋体"/>
          <w:b w:val="0"/>
          <w:sz w:val="22"/>
        </w:rPr>
        <w:t>https://drive.google.com/drive/folders/1HK3eL3loI4Wd-RFr1psLLmVLTVDLctGd?usp=sharing（数据网盘）</w:t>
      </w:r>
    </w:p>
    <w:p>
      <w:pPr>
        <w:pStyle w:val="ListBullet"/>
        <w:spacing w:after="40"/>
      </w:pPr>
      <w:r>
        <w:rPr>
          <w:rFonts w:ascii="宋体" w:hAnsi="宋体" w:eastAsia="宋体"/>
          <w:b w:val="0"/>
          <w:sz w:val="22"/>
        </w:rPr>
        <w:t>https://drive.google.com/drive/folders/1OnLkDpqMtNJy0DRS6YsKKbSqQiiUSgro?usp=sharing（数据网盘）</w:t>
      </w:r>
    </w:p>
    <w:p>
      <w:pPr>
        <w:pStyle w:val="ListBullet"/>
        <w:spacing w:after="40"/>
      </w:pPr>
      <w:r>
        <w:rPr>
          <w:rFonts w:ascii="宋体" w:hAnsi="宋体" w:eastAsia="宋体"/>
          <w:b w:val="0"/>
          <w:sz w:val="22"/>
        </w:rPr>
        <w:t>https://drive.google.com/drive/folders/1oTUAE3QiVb80sFNi6rvHukFTfZn-lJR_?usp=sharing（数据网盘）</w:t>
      </w:r>
    </w:p>
    <w:p>
      <w:pPr>
        <w:pStyle w:val="ListBullet"/>
        <w:spacing w:after="40"/>
      </w:pPr>
      <w:r>
        <w:rPr>
          <w:rFonts w:ascii="宋体" w:hAnsi="宋体" w:eastAsia="宋体"/>
          <w:b w:val="0"/>
          <w:sz w:val="22"/>
        </w:rPr>
        <w:t>https://doi.org/10.1109/TGRS.2023.3242346</w:t>
      </w:r>
    </w:p>
    <w:p>
      <w:pPr>
        <w:spacing w:after="60" w:line="276" w:lineRule="auto"/>
      </w:pPr>
      <w:r>
        <w:rPr>
          <w:rFonts w:ascii="黑体" w:hAnsi="黑体" w:eastAsia="黑体"/>
          <w:b/>
          <w:color w:val="2C3E50"/>
          <w:sz w:val="22"/>
        </w:rPr>
        <w:t>仓库内论文PDF：</w:t>
      </w:r>
      <w:r>
        <w:rPr>
          <w:rFonts w:ascii="宋体" w:hAnsi="宋体" w:eastAsia="宋体"/>
          <w:b w:val="0"/>
          <w:sz w:val="22"/>
        </w:rPr>
        <w:t>SpectralSpatial_Morphological_Attention_Transformer_for_Hyperspectral_Image_Classification.pdf</w:t>
      </w:r>
    </w:p>
    <w:p>
      <w:r>
        <w:rPr>
          <w:rFonts w:ascii="宋体" w:hAnsi="宋体" w:eastAsia="宋体"/>
          <w:b w:val="0"/>
          <w:color w:val="AAAAAA"/>
          <w:sz w:val="18"/>
        </w:rPr>
        <w:t>————————————————————————————</w:t>
      </w:r>
    </w:p>
    <w:p>
      <w:pPr>
        <w:pStyle w:val="Heading2"/>
      </w:pPr>
      <w:r>
        <w:rPr>
          <w:rFonts w:ascii="黑体" w:hAnsi="黑体" w:eastAsia="黑体"/>
          <w:color w:val="1F3A5F"/>
        </w:rPr>
        <w:t>59. MRViT</w:t>
      </w:r>
    </w:p>
    <w:p>
      <w:pPr>
        <w:spacing w:after="60" w:line="276" w:lineRule="auto"/>
      </w:pPr>
      <w:r>
        <w:rPr>
          <w:rFonts w:ascii="黑体" w:hAnsi="黑体" w:eastAsia="黑体"/>
          <w:b/>
          <w:color w:val="2C3E50"/>
          <w:sz w:val="22"/>
        </w:rPr>
        <w:t>仓库路径：</w:t>
      </w:r>
      <w:r>
        <w:rPr>
          <w:rFonts w:ascii="宋体" w:hAnsi="宋体" w:eastAsia="宋体"/>
          <w:b w:val="0"/>
          <w:sz w:val="22"/>
        </w:rPr>
        <w:t>2022/MRViT</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Mixed Convolutions with Vision Transformer in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发表文章存在笔误现象，实验结果表格中 MCVT的分类结果指的就是 MRViT的分类结果！ booktitle={2022 IEEE 22nd International Conference on Communication Technology (ICCT)},</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Salinas、Pavia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https://doi.org/10.1109/ICCT56141.2022.10073347</w:t>
      </w:r>
    </w:p>
    <w:p>
      <w:pPr>
        <w:spacing w:after="60" w:line="276" w:lineRule="auto"/>
      </w:pPr>
      <w:r>
        <w:rPr>
          <w:rFonts w:ascii="黑体" w:hAnsi="黑体" w:eastAsia="黑体"/>
          <w:b/>
          <w:color w:val="2C3E50"/>
          <w:sz w:val="22"/>
        </w:rPr>
        <w:t>仓库内论文PDF：</w:t>
      </w:r>
      <w:r>
        <w:rPr>
          <w:rFonts w:ascii="宋体" w:hAnsi="宋体" w:eastAsia="宋体"/>
          <w:b w:val="0"/>
          <w:sz w:val="22"/>
        </w:rPr>
        <w:t>Mixed_Residual_Convolutions_with_Vision_Transformer_in_Hyperspectral_Image_Classification.pdf</w:t>
      </w:r>
    </w:p>
    <w:p>
      <w:r>
        <w:rPr>
          <w:rFonts w:ascii="宋体" w:hAnsi="宋体" w:eastAsia="宋体"/>
          <w:b w:val="0"/>
          <w:color w:val="AAAAAA"/>
          <w:sz w:val="18"/>
        </w:rPr>
        <w:t>————————————————————————————</w:t>
      </w:r>
    </w:p>
    <w:p>
      <w:pPr>
        <w:pStyle w:val="Heading2"/>
      </w:pPr>
      <w:r>
        <w:rPr>
          <w:rFonts w:ascii="黑体" w:hAnsi="黑体" w:eastAsia="黑体"/>
          <w:color w:val="1F3A5F"/>
        </w:rPr>
        <w:t>60. MSA-GCN</w:t>
      </w:r>
    </w:p>
    <w:p>
      <w:pPr>
        <w:spacing w:after="60" w:line="276" w:lineRule="auto"/>
      </w:pPr>
      <w:r>
        <w:rPr>
          <w:rFonts w:ascii="黑体" w:hAnsi="黑体" w:eastAsia="黑体"/>
          <w:b/>
          <w:color w:val="2C3E50"/>
          <w:sz w:val="22"/>
        </w:rPr>
        <w:t>仓库路径：</w:t>
      </w:r>
      <w:r>
        <w:rPr>
          <w:rFonts w:ascii="宋体" w:hAnsi="宋体" w:eastAsia="宋体"/>
          <w:b w:val="0"/>
          <w:sz w:val="22"/>
        </w:rPr>
        <w:t>2024/MSA-GCN</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Interactive Enhanced Network Based on Multihead Self-Attention and Graph Convolution for Classification of Hyperspectral and LiDAR Data</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该条目对应论文/主题：Interactive Enhanced Network Based on Multihead Self-Attention and Graph Convolution for Classification of Hyperspectral and LiDAR Data。仓库内未见更详细说明，细节以论文及作者源码为准。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图卷积/图推理</w:t>
      </w:r>
    </w:p>
    <w:p>
      <w:pPr>
        <w:pStyle w:val="ListBullet"/>
        <w:spacing w:after="40"/>
      </w:pPr>
      <w:r>
        <w:rPr>
          <w:rFonts w:ascii="宋体" w:hAnsi="宋体" w:eastAsia="宋体"/>
          <w:b w:val="0"/>
          <w:sz w:val="22"/>
        </w:rPr>
        <w:t>高光谱与 LiDAR 多源融合</w:t>
      </w:r>
    </w:p>
    <w:p>
      <w:pPr>
        <w:spacing w:after="60" w:line="276" w:lineRule="auto"/>
      </w:pPr>
      <w:r>
        <w:rPr>
          <w:rFonts w:ascii="黑体" w:hAnsi="黑体" w:eastAsia="黑体"/>
          <w:b/>
          <w:color w:val="2C3E50"/>
          <w:sz w:val="22"/>
        </w:rPr>
        <w:t>应用场景（含示例）：</w:t>
      </w:r>
      <w:r>
        <w:rPr>
          <w:rFonts w:ascii="宋体" w:hAnsi="宋体" w:eastAsia="宋体"/>
          <w:b w:val="0"/>
          <w:sz w:val="22"/>
        </w:rPr>
        <w:t>高光谱–LiDAR 联合精细地物识别</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多源（HSI+LiDAR）城郊地物分类（Trento）</w:t>
      </w:r>
    </w:p>
    <w:p>
      <w:pPr>
        <w:pStyle w:val="ListBullet"/>
        <w:spacing w:after="40"/>
      </w:pPr>
      <w:r>
        <w:rPr>
          <w:rFonts w:ascii="宋体" w:hAnsi="宋体" w:eastAsia="宋体"/>
          <w:b w:val="0"/>
          <w:sz w:val="22"/>
        </w:rPr>
        <w:t>多源（HSI+LiDAR）场景分类（MUUFL）</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pStyle w:val="ListBullet"/>
        <w:spacing w:after="40"/>
      </w:pPr>
      <w:r>
        <w:rPr>
          <w:rFonts w:ascii="宋体" w:hAnsi="宋体" w:eastAsia="宋体"/>
          <w:b w:val="0"/>
          <w:sz w:val="22"/>
        </w:rPr>
        <w:t>配对 LiDAR 数据（需与 HSI 空间配准）</w:t>
      </w:r>
    </w:p>
    <w:p>
      <w:pPr>
        <w:spacing w:after="60" w:line="276" w:lineRule="auto"/>
      </w:pPr>
      <w:r>
        <w:rPr>
          <w:rFonts w:ascii="黑体" w:hAnsi="黑体" w:eastAsia="黑体"/>
          <w:b/>
          <w:color w:val="2C3E50"/>
          <w:sz w:val="22"/>
        </w:rPr>
        <w:t>输入示例数据：</w:t>
      </w:r>
      <w:r>
        <w:rPr>
          <w:rFonts w:ascii="宋体" w:hAnsi="宋体" w:eastAsia="宋体"/>
          <w:b w:val="0"/>
          <w:sz w:val="22"/>
        </w:rPr>
        <w:t>Houston2013 高光谱立方体与标签（见各模型 data loader）</w:t>
      </w:r>
    </w:p>
    <w:p>
      <w:pPr>
        <w:pStyle w:val="ListBullet"/>
        <w:spacing w:after="40"/>
      </w:pPr>
      <w:r>
        <w:rPr>
          <w:rFonts w:ascii="宋体" w:hAnsi="宋体" w:eastAsia="宋体"/>
          <w:b w:val="0"/>
          <w:sz w:val="22"/>
        </w:rPr>
        <w:t>Trento：需按该模型说明自行获取，仓库未附统一示例</w:t>
      </w:r>
    </w:p>
    <w:p>
      <w:pPr>
        <w:pStyle w:val="ListBullet"/>
        <w:spacing w:after="40"/>
      </w:pPr>
      <w:r>
        <w:rPr>
          <w:rFonts w:ascii="宋体" w:hAnsi="宋体" w:eastAsia="宋体"/>
          <w:b w:val="0"/>
          <w:sz w:val="22"/>
        </w:rPr>
        <w:t>MUUFL：需按该模型说明自行获取，仓库未附统一示例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Houston2013、Trento、MUUFL</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融合实验通常需要配对 LiDAR（或多源）数据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已阅_Interactive_Enhanced_Network_Based_on_Multihead_Self-Attention_and_Graph_Convolution_for_Classification_of_Hyperspectral_and_LiDAR_Data.pdf</w:t>
      </w:r>
    </w:p>
    <w:p>
      <w:r>
        <w:rPr>
          <w:rFonts w:ascii="宋体" w:hAnsi="宋体" w:eastAsia="宋体"/>
          <w:b w:val="0"/>
          <w:color w:val="AAAAAA"/>
          <w:sz w:val="18"/>
        </w:rPr>
        <w:t>————————————————————————————</w:t>
      </w:r>
    </w:p>
    <w:p>
      <w:pPr>
        <w:pStyle w:val="Heading2"/>
      </w:pPr>
      <w:r>
        <w:rPr>
          <w:rFonts w:ascii="黑体" w:hAnsi="黑体" w:eastAsia="黑体"/>
          <w:color w:val="1F3A5F"/>
        </w:rPr>
        <w:t>61. MSSG-UNet</w:t>
      </w:r>
    </w:p>
    <w:p>
      <w:pPr>
        <w:spacing w:after="60" w:line="276" w:lineRule="auto"/>
      </w:pPr>
      <w:r>
        <w:rPr>
          <w:rFonts w:ascii="黑体" w:hAnsi="黑体" w:eastAsia="黑体"/>
          <w:b/>
          <w:color w:val="2C3E50"/>
          <w:sz w:val="22"/>
        </w:rPr>
        <w:t>仓库路径：</w:t>
      </w:r>
      <w:r>
        <w:rPr>
          <w:rFonts w:ascii="宋体" w:hAnsi="宋体" w:eastAsia="宋体"/>
          <w:b w:val="0"/>
          <w:sz w:val="22"/>
        </w:rPr>
        <w:t>2022/MSSG-UNet</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Multilevel Superpixel Structured Graph U-Nets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该条目对应论文/主题：Multilevel Superpixel Structured Graph U-Nets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基于 Botswana 的典型应用：三角洲湿地与林地覆盖类型分类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Botswana.mat（×145）+ Botswana_gt.mat（14类）</w:t>
      </w:r>
    </w:p>
    <w:p>
      <w:pPr>
        <w:pStyle w:val="ListBullet"/>
        <w:spacing w:after="40"/>
      </w:pPr>
      <w:r>
        <w:rPr>
          <w:rFonts w:ascii="宋体" w:hAnsi="宋体" w:eastAsia="宋体"/>
          <w:b w:val="0"/>
          <w:sz w:val="22"/>
        </w:rPr>
        <w:t>Houston2013 高光谱立方体与标签（见各模型 data loader）</w:t>
      </w:r>
    </w:p>
    <w:p>
      <w:pPr>
        <w:pStyle w:val="ListBullet"/>
        <w:spacing w:after="40"/>
      </w:pPr>
      <w:r>
        <w:rPr>
          <w:rFonts w:ascii="宋体" w:hAnsi="宋体" w:eastAsia="宋体"/>
          <w:b w:val="0"/>
          <w:sz w:val="22"/>
        </w:rPr>
        <w:t>houstonU2018.mat（见 SGMAE/data_discription.txt）+ 对应标签</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(KSC)、Botswana、Houston2013、Houston2018</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Botswana：分析常用 145 波段（原始 242）</w:t>
      </w:r>
    </w:p>
    <w:p>
      <w:pPr>
        <w:pStyle w:val="ListBullet"/>
        <w:spacing w:after="40"/>
      </w:pPr>
      <w:r>
        <w:rPr>
          <w:rFonts w:ascii="宋体" w:hAnsi="宋体" w:eastAsia="宋体"/>
          <w:b w:val="0"/>
          <w:sz w:val="22"/>
        </w:rPr>
        <w:t>Houston2013：波段数未在 Data_Declaration 给出</w:t>
      </w:r>
    </w:p>
    <w:p>
      <w:pPr>
        <w:pStyle w:val="ListBullet"/>
        <w:spacing w:after="40"/>
      </w:pPr>
      <w:r>
        <w:rPr>
          <w:rFonts w:ascii="宋体" w:hAnsi="宋体" w:eastAsia="宋体"/>
          <w:b w:val="0"/>
          <w:sz w:val="22"/>
        </w:rPr>
        <w:t>Houston2018：波段数未在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Botswana：400–2500 nm（10 nm窗口）</w:t>
      </w:r>
    </w:p>
    <w:p>
      <w:pPr>
        <w:pStyle w:val="ListBullet"/>
        <w:spacing w:after="40"/>
      </w:pPr>
      <w:r>
        <w:rPr>
          <w:rFonts w:ascii="宋体" w:hAnsi="宋体" w:eastAsia="宋体"/>
          <w:b w:val="0"/>
          <w:sz w:val="22"/>
        </w:rPr>
        <w:t>Houston2013：光谱范围未在 Data_Declaration 给出</w:t>
      </w:r>
    </w:p>
    <w:p>
      <w:pPr>
        <w:pStyle w:val="ListBullet"/>
        <w:spacing w:after="40"/>
      </w:pPr>
      <w:r>
        <w:rPr>
          <w:rFonts w:ascii="宋体" w:hAnsi="宋体" w:eastAsia="宋体"/>
          <w:b w:val="0"/>
          <w:sz w:val="22"/>
        </w:rPr>
        <w:t>Houston2018：光谱范围未在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Multilevel_Superpixel_Structured_Graph_U-Nets_for_Hyperspectral_Image_Classification.pdf</w:t>
      </w:r>
    </w:p>
    <w:p>
      <w:r>
        <w:rPr>
          <w:rFonts w:ascii="宋体" w:hAnsi="宋体" w:eastAsia="宋体"/>
          <w:b w:val="0"/>
          <w:color w:val="AAAAAA"/>
          <w:sz w:val="18"/>
        </w:rPr>
        <w:t>————————————————————————————</w:t>
      </w:r>
    </w:p>
    <w:p>
      <w:pPr>
        <w:pStyle w:val="Heading2"/>
      </w:pPr>
      <w:r>
        <w:rPr>
          <w:rFonts w:ascii="黑体" w:hAnsi="黑体" w:eastAsia="黑体"/>
          <w:color w:val="1F3A5F"/>
        </w:rPr>
        <w:t>62. MTLSC-Diff</w:t>
      </w:r>
    </w:p>
    <w:p>
      <w:pPr>
        <w:spacing w:after="60" w:line="276" w:lineRule="auto"/>
      </w:pPr>
      <w:r>
        <w:rPr>
          <w:rFonts w:ascii="黑体" w:hAnsi="黑体" w:eastAsia="黑体"/>
          <w:b/>
          <w:color w:val="2C3E50"/>
          <w:sz w:val="22"/>
        </w:rPr>
        <w:t>仓库路径：</w:t>
      </w:r>
      <w:r>
        <w:rPr>
          <w:rFonts w:ascii="宋体" w:hAnsi="宋体" w:eastAsia="宋体"/>
          <w:b w:val="0"/>
          <w:sz w:val="22"/>
        </w:rPr>
        <w:t>2024/MTLSC-Diff</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MTLSC-Diff: Multitask learning with diffusion models for hyperspectral image super-resolution and classification</w:t>
      </w:r>
    </w:p>
    <w:p>
      <w:pPr>
        <w:spacing w:after="60" w:line="276" w:lineRule="auto"/>
      </w:pPr>
      <w:r>
        <w:rPr>
          <w:rFonts w:ascii="黑体" w:hAnsi="黑体" w:eastAsia="黑体"/>
          <w:b/>
          <w:color w:val="2C3E50"/>
          <w:sz w:val="22"/>
        </w:rPr>
        <w:t>简介：</w:t>
      </w:r>
      <w:r>
        <w:rPr>
          <w:rFonts w:ascii="宋体" w:hAnsi="宋体" w:eastAsia="宋体"/>
          <w:b w:val="0"/>
          <w:sz w:val="22"/>
        </w:rPr>
        <w:t>This implementation of the paper "MTLSC-Diff: Multitask learning with diffusion models for hyperspectral image super-resolution and classification" (Knowledge-Based Systems 2024) 源码地址：https://github.com/Jiahuiqu/MTLSC-Diff</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扩散模型辅助</w:t>
      </w:r>
    </w:p>
    <w:p>
      <w:pPr>
        <w:pStyle w:val="ListBullet"/>
        <w:spacing w:after="40"/>
      </w:pPr>
      <w:r>
        <w:rPr>
          <w:rFonts w:ascii="宋体" w:hAnsi="宋体" w:eastAsia="宋体"/>
          <w:b w:val="0"/>
          <w:sz w:val="22"/>
        </w:rPr>
        <w:t>超分辨与分类多任务</w:t>
      </w:r>
    </w:p>
    <w:p>
      <w:pPr>
        <w:spacing w:after="60" w:line="276" w:lineRule="auto"/>
      </w:pPr>
      <w:r>
        <w:rPr>
          <w:rFonts w:ascii="黑体" w:hAnsi="黑体" w:eastAsia="黑体"/>
          <w:b/>
          <w:color w:val="2C3E50"/>
          <w:sz w:val="22"/>
        </w:rPr>
        <w:t>应用场景（含示例）：</w:t>
      </w:r>
      <w:r>
        <w:rPr>
          <w:rFonts w:ascii="宋体" w:hAnsi="宋体" w:eastAsia="宋体"/>
          <w:b w:val="0"/>
          <w:sz w:val="22"/>
        </w:rPr>
        <w:t>高光谱超分辨与分类联合应用</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pStyle w:val="ListBullet"/>
        <w:spacing w:after="40"/>
      </w:pPr>
      <w:r>
        <w:rPr>
          <w:rFonts w:ascii="宋体" w:hAnsi="宋体" w:eastAsia="宋体"/>
          <w:b w:val="0"/>
          <w:sz w:val="22"/>
        </w:rPr>
        <w:t>超分辨率重建结果（多任务）</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https://github.com/Jiahuiqu/MTLSC-Diff</w:t>
      </w:r>
    </w:p>
    <w:p>
      <w:r>
        <w:rPr>
          <w:rFonts w:ascii="宋体" w:hAnsi="宋体" w:eastAsia="宋体"/>
          <w:b w:val="0"/>
          <w:color w:val="AAAAAA"/>
          <w:sz w:val="18"/>
        </w:rPr>
        <w:t>————————————————————————————</w:t>
      </w:r>
    </w:p>
    <w:p>
      <w:pPr>
        <w:pStyle w:val="Heading2"/>
      </w:pPr>
      <w:r>
        <w:rPr>
          <w:rFonts w:ascii="黑体" w:hAnsi="黑体" w:eastAsia="黑体"/>
          <w:color w:val="1F3A5F"/>
        </w:rPr>
        <w:t>63. MUNet</w:t>
      </w:r>
    </w:p>
    <w:p>
      <w:pPr>
        <w:spacing w:after="60" w:line="276" w:lineRule="auto"/>
      </w:pPr>
      <w:r>
        <w:rPr>
          <w:rFonts w:ascii="黑体" w:hAnsi="黑体" w:eastAsia="黑体"/>
          <w:b/>
          <w:color w:val="2C3E50"/>
          <w:sz w:val="22"/>
        </w:rPr>
        <w:t>仓库路径：</w:t>
      </w:r>
      <w:r>
        <w:rPr>
          <w:rFonts w:ascii="宋体" w:hAnsi="宋体" w:eastAsia="宋体"/>
          <w:b w:val="0"/>
          <w:sz w:val="22"/>
        </w:rPr>
        <w:t>2022/MUNet</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Multimodal Hyperspectral Unmixing Insights From Attention Networks</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该条目对应论文/主题：Multimodal Hyperspectral Unmixing Insights From Attention Networks。仓库内未见更详细说明，细节以论文及作者源码为准。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2022_Multimodal Hyperspectral Unmixing Insights From Attention Networks.pdf</w:t>
      </w:r>
    </w:p>
    <w:p>
      <w:r>
        <w:rPr>
          <w:rFonts w:ascii="宋体" w:hAnsi="宋体" w:eastAsia="宋体"/>
          <w:b w:val="0"/>
          <w:color w:val="AAAAAA"/>
          <w:sz w:val="18"/>
        </w:rPr>
        <w:t>————————————————————————————</w:t>
      </w:r>
    </w:p>
    <w:p>
      <w:pPr>
        <w:pStyle w:val="Heading2"/>
      </w:pPr>
      <w:r>
        <w:rPr>
          <w:rFonts w:ascii="黑体" w:hAnsi="黑体" w:eastAsia="黑体"/>
          <w:color w:val="1F3A5F"/>
        </w:rPr>
        <w:t>64. MVAHN</w:t>
      </w:r>
    </w:p>
    <w:p>
      <w:pPr>
        <w:spacing w:after="60" w:line="276" w:lineRule="auto"/>
      </w:pPr>
      <w:r>
        <w:rPr>
          <w:rFonts w:ascii="黑体" w:hAnsi="黑体" w:eastAsia="黑体"/>
          <w:b/>
          <w:color w:val="2C3E50"/>
          <w:sz w:val="22"/>
        </w:rPr>
        <w:t>仓库路径：</w:t>
      </w:r>
      <w:r>
        <w:rPr>
          <w:rFonts w:ascii="宋体" w:hAnsi="宋体" w:eastAsia="宋体"/>
          <w:b w:val="0"/>
          <w:sz w:val="22"/>
        </w:rPr>
        <w:t>2023/MVAHN</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Multiple Vision Architectures-based Hybrid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Multiple Vision Architectures-based Hybrid Network for Hyperspectral Image Classification (MVAHN) The paper titled "**Multiple vision architectures-based hybrid network for hyperspectral image classification**" has been accepted by Expert Systems with Applications (ESWA) in July 2023, and this is an official implementation for **MVAHN**. Fig. 1. The skeleton of three mainstream neural networks. (a) Convolutional neural network. (b) Graph convolutional network. (c) Transformer. Fig. 2. Overview illustration of the proposed multiple vision architectures-based hybrid network (MVAHN) for hyperspectral image classification. The yellow shaded area</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图卷积/图推理</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https://github.com/ZJier/MVAHN/assets/103825398/e5745f08-238b-44d7-bdbd-0c936aa2ce94</w:t>
      </w:r>
    </w:p>
    <w:p>
      <w:pPr>
        <w:pStyle w:val="ListBullet"/>
        <w:spacing w:after="40"/>
      </w:pPr>
      <w:r>
        <w:rPr>
          <w:rFonts w:ascii="宋体" w:hAnsi="宋体" w:eastAsia="宋体"/>
          <w:b w:val="0"/>
          <w:sz w:val="22"/>
        </w:rPr>
        <w:t>https://github.com/ZJier/MVAHN/assets/103825398/b9f57023-2cf3-4d83-8179-0e3cb55ba66e</w:t>
      </w:r>
    </w:p>
    <w:p>
      <w:pPr>
        <w:pStyle w:val="ListBullet"/>
        <w:spacing w:after="40"/>
      </w:pPr>
      <w:r>
        <w:rPr>
          <w:rFonts w:ascii="宋体" w:hAnsi="宋体" w:eastAsia="宋体"/>
          <w:b w:val="0"/>
          <w:sz w:val="22"/>
        </w:rPr>
        <w:t>https://pan.baidu.com/s/1pmCMYZ7cjU8OeadBa6MwIw（数据网盘）</w:t>
      </w:r>
    </w:p>
    <w:p>
      <w:r>
        <w:rPr>
          <w:rFonts w:ascii="宋体" w:hAnsi="宋体" w:eastAsia="宋体"/>
          <w:b w:val="0"/>
          <w:color w:val="AAAAAA"/>
          <w:sz w:val="18"/>
        </w:rPr>
        <w:t>————————————————————————————</w:t>
      </w:r>
    </w:p>
    <w:p>
      <w:pPr>
        <w:pStyle w:val="Heading2"/>
      </w:pPr>
      <w:r>
        <w:rPr>
          <w:rFonts w:ascii="黑体" w:hAnsi="黑体" w:eastAsia="黑体"/>
          <w:color w:val="1F3A5F"/>
        </w:rPr>
        <w:t>65. NCGLF2</w:t>
      </w:r>
    </w:p>
    <w:p>
      <w:pPr>
        <w:spacing w:after="60" w:line="276" w:lineRule="auto"/>
      </w:pPr>
      <w:r>
        <w:rPr>
          <w:rFonts w:ascii="黑体" w:hAnsi="黑体" w:eastAsia="黑体"/>
          <w:b/>
          <w:color w:val="2C3E50"/>
          <w:sz w:val="22"/>
        </w:rPr>
        <w:t>仓库路径：</w:t>
      </w:r>
      <w:r>
        <w:rPr>
          <w:rFonts w:ascii="宋体" w:hAnsi="宋体" w:eastAsia="宋体"/>
          <w:b w:val="0"/>
          <w:sz w:val="22"/>
        </w:rPr>
        <w:t>2023/NCGLF2</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NCGLF2：Network combining global and local features for fusion of multisource remote sensing data</w:t>
      </w:r>
    </w:p>
    <w:p>
      <w:pPr>
        <w:spacing w:after="60" w:line="276" w:lineRule="auto"/>
      </w:pPr>
      <w:r>
        <w:rPr>
          <w:rFonts w:ascii="黑体" w:hAnsi="黑体" w:eastAsia="黑体"/>
          <w:b/>
          <w:color w:val="2C3E50"/>
          <w:sz w:val="22"/>
        </w:rPr>
        <w:t>简介：</w:t>
      </w:r>
      <w:r>
        <w:rPr>
          <w:rFonts w:ascii="宋体" w:hAnsi="宋体" w:eastAsia="宋体"/>
          <w:b w:val="0"/>
          <w:sz w:val="22"/>
        </w:rPr>
        <w:t>NCGLF2 : Network combining global and local features for fusion of multisource remote sensing data Bing Tu, Qi Ren, Jun Li, Zhaolou Cao, Yunyun Chen, Antonio Plaza, "NCGLF2 : Network combining global and local features for fusion of multisource remote sensing data", Information Fusion, 2023 &gt; **Abstract:** *The fusion of multisource remote sensing (RS) data has demonstrated significant potential in target recognition and classification tasks. However, there is limited emphasis on capturing both high- and low-frequency information from these data sources. Additionally, effectively integrating multisource data remains a challenging task, as the</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Houston2013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Houston2013</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https://github.com/renqi1998</w:t>
      </w:r>
    </w:p>
    <w:p>
      <w:pPr>
        <w:pStyle w:val="ListBullet"/>
        <w:spacing w:after="40"/>
      </w:pPr>
      <w:r>
        <w:rPr>
          <w:rFonts w:ascii="宋体" w:hAnsi="宋体" w:eastAsia="宋体"/>
          <w:b w:val="0"/>
          <w:sz w:val="22"/>
        </w:rPr>
        <w:t>https://github.com/renqi1998/NCGLF2.*</w:t>
      </w:r>
    </w:p>
    <w:p>
      <w:pPr>
        <w:pStyle w:val="ListBullet"/>
        <w:spacing w:after="40"/>
      </w:pPr>
      <w:r>
        <w:rPr>
          <w:rFonts w:ascii="宋体" w:hAnsi="宋体" w:eastAsia="宋体"/>
          <w:b w:val="0"/>
          <w:sz w:val="22"/>
        </w:rPr>
        <w:t>https://github.com/renqi1998/NCGLF2.git</w:t>
      </w:r>
    </w:p>
    <w:p>
      <w:pPr>
        <w:pStyle w:val="ListBullet"/>
        <w:spacing w:after="40"/>
      </w:pPr>
      <w:r>
        <w:rPr>
          <w:rFonts w:ascii="宋体" w:hAnsi="宋体" w:eastAsia="宋体"/>
          <w:b w:val="0"/>
          <w:sz w:val="22"/>
        </w:rPr>
        <w:t>https://github.com/PKU-ICST-MIPL/SIM-Trans_ACMMM2022</w:t>
      </w:r>
    </w:p>
    <w:p>
      <w:pPr>
        <w:pStyle w:val="ListBullet"/>
        <w:spacing w:after="40"/>
      </w:pPr>
      <w:r>
        <w:rPr>
          <w:rFonts w:ascii="宋体" w:hAnsi="宋体" w:eastAsia="宋体"/>
          <w:b w:val="0"/>
          <w:sz w:val="22"/>
        </w:rPr>
        <w:t>https://www.sciencedirect.com/science/article/pii/S1566253523005080</w:t>
      </w:r>
    </w:p>
    <w:p>
      <w:pPr>
        <w:pStyle w:val="ListBullet"/>
        <w:spacing w:after="40"/>
      </w:pPr>
      <w:r>
        <w:rPr>
          <w:rFonts w:ascii="宋体" w:hAnsi="宋体" w:eastAsia="宋体"/>
          <w:b w:val="0"/>
          <w:sz w:val="22"/>
        </w:rPr>
        <w:t>https://pan.baidu.com/s/1k8seLg-Uqp1RxGtUTCdtRw?pwd=2023（数据网盘）</w:t>
      </w:r>
    </w:p>
    <w:p>
      <w:r>
        <w:rPr>
          <w:rFonts w:ascii="宋体" w:hAnsi="宋体" w:eastAsia="宋体"/>
          <w:b w:val="0"/>
          <w:color w:val="AAAAAA"/>
          <w:sz w:val="18"/>
        </w:rPr>
        <w:t>————————————————————————————</w:t>
      </w:r>
    </w:p>
    <w:p>
      <w:pPr>
        <w:pStyle w:val="Heading2"/>
      </w:pPr>
      <w:r>
        <w:rPr>
          <w:rFonts w:ascii="黑体" w:hAnsi="黑体" w:eastAsia="黑体"/>
          <w:color w:val="1F3A5F"/>
        </w:rPr>
        <w:t>66. OSICN</w:t>
      </w:r>
    </w:p>
    <w:p>
      <w:pPr>
        <w:spacing w:after="60" w:line="276" w:lineRule="auto"/>
      </w:pPr>
      <w:r>
        <w:rPr>
          <w:rFonts w:ascii="黑体" w:hAnsi="黑体" w:eastAsia="黑体"/>
          <w:b/>
          <w:color w:val="2C3E50"/>
          <w:sz w:val="22"/>
        </w:rPr>
        <w:t>仓库路径：</w:t>
      </w:r>
      <w:r>
        <w:rPr>
          <w:rFonts w:ascii="宋体" w:hAnsi="宋体" w:eastAsia="宋体"/>
          <w:b w:val="0"/>
          <w:sz w:val="22"/>
        </w:rPr>
        <w:t>2023/OSICN</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Can Spectral Information Work While Extracting Spatial Distribution? — An Online Spectral Information Compensation Network for HSI Classification</w:t>
      </w:r>
    </w:p>
    <w:p>
      <w:pPr>
        <w:spacing w:after="60" w:line="276" w:lineRule="auto"/>
      </w:pPr>
      <w:r>
        <w:rPr>
          <w:rFonts w:ascii="黑体" w:hAnsi="黑体" w:eastAsia="黑体"/>
          <w:b/>
          <w:color w:val="2C3E50"/>
          <w:sz w:val="22"/>
        </w:rPr>
        <w:t>简介：</w:t>
      </w:r>
      <w:r>
        <w:rPr>
          <w:rFonts w:ascii="宋体" w:hAnsi="宋体" w:eastAsia="宋体"/>
          <w:b w:val="0"/>
          <w:sz w:val="22"/>
        </w:rPr>
        <w:t>Can Spectral Information Work While Extracting Spatial Distribution? — An Online Spectral Information Compensation Network for HSI Classification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基于 Botswana 的典型应用：三角洲湿地与林地覆盖类型分类</w:t>
      </w:r>
    </w:p>
    <w:p>
      <w:pPr>
        <w:pStyle w:val="ListBullet"/>
        <w:spacing w:after="40"/>
      </w:pPr>
      <w:r>
        <w:rPr>
          <w:rFonts w:ascii="宋体" w:hAnsi="宋体" w:eastAsia="宋体"/>
          <w:b w:val="0"/>
          <w:sz w:val="22"/>
        </w:rPr>
        <w:t>城市土地覆盖精细分类（Houston 系列基准）</w:t>
      </w:r>
    </w:p>
    <w:p>
      <w:pPr>
        <w:pStyle w:val="ListBullet"/>
        <w:spacing w:after="40"/>
      </w:pPr>
      <w:r>
        <w:rPr>
          <w:rFonts w:ascii="宋体" w:hAnsi="宋体" w:eastAsia="宋体"/>
          <w:b w:val="0"/>
          <w:sz w:val="22"/>
        </w:rPr>
        <w:t>无人机高光谱精细地物/农业分类（WHU-Hi）</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Botswana.mat（×145）+ Botswana_gt.mat（14类）</w:t>
      </w:r>
    </w:p>
    <w:p>
      <w:pPr>
        <w:pStyle w:val="ListBullet"/>
        <w:spacing w:after="40"/>
      </w:pPr>
      <w:r>
        <w:rPr>
          <w:rFonts w:ascii="宋体" w:hAnsi="宋体" w:eastAsia="宋体"/>
          <w:b w:val="0"/>
          <w:sz w:val="22"/>
        </w:rPr>
        <w:t>Houston 高光谱立方体与标签（见各模型 data loader）</w:t>
      </w:r>
    </w:p>
    <w:p>
      <w:pPr>
        <w:pStyle w:val="ListBullet"/>
        <w:spacing w:after="40"/>
      </w:pPr>
      <w:r>
        <w:rPr>
          <w:rFonts w:ascii="宋体" w:hAnsi="宋体" w:eastAsia="宋体"/>
          <w:b w:val="0"/>
          <w:sz w:val="22"/>
        </w:rPr>
        <w:t>WHU-Hi：需按该模型说明自行获取，仓库未附统一示例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(KSC)、Botswana、Houston、WHU-Hi</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Botswana：分析常用 145 波段（原始 242）</w:t>
      </w:r>
    </w:p>
    <w:p>
      <w:pPr>
        <w:pStyle w:val="ListBullet"/>
        <w:spacing w:after="40"/>
      </w:pPr>
      <w:r>
        <w:rPr>
          <w:rFonts w:ascii="宋体" w:hAnsi="宋体" w:eastAsia="宋体"/>
          <w:b w:val="0"/>
          <w:sz w:val="22"/>
        </w:rPr>
        <w:t>Houston：波段数未在 Data_Declaration 给出</w:t>
      </w:r>
    </w:p>
    <w:p>
      <w:pPr>
        <w:pStyle w:val="ListBullet"/>
        <w:spacing w:after="40"/>
      </w:pPr>
      <w:r>
        <w:rPr>
          <w:rFonts w:ascii="宋体" w:hAnsi="宋体" w:eastAsia="宋体"/>
          <w:b w:val="0"/>
          <w:sz w:val="22"/>
        </w:rPr>
        <w:t>WHU-Hi：波段数未在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Botswana：400–2500 nm（10 nm窗口）</w:t>
      </w:r>
    </w:p>
    <w:p>
      <w:pPr>
        <w:pStyle w:val="ListBullet"/>
        <w:spacing w:after="40"/>
      </w:pPr>
      <w:r>
        <w:rPr>
          <w:rFonts w:ascii="宋体" w:hAnsi="宋体" w:eastAsia="宋体"/>
          <w:b w:val="0"/>
          <w:sz w:val="22"/>
        </w:rPr>
        <w:t>Houston：光谱范围未在 Data_Declaration 给出</w:t>
      </w:r>
    </w:p>
    <w:p>
      <w:pPr>
        <w:pStyle w:val="ListBullet"/>
        <w:spacing w:after="40"/>
      </w:pPr>
      <w:r>
        <w:rPr>
          <w:rFonts w:ascii="宋体" w:hAnsi="宋体" w:eastAsia="宋体"/>
          <w:b w:val="0"/>
          <w:sz w:val="22"/>
        </w:rPr>
        <w:t>WHU-Hi：光谱范围未在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https://github.com/jqyang22/OSICN</w:t>
      </w:r>
    </w:p>
    <w:p>
      <w:r>
        <w:rPr>
          <w:rFonts w:ascii="宋体" w:hAnsi="宋体" w:eastAsia="宋体"/>
          <w:b w:val="0"/>
          <w:color w:val="AAAAAA"/>
          <w:sz w:val="18"/>
        </w:rPr>
        <w:t>————————————————————————————</w:t>
      </w:r>
    </w:p>
    <w:p>
      <w:pPr>
        <w:pStyle w:val="Heading2"/>
      </w:pPr>
      <w:r>
        <w:rPr>
          <w:rFonts w:ascii="黑体" w:hAnsi="黑体" w:eastAsia="黑体"/>
          <w:color w:val="1F3A5F"/>
        </w:rPr>
        <w:t>67. PHDMamba</w:t>
      </w:r>
    </w:p>
    <w:p>
      <w:pPr>
        <w:spacing w:after="60" w:line="276" w:lineRule="auto"/>
      </w:pPr>
      <w:r>
        <w:rPr>
          <w:rFonts w:ascii="黑体" w:hAnsi="黑体" w:eastAsia="黑体"/>
          <w:b/>
          <w:color w:val="2C3E50"/>
          <w:sz w:val="22"/>
        </w:rPr>
        <w:t>仓库路径：</w:t>
      </w:r>
      <w:r>
        <w:rPr>
          <w:rFonts w:ascii="宋体" w:hAnsi="宋体" w:eastAsia="宋体"/>
          <w:b w:val="0"/>
          <w:sz w:val="22"/>
        </w:rPr>
        <w:t>2025/PHDMamba</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PHDMamba: Progressive Hybrid Mamba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PHDMamba: Progressive Hybrid Mamba for Hyperspectral Image Classification 源码地址：https://github.com/YichuXu/PHDMamba</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状态空间模型（Mamba）建模</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https://github.com/YichuXu/PHDMamba</w:t>
      </w:r>
    </w:p>
    <w:p>
      <w:r>
        <w:rPr>
          <w:rFonts w:ascii="宋体" w:hAnsi="宋体" w:eastAsia="宋体"/>
          <w:b w:val="0"/>
          <w:color w:val="AAAAAA"/>
          <w:sz w:val="18"/>
        </w:rPr>
        <w:t>————————————————————————————</w:t>
      </w:r>
    </w:p>
    <w:p>
      <w:pPr>
        <w:pStyle w:val="Heading2"/>
      </w:pPr>
      <w:r>
        <w:rPr>
          <w:rFonts w:ascii="黑体" w:hAnsi="黑体" w:eastAsia="黑体"/>
          <w:color w:val="1F3A5F"/>
        </w:rPr>
        <w:t>68. pResNet-HSI</w:t>
      </w:r>
    </w:p>
    <w:p>
      <w:pPr>
        <w:spacing w:after="60" w:line="276" w:lineRule="auto"/>
      </w:pPr>
      <w:r>
        <w:rPr>
          <w:rFonts w:ascii="黑体" w:hAnsi="黑体" w:eastAsia="黑体"/>
          <w:b/>
          <w:color w:val="2C3E50"/>
          <w:sz w:val="22"/>
        </w:rPr>
        <w:t>仓库路径：</w:t>
      </w:r>
      <w:r>
        <w:rPr>
          <w:rFonts w:ascii="宋体" w:hAnsi="宋体" w:eastAsia="宋体"/>
          <w:b w:val="0"/>
          <w:sz w:val="22"/>
        </w:rPr>
        <w:t>2018/pResNet-HSI</w:t>
      </w:r>
    </w:p>
    <w:p>
      <w:pPr>
        <w:spacing w:after="60" w:line="276" w:lineRule="auto"/>
      </w:pPr>
      <w:r>
        <w:rPr>
          <w:rFonts w:ascii="黑体" w:hAnsi="黑体" w:eastAsia="黑体"/>
          <w:b/>
          <w:color w:val="2C3E50"/>
          <w:sz w:val="22"/>
        </w:rPr>
        <w:t>收录年份目录：</w:t>
      </w:r>
      <w:r>
        <w:rPr>
          <w:rFonts w:ascii="宋体" w:hAnsi="宋体" w:eastAsia="宋体"/>
          <w:b w:val="0"/>
          <w:sz w:val="22"/>
        </w:rPr>
        <w:t>2018</w:t>
      </w:r>
    </w:p>
    <w:p>
      <w:pPr>
        <w:spacing w:after="60" w:line="276" w:lineRule="auto"/>
      </w:pPr>
      <w:r>
        <w:rPr>
          <w:rFonts w:ascii="黑体" w:hAnsi="黑体" w:eastAsia="黑体"/>
          <w:b/>
          <w:color w:val="2C3E50"/>
          <w:sz w:val="22"/>
        </w:rPr>
        <w:t>论文/题目：</w:t>
      </w:r>
      <w:r>
        <w:rPr>
          <w:rFonts w:ascii="宋体" w:hAnsi="宋体" w:eastAsia="宋体"/>
          <w:b w:val="0"/>
          <w:sz w:val="22"/>
        </w:rPr>
        <w:t>Deep Pyramidal Residual Networks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该条目对应论文/主题：Deep Pyramidal Residual Networks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残差光谱–空间特征学习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Deep Pyramidal Residual Networks .pdf</w:t>
      </w:r>
    </w:p>
    <w:p>
      <w:r>
        <w:rPr>
          <w:rFonts w:ascii="宋体" w:hAnsi="宋体" w:eastAsia="宋体"/>
          <w:b w:val="0"/>
          <w:color w:val="AAAAAA"/>
          <w:sz w:val="18"/>
        </w:rPr>
        <w:t>————————————————————————————</w:t>
      </w:r>
    </w:p>
    <w:p>
      <w:pPr>
        <w:pStyle w:val="Heading2"/>
      </w:pPr>
      <w:r>
        <w:rPr>
          <w:rFonts w:ascii="黑体" w:hAnsi="黑体" w:eastAsia="黑体"/>
          <w:color w:val="1F3A5F"/>
        </w:rPr>
        <w:t>69. S2PST</w:t>
      </w:r>
    </w:p>
    <w:p>
      <w:pPr>
        <w:spacing w:after="60" w:line="276" w:lineRule="auto"/>
      </w:pPr>
      <w:r>
        <w:rPr>
          <w:rFonts w:ascii="黑体" w:hAnsi="黑体" w:eastAsia="黑体"/>
          <w:b/>
          <w:color w:val="2C3E50"/>
          <w:sz w:val="22"/>
        </w:rPr>
        <w:t>仓库路径：</w:t>
      </w:r>
      <w:r>
        <w:rPr>
          <w:rFonts w:ascii="宋体" w:hAnsi="宋体" w:eastAsia="宋体"/>
          <w:b w:val="0"/>
          <w:sz w:val="22"/>
        </w:rPr>
        <w:t>2025/S2PST</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Spectral Structure-Aware Initialization and Probability-Consistent Self-Training for Cross-scene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Spectral Structure-Aware Initialization and Probability-Consistent Self-Training for Cross-scene Hyperspectral Image Classification IEEE Geoscience and Remote Sensing Letters 源码地址：https://github.com/liurongwhm/S2PST</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跨场景分类</w:t>
      </w:r>
    </w:p>
    <w:p>
      <w:pPr>
        <w:spacing w:after="60" w:line="276" w:lineRule="auto"/>
      </w:pPr>
      <w:r>
        <w:rPr>
          <w:rFonts w:ascii="黑体" w:hAnsi="黑体" w:eastAsia="黑体"/>
          <w:b/>
          <w:color w:val="2C3E50"/>
          <w:sz w:val="22"/>
        </w:rPr>
        <w:t>应用场景（含示例）：</w:t>
      </w:r>
      <w:r>
        <w:rPr>
          <w:rFonts w:ascii="宋体" w:hAnsi="宋体" w:eastAsia="宋体"/>
          <w:b w:val="0"/>
          <w:sz w:val="22"/>
        </w:rPr>
        <w:t>跨传感器/跨地区迁移分类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依赖源域–目标域/跨场景设定（据论文主题）</w:t>
      </w:r>
    </w:p>
    <w:p>
      <w:pPr>
        <w:pStyle w:val="ListBullet"/>
        <w:spacing w:after="40"/>
      </w:pP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https://github.com/liurongwhm/S2PST</w:t>
      </w:r>
    </w:p>
    <w:p>
      <w:r>
        <w:rPr>
          <w:rFonts w:ascii="宋体" w:hAnsi="宋体" w:eastAsia="宋体"/>
          <w:b w:val="0"/>
          <w:color w:val="AAAAAA"/>
          <w:sz w:val="18"/>
        </w:rPr>
        <w:t>————————————————————————————</w:t>
      </w:r>
    </w:p>
    <w:p>
      <w:pPr>
        <w:pStyle w:val="Heading2"/>
      </w:pPr>
      <w:r>
        <w:rPr>
          <w:rFonts w:ascii="黑体" w:hAnsi="黑体" w:eastAsia="黑体"/>
          <w:color w:val="1F3A5F"/>
        </w:rPr>
        <w:t>70. S3Net</w:t>
      </w:r>
    </w:p>
    <w:p>
      <w:pPr>
        <w:spacing w:after="60" w:line="276" w:lineRule="auto"/>
      </w:pPr>
      <w:r>
        <w:rPr>
          <w:rFonts w:ascii="黑体" w:hAnsi="黑体" w:eastAsia="黑体"/>
          <w:b/>
          <w:color w:val="2C3E50"/>
          <w:sz w:val="22"/>
        </w:rPr>
        <w:t>仓库路径：</w:t>
      </w:r>
      <w:r>
        <w:rPr>
          <w:rFonts w:ascii="宋体" w:hAnsi="宋体" w:eastAsia="宋体"/>
          <w:b w:val="0"/>
          <w:sz w:val="22"/>
        </w:rPr>
        <w:t>2022/S3Net</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S3Net: Spectral-Spatial Siamese Network for Few-Shot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S3Net: Spectral–Spatial Siamese Network for Few-Shot Hyperspectral Image Classification. This demo shows the S3Net model for hyperspectral image classification. main.py ....... A main script executing experiments upon IP, PU, and HU data sets. data_read.py ....... A script implementing various data manipulation functions. Function.py ....... A script implementing the precision calculation, claasificaiton map drawing, and etc. model.pyd ....... A script implementing the S3Net model. loss_function.py ....... A script implementing some loss functions.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孪生网络</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pStyle w:val="ListBullet"/>
        <w:spacing w:after="40"/>
      </w:pP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Pavia Centre 的典型应用：城市中心区土地覆盖分类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PaviaC.mat（×102）+ 对应 ground truth（9类）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University、Pavia Centre、Kennedy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Pavia Centre：分析常用 102 波段（原始 102）</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Pavia Centre：Data_Declaration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https://sites.google.com/site/zhaohuixuers/</w:t>
      </w:r>
    </w:p>
    <w:p>
      <w:pPr>
        <w:pStyle w:val="ListBullet"/>
        <w:spacing w:after="40"/>
      </w:pPr>
      <w:r>
        <w:rPr>
          <w:rFonts w:ascii="宋体" w:hAnsi="宋体" w:eastAsia="宋体"/>
          <w:b w:val="0"/>
          <w:sz w:val="22"/>
        </w:rPr>
        <w:t>https://arxiv.org/pdf/2004.11362.pdf</w:t>
      </w:r>
    </w:p>
    <w:p>
      <w:pPr>
        <w:pStyle w:val="ListBullet"/>
        <w:spacing w:after="40"/>
      </w:pPr>
      <w:r>
        <w:rPr>
          <w:rFonts w:ascii="宋体" w:hAnsi="宋体" w:eastAsia="宋体"/>
          <w:b w:val="0"/>
          <w:sz w:val="22"/>
        </w:rPr>
        <w:t>https://arxiv.org/pdf/2002.05709.pdf</w:t>
      </w:r>
    </w:p>
    <w:p>
      <w:pPr>
        <w:pStyle w:val="ListBullet"/>
        <w:spacing w:after="40"/>
      </w:pPr>
      <w:r>
        <w:rPr>
          <w:rFonts w:ascii="宋体" w:hAnsi="宋体" w:eastAsia="宋体"/>
          <w:b w:val="0"/>
          <w:sz w:val="22"/>
        </w:rPr>
        <w:t>https://doi.org/10.1109/TGRS.2022.3181501</w:t>
      </w:r>
    </w:p>
    <w:p>
      <w:pPr>
        <w:pStyle w:val="ListBullet"/>
        <w:spacing w:after="40"/>
      </w:pPr>
      <w:r>
        <w:rPr>
          <w:rFonts w:ascii="宋体" w:hAnsi="宋体" w:eastAsia="宋体"/>
          <w:b w:val="0"/>
          <w:sz w:val="22"/>
        </w:rPr>
        <w:t>https://arxiv.org/abs/2004.11362</w:t>
      </w:r>
    </w:p>
    <w:p>
      <w:pPr>
        <w:pStyle w:val="ListBullet"/>
        <w:spacing w:after="40"/>
      </w:pPr>
      <w:r>
        <w:rPr>
          <w:rFonts w:ascii="宋体" w:hAnsi="宋体" w:eastAsia="宋体"/>
          <w:b w:val="0"/>
          <w:sz w:val="22"/>
        </w:rPr>
        <w:t>https://arxiv.org/abs/2002.05709</w:t>
      </w:r>
    </w:p>
    <w:p>
      <w:r>
        <w:rPr>
          <w:rFonts w:ascii="宋体" w:hAnsi="宋体" w:eastAsia="宋体"/>
          <w:b w:val="0"/>
          <w:color w:val="AAAAAA"/>
          <w:sz w:val="18"/>
        </w:rPr>
        <w:t>————————————————————————————</w:t>
      </w:r>
    </w:p>
    <w:p>
      <w:pPr>
        <w:pStyle w:val="Heading2"/>
      </w:pPr>
      <w:r>
        <w:rPr>
          <w:rFonts w:ascii="黑体" w:hAnsi="黑体" w:eastAsia="黑体"/>
          <w:color w:val="1F3A5F"/>
        </w:rPr>
        <w:t>71. S4L-FSC</w:t>
      </w:r>
    </w:p>
    <w:p>
      <w:pPr>
        <w:spacing w:after="60" w:line="276" w:lineRule="auto"/>
      </w:pPr>
      <w:r>
        <w:rPr>
          <w:rFonts w:ascii="黑体" w:hAnsi="黑体" w:eastAsia="黑体"/>
          <w:b/>
          <w:color w:val="2C3E50"/>
          <w:sz w:val="22"/>
        </w:rPr>
        <w:t>仓库路径：</w:t>
      </w:r>
      <w:r>
        <w:rPr>
          <w:rFonts w:ascii="宋体" w:hAnsi="宋体" w:eastAsia="宋体"/>
          <w:b w:val="0"/>
          <w:sz w:val="22"/>
        </w:rPr>
        <w:t>2025/S4L-FSC</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Spectral-Spatial Self-Supervised Learning for Few-Shot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Spectral-Spatial Self-Supervised Learning for Few-Shot Hyperspectral Image Classification This repository contains the official PyTorch implementation for the paper: Spectral-Spatial Self-Supervised Learning for Few-Shot Hyperspectral Image Classification Wenchen Chen, Yanmei Zhang, Zhongwei Xiao, Jianping Chu, Xingbo Wang [arXiv paper]. This is the author's first time open-sourcing code, so please feel free to point out any errors or provide suggestions. If possible, please give the author a star. The work in this project is based on the excellent open-source projects DCFSL (available at https://github.com/Li-ZK/DCFSL-2021)</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少样本/小样本分类</w:t>
      </w:r>
    </w:p>
    <w:p>
      <w:pPr>
        <w:pStyle w:val="ListBullet"/>
        <w:spacing w:after="40"/>
      </w:pPr>
      <w:r>
        <w:rPr>
          <w:rFonts w:ascii="宋体" w:hAnsi="宋体" w:eastAsia="宋体"/>
          <w:b w:val="0"/>
          <w:sz w:val="22"/>
        </w:rPr>
        <w:t>自监督/掩码预训练</w:t>
      </w:r>
    </w:p>
    <w:p>
      <w:pPr>
        <w:spacing w:after="60" w:line="276" w:lineRule="auto"/>
      </w:pPr>
      <w:r>
        <w:rPr>
          <w:rFonts w:ascii="黑体" w:hAnsi="黑体" w:eastAsia="黑体"/>
          <w:b/>
          <w:color w:val="2C3E50"/>
          <w:sz w:val="22"/>
        </w:rPr>
        <w:t>应用场景（含示例）：</w:t>
      </w:r>
      <w:r>
        <w:rPr>
          <w:rFonts w:ascii="宋体" w:hAnsi="宋体" w:eastAsia="宋体"/>
          <w:b w:val="0"/>
          <w:sz w:val="22"/>
        </w:rPr>
        <w:t>标注稀缺条件下的高光谱地物分类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面向少样本/训练样本受限设定（据论文标题或说明）</w:t>
      </w:r>
    </w:p>
    <w:p>
      <w:pPr>
        <w:pStyle w:val="ListBullet"/>
        <w:spacing w:after="40"/>
      </w:pP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https://github.com/Li-ZK/DCFSL-2021</w:t>
      </w:r>
    </w:p>
    <w:p>
      <w:pPr>
        <w:pStyle w:val="ListBullet"/>
        <w:spacing w:after="40"/>
      </w:pPr>
      <w:r>
        <w:rPr>
          <w:rFonts w:ascii="宋体" w:hAnsi="宋体" w:eastAsia="宋体"/>
          <w:b w:val="0"/>
          <w:sz w:val="22"/>
        </w:rPr>
        <w:t>https://github.com/Li-ZK/FSCF-SSL-2023</w:t>
      </w:r>
    </w:p>
    <w:p>
      <w:pPr>
        <w:pStyle w:val="ListBullet"/>
        <w:spacing w:after="40"/>
      </w:pPr>
      <w:r>
        <w:rPr>
          <w:rFonts w:ascii="宋体" w:hAnsi="宋体" w:eastAsia="宋体"/>
          <w:b w:val="0"/>
          <w:sz w:val="22"/>
        </w:rPr>
        <w:t>https://github.com/Wenchen-Chen/S4L-FSC</w:t>
      </w:r>
    </w:p>
    <w:p>
      <w:r>
        <w:rPr>
          <w:rFonts w:ascii="宋体" w:hAnsi="宋体" w:eastAsia="宋体"/>
          <w:b w:val="0"/>
          <w:color w:val="AAAAAA"/>
          <w:sz w:val="18"/>
        </w:rPr>
        <w:t>————————————————————————————</w:t>
      </w:r>
    </w:p>
    <w:p>
      <w:pPr>
        <w:pStyle w:val="Heading2"/>
      </w:pPr>
      <w:r>
        <w:rPr>
          <w:rFonts w:ascii="黑体" w:hAnsi="黑体" w:eastAsia="黑体"/>
          <w:color w:val="1F3A5F"/>
        </w:rPr>
        <w:t>72. SACNet</w:t>
      </w:r>
    </w:p>
    <w:p>
      <w:pPr>
        <w:spacing w:after="60" w:line="276" w:lineRule="auto"/>
      </w:pPr>
      <w:r>
        <w:rPr>
          <w:rFonts w:ascii="黑体" w:hAnsi="黑体" w:eastAsia="黑体"/>
          <w:b/>
          <w:color w:val="2C3E50"/>
          <w:sz w:val="22"/>
        </w:rPr>
        <w:t>仓库路径：</w:t>
      </w:r>
      <w:r>
        <w:rPr>
          <w:rFonts w:ascii="宋体" w:hAnsi="宋体" w:eastAsia="宋体"/>
          <w:b w:val="0"/>
          <w:sz w:val="22"/>
        </w:rPr>
        <w:t>2021/SACNet</w:t>
      </w:r>
    </w:p>
    <w:p>
      <w:pPr>
        <w:spacing w:after="60" w:line="276" w:lineRule="auto"/>
      </w:pPr>
      <w:r>
        <w:rPr>
          <w:rFonts w:ascii="黑体" w:hAnsi="黑体" w:eastAsia="黑体"/>
          <w:b/>
          <w:color w:val="2C3E50"/>
          <w:sz w:val="22"/>
        </w:rPr>
        <w:t>收录年份目录：</w:t>
      </w:r>
      <w:r>
        <w:rPr>
          <w:rFonts w:ascii="宋体" w:hAnsi="宋体" w:eastAsia="宋体"/>
          <w:b w:val="0"/>
          <w:sz w:val="22"/>
        </w:rPr>
        <w:t>2021</w:t>
      </w:r>
    </w:p>
    <w:p>
      <w:pPr>
        <w:spacing w:after="60" w:line="276" w:lineRule="auto"/>
      </w:pPr>
      <w:r>
        <w:rPr>
          <w:rFonts w:ascii="黑体" w:hAnsi="黑体" w:eastAsia="黑体"/>
          <w:b/>
          <w:color w:val="2C3E50"/>
          <w:sz w:val="22"/>
        </w:rPr>
        <w:t>论文/题目：</w:t>
      </w:r>
      <w:r>
        <w:rPr>
          <w:rFonts w:ascii="宋体" w:hAnsi="宋体" w:eastAsia="宋体"/>
          <w:b w:val="0"/>
          <w:sz w:val="22"/>
        </w:rPr>
        <w:t>Self-Attention Context Network Addressing the Threat of Adversarial Attacks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该条目对应论文/主题：Self-Attention Context Network Addressing the Threat of Adversarial Attacks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对抗攻击防护</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对抗扰动下的稳健分类</w:t>
      </w:r>
    </w:p>
    <w:p>
      <w:pPr>
        <w:pStyle w:val="ListBullet"/>
        <w:spacing w:after="40"/>
      </w:pP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评测关注对抗攻击鲁棒性（据论文主题）</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2021_Self-Attention_Context_Network_Addressing_the_Threat_of_Adversarial_Attacks_for_Hyperspectral_Image_Classification.pdf</w:t>
      </w:r>
    </w:p>
    <w:p>
      <w:r>
        <w:rPr>
          <w:rFonts w:ascii="宋体" w:hAnsi="宋体" w:eastAsia="宋体"/>
          <w:b w:val="0"/>
          <w:color w:val="AAAAAA"/>
          <w:sz w:val="18"/>
        </w:rPr>
        <w:t>————————————————————————————</w:t>
      </w:r>
    </w:p>
    <w:p>
      <w:pPr>
        <w:pStyle w:val="Heading2"/>
      </w:pPr>
      <w:r>
        <w:rPr>
          <w:rFonts w:ascii="黑体" w:hAnsi="黑体" w:eastAsia="黑体"/>
          <w:color w:val="1F3A5F"/>
        </w:rPr>
        <w:t>73. SGMAE</w:t>
      </w:r>
    </w:p>
    <w:p>
      <w:pPr>
        <w:spacing w:after="60" w:line="276" w:lineRule="auto"/>
      </w:pPr>
      <w:r>
        <w:rPr>
          <w:rFonts w:ascii="黑体" w:hAnsi="黑体" w:eastAsia="黑体"/>
          <w:b/>
          <w:color w:val="2C3E50"/>
          <w:sz w:val="22"/>
        </w:rPr>
        <w:t>仓库路径：</w:t>
      </w:r>
      <w:r>
        <w:rPr>
          <w:rFonts w:ascii="宋体" w:hAnsi="宋体" w:eastAsia="宋体"/>
          <w:b w:val="0"/>
          <w:sz w:val="22"/>
        </w:rPr>
        <w:t>2025/SGMAE</w:t>
      </w:r>
    </w:p>
    <w:p>
      <w:pPr>
        <w:spacing w:after="60" w:line="276" w:lineRule="auto"/>
      </w:pPr>
      <w:r>
        <w:rPr>
          <w:rFonts w:ascii="黑体" w:hAnsi="黑体" w:eastAsia="黑体"/>
          <w:b/>
          <w:color w:val="2C3E50"/>
          <w:sz w:val="22"/>
        </w:rPr>
        <w:t>收录年份目录：</w:t>
      </w:r>
      <w:r>
        <w:rPr>
          <w:rFonts w:ascii="宋体" w:hAnsi="宋体" w:eastAsia="宋体"/>
          <w:b w:val="0"/>
          <w:sz w:val="22"/>
        </w:rPr>
        <w:t>2025</w:t>
      </w:r>
    </w:p>
    <w:p>
      <w:pPr>
        <w:spacing w:after="60" w:line="276" w:lineRule="auto"/>
      </w:pPr>
      <w:r>
        <w:rPr>
          <w:rFonts w:ascii="黑体" w:hAnsi="黑体" w:eastAsia="黑体"/>
          <w:b/>
          <w:color w:val="2C3E50"/>
          <w:sz w:val="22"/>
        </w:rPr>
        <w:t>论文/题目：</w:t>
      </w:r>
      <w:r>
        <w:rPr>
          <w:rFonts w:ascii="宋体" w:hAnsi="宋体" w:eastAsia="宋体"/>
          <w:b w:val="0"/>
          <w:sz w:val="22"/>
        </w:rPr>
        <w:t>SGMAE:Self-Supervised Graph Masked Autoencoders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代码链接：https://github.com/copawloroous/SGMAE 文章链接：https://ieeexplore.ieee.org/document/10945458</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图卷积/图推理</w:t>
      </w:r>
    </w:p>
    <w:p>
      <w:pPr>
        <w:pStyle w:val="ListBullet"/>
        <w:spacing w:after="40"/>
      </w:pPr>
      <w:r>
        <w:rPr>
          <w:rFonts w:ascii="宋体" w:hAnsi="宋体" w:eastAsia="宋体"/>
          <w:b w:val="0"/>
          <w:sz w:val="22"/>
        </w:rPr>
        <w:t>自监督/掩码预训练</w:t>
      </w:r>
    </w:p>
    <w:p>
      <w:pPr>
        <w:spacing w:after="60" w:line="276" w:lineRule="auto"/>
      </w:pPr>
      <w:r>
        <w:rPr>
          <w:rFonts w:ascii="黑体" w:hAnsi="黑体" w:eastAsia="黑体"/>
          <w:b/>
          <w:color w:val="2C3E50"/>
          <w:sz w:val="22"/>
        </w:rPr>
        <w:t>应用场景（含示例）：</w:t>
      </w: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houstonU2018.mat（见 SGMAE/data_discription.txt）+ 对应标签</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Houston2018</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通常包含预训练阶段，计算与数据需求高于普通端到端小网络</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https://github.com/copawloroous/SGMAE</w:t>
      </w:r>
    </w:p>
    <w:p>
      <w:pPr>
        <w:pStyle w:val="ListBullet"/>
        <w:spacing w:after="40"/>
      </w:pPr>
      <w:r>
        <w:rPr>
          <w:rFonts w:ascii="宋体" w:hAnsi="宋体" w:eastAsia="宋体"/>
          <w:b w:val="0"/>
          <w:sz w:val="22"/>
        </w:rPr>
        <w:t>https://ieeexplore.ieee.org/document/10945458</w:t>
      </w:r>
    </w:p>
    <w:p>
      <w:pPr>
        <w:pStyle w:val="ListBullet"/>
        <w:spacing w:after="40"/>
      </w:pPr>
      <w:r>
        <w:rPr>
          <w:rFonts w:ascii="宋体" w:hAnsi="宋体" w:eastAsia="宋体"/>
          <w:b w:val="0"/>
          <w:sz w:val="22"/>
        </w:rPr>
        <w:t>https://pan.baidu.com/s/1hnVsruXw1QozOeUVh8Fymw?pwd=UIST（数据网盘）</w:t>
      </w:r>
    </w:p>
    <w:p>
      <w:r>
        <w:rPr>
          <w:rFonts w:ascii="宋体" w:hAnsi="宋体" w:eastAsia="宋体"/>
          <w:b w:val="0"/>
          <w:color w:val="AAAAAA"/>
          <w:sz w:val="18"/>
        </w:rPr>
        <w:t>————————————————————————————</w:t>
      </w:r>
    </w:p>
    <w:p>
      <w:pPr>
        <w:pStyle w:val="Heading2"/>
      </w:pPr>
      <w:r>
        <w:rPr>
          <w:rFonts w:ascii="黑体" w:hAnsi="黑体" w:eastAsia="黑体"/>
          <w:color w:val="1F3A5F"/>
        </w:rPr>
        <w:t>74. SKDN</w:t>
      </w:r>
    </w:p>
    <w:p>
      <w:pPr>
        <w:spacing w:after="60" w:line="276" w:lineRule="auto"/>
      </w:pPr>
      <w:r>
        <w:rPr>
          <w:rFonts w:ascii="黑体" w:hAnsi="黑体" w:eastAsia="黑体"/>
          <w:b/>
          <w:color w:val="2C3E50"/>
          <w:sz w:val="22"/>
        </w:rPr>
        <w:t>仓库路径：</w:t>
      </w:r>
      <w:r>
        <w:rPr>
          <w:rFonts w:ascii="宋体" w:hAnsi="宋体" w:eastAsia="宋体"/>
          <w:b w:val="0"/>
          <w:sz w:val="22"/>
        </w:rPr>
        <w:t>2024/SKDN</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Random Shuffling Data for Hyperspectral Image Classification with Siamese and Knowledge Distillation Network</w:t>
      </w:r>
    </w:p>
    <w:p>
      <w:pPr>
        <w:spacing w:after="60" w:line="276" w:lineRule="auto"/>
      </w:pPr>
      <w:r>
        <w:rPr>
          <w:rFonts w:ascii="黑体" w:hAnsi="黑体" w:eastAsia="黑体"/>
          <w:b/>
          <w:color w:val="2C3E50"/>
          <w:sz w:val="22"/>
        </w:rPr>
        <w:t>简介：</w:t>
      </w:r>
      <w:r>
        <w:rPr>
          <w:rFonts w:ascii="宋体" w:hAnsi="宋体" w:eastAsia="宋体"/>
          <w:b w:val="0"/>
          <w:sz w:val="22"/>
        </w:rPr>
        <w:t>源码链接：https://github.com/Candy-CY/Random_Shuffling_Data_for_Hyperspectral_Image_Classification_with_SKDN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孪生网络</w:t>
      </w:r>
    </w:p>
    <w:p>
      <w:pPr>
        <w:pStyle w:val="ListBullet"/>
        <w:spacing w:after="40"/>
      </w:pPr>
      <w:r>
        <w:rPr>
          <w:rFonts w:ascii="宋体" w:hAnsi="宋体" w:eastAsia="宋体"/>
          <w:b w:val="0"/>
          <w:sz w:val="22"/>
        </w:rPr>
        <w:t>知识蒸馏</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https://github.com/Candy-CY/Random_Shuffling_Data_for_Hyperspectral_Image_Classification_with_SKDN</w:t>
      </w:r>
    </w:p>
    <w:p>
      <w:r>
        <w:rPr>
          <w:rFonts w:ascii="宋体" w:hAnsi="宋体" w:eastAsia="宋体"/>
          <w:b w:val="0"/>
          <w:color w:val="AAAAAA"/>
          <w:sz w:val="18"/>
        </w:rPr>
        <w:t>————————————————————————————</w:t>
      </w:r>
    </w:p>
    <w:p>
      <w:pPr>
        <w:pStyle w:val="Heading2"/>
      </w:pPr>
      <w:r>
        <w:rPr>
          <w:rFonts w:ascii="黑体" w:hAnsi="黑体" w:eastAsia="黑体"/>
          <w:color w:val="1F3A5F"/>
        </w:rPr>
        <w:t>75. SpectralFormer</w:t>
      </w:r>
    </w:p>
    <w:p>
      <w:pPr>
        <w:spacing w:after="60" w:line="276" w:lineRule="auto"/>
      </w:pPr>
      <w:r>
        <w:rPr>
          <w:rFonts w:ascii="黑体" w:hAnsi="黑体" w:eastAsia="黑体"/>
          <w:b/>
          <w:color w:val="2C3E50"/>
          <w:sz w:val="22"/>
        </w:rPr>
        <w:t>仓库路径：</w:t>
      </w:r>
      <w:r>
        <w:rPr>
          <w:rFonts w:ascii="宋体" w:hAnsi="宋体" w:eastAsia="宋体"/>
          <w:b w:val="0"/>
          <w:sz w:val="22"/>
        </w:rPr>
        <w:t>2022/SpectralFormer</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SpectralFormer Rethinking Hyperspectral Image Classification With Transformers</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该条目对应论文/主题：SpectralFormer Rethinking Hyperspectral Image Classification With Transformers。仓库内未见更详细说明，细节以论文及作者源码为准。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Houston</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2022_SpectralFormer_Rethinking_Hyperspectral_Image_Classification_With_Transformers.pdf</w:t>
      </w:r>
    </w:p>
    <w:p>
      <w:r>
        <w:rPr>
          <w:rFonts w:ascii="宋体" w:hAnsi="宋体" w:eastAsia="宋体"/>
          <w:b w:val="0"/>
          <w:color w:val="AAAAAA"/>
          <w:sz w:val="18"/>
        </w:rPr>
        <w:t>————————————————————————————</w:t>
      </w:r>
    </w:p>
    <w:p>
      <w:pPr>
        <w:pStyle w:val="Heading2"/>
      </w:pPr>
      <w:r>
        <w:rPr>
          <w:rFonts w:ascii="黑体" w:hAnsi="黑体" w:eastAsia="黑体"/>
          <w:color w:val="1F3A5F"/>
        </w:rPr>
        <w:t>76. SpectralGPT</w:t>
      </w:r>
    </w:p>
    <w:p>
      <w:pPr>
        <w:spacing w:after="60" w:line="276" w:lineRule="auto"/>
      </w:pPr>
      <w:r>
        <w:rPr>
          <w:rFonts w:ascii="黑体" w:hAnsi="黑体" w:eastAsia="黑体"/>
          <w:b/>
          <w:color w:val="2C3E50"/>
          <w:sz w:val="22"/>
        </w:rPr>
        <w:t>仓库路径：</w:t>
      </w:r>
      <w:r>
        <w:rPr>
          <w:rFonts w:ascii="宋体" w:hAnsi="宋体" w:eastAsia="宋体"/>
          <w:b w:val="0"/>
          <w:sz w:val="22"/>
        </w:rPr>
        <w:t>2024/SpectralGPT</w:t>
      </w:r>
    </w:p>
    <w:p>
      <w:pPr>
        <w:spacing w:after="60" w:line="276" w:lineRule="auto"/>
      </w:pPr>
      <w:r>
        <w:rPr>
          <w:rFonts w:ascii="黑体" w:hAnsi="黑体" w:eastAsia="黑体"/>
          <w:b/>
          <w:color w:val="2C3E50"/>
          <w:sz w:val="22"/>
        </w:rPr>
        <w:t>收录年份目录：</w:t>
      </w:r>
      <w:r>
        <w:rPr>
          <w:rFonts w:ascii="宋体" w:hAnsi="宋体" w:eastAsia="宋体"/>
          <w:b w:val="0"/>
          <w:sz w:val="22"/>
        </w:rPr>
        <w:t>2024</w:t>
      </w:r>
    </w:p>
    <w:p>
      <w:pPr>
        <w:spacing w:after="60" w:line="276" w:lineRule="auto"/>
      </w:pPr>
      <w:r>
        <w:rPr>
          <w:rFonts w:ascii="黑体" w:hAnsi="黑体" w:eastAsia="黑体"/>
          <w:b/>
          <w:color w:val="2C3E50"/>
          <w:sz w:val="22"/>
        </w:rPr>
        <w:t>论文/题目：</w:t>
      </w:r>
      <w:r>
        <w:rPr>
          <w:rFonts w:ascii="宋体" w:hAnsi="宋体" w:eastAsia="宋体"/>
          <w:b w:val="0"/>
          <w:sz w:val="22"/>
        </w:rPr>
        <w:t>SpectralGPT: Spectral Remote Sensing Foundation Model</w:t>
      </w:r>
    </w:p>
    <w:p>
      <w:pPr>
        <w:spacing w:after="60" w:line="276" w:lineRule="auto"/>
      </w:pPr>
      <w:r>
        <w:rPr>
          <w:rFonts w:ascii="黑体" w:hAnsi="黑体" w:eastAsia="黑体"/>
          <w:b/>
          <w:color w:val="2C3E50"/>
          <w:sz w:val="22"/>
        </w:rPr>
        <w:t>简介：</w:t>
      </w:r>
      <w:r>
        <w:rPr>
          <w:rFonts w:ascii="宋体" w:hAnsi="宋体" w:eastAsia="宋体"/>
          <w:b w:val="0"/>
          <w:sz w:val="22"/>
        </w:rPr>
        <w:t>SpectralGPT: Spectral Remote Sensing Foundation Model This is the official repository for the paper "_SpectralGPT: Spectral Remote Sensing Foundation Model_". **IEEE TPAMI: (https://ieeexplore.ieee.org/document/10490262) Danfeng Hong, Bing Zhang, Xuyang Li, Yuxuan Li, Chenyu Li, Jing Yao, Naoto Yokoya, Hao Li, Pedram Ghamisi, Xiuping Jia, Antonio Plaza, Paolo Gamba, Jon Atli Benediktsson, Jocelyn Chanussot The foundation model has recently garnered significant attention due to its potential to revolutionize the field of visual representation learning in a self-supervised manner. While most foundation models are tailored to effectively process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自监督/掩码预训练</w:t>
      </w:r>
    </w:p>
    <w:p>
      <w:pPr>
        <w:pStyle w:val="ListBullet"/>
        <w:spacing w:after="40"/>
      </w:pPr>
      <w:r>
        <w:rPr>
          <w:rFonts w:ascii="宋体" w:hAnsi="宋体" w:eastAsia="宋体"/>
          <w:b w:val="0"/>
          <w:sz w:val="22"/>
        </w:rPr>
        <w:t>孪生网络</w:t>
      </w:r>
    </w:p>
    <w:p>
      <w:pPr>
        <w:pStyle w:val="ListBullet"/>
        <w:spacing w:after="40"/>
      </w:pPr>
      <w:r>
        <w:rPr>
          <w:rFonts w:ascii="宋体" w:hAnsi="宋体" w:eastAsia="宋体"/>
          <w:b w:val="0"/>
          <w:sz w:val="22"/>
        </w:rPr>
        <w:t>遥感基础模型/大规模预训练</w:t>
      </w:r>
    </w:p>
    <w:p>
      <w:pPr>
        <w:spacing w:after="60" w:line="276" w:lineRule="auto"/>
      </w:pPr>
      <w:r>
        <w:rPr>
          <w:rFonts w:ascii="黑体" w:hAnsi="黑体" w:eastAsia="黑体"/>
          <w:b/>
          <w:color w:val="2C3E50"/>
          <w:sz w:val="22"/>
        </w:rPr>
        <w:t>应用场景（含示例）：</w:t>
      </w:r>
      <w:r>
        <w:rPr>
          <w:rFonts w:ascii="宋体" w:hAnsi="宋体" w:eastAsia="宋体"/>
          <w:b w:val="0"/>
          <w:sz w:val="22"/>
        </w:rPr>
        <w:t>大规模光谱遥感预训练后迁移到下游分类</w:t>
      </w:r>
    </w:p>
    <w:p>
      <w:pPr>
        <w:pStyle w:val="ListBullet"/>
        <w:spacing w:after="40"/>
      </w:pPr>
      <w:r>
        <w:rPr>
          <w:rFonts w:ascii="宋体" w:hAnsi="宋体" w:eastAsia="宋体"/>
          <w:b w:val="0"/>
          <w:sz w:val="22"/>
        </w:rPr>
        <w:t>大规模场景理解相关迁移（BigEarthNet，见 SpectralGPT 说明）</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BigEarthNet：需按该模型说明自行获取，仓库未附统一示例</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BigEarthNet</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通常包含预训练阶段，计算与数据需求高于普通端到端小网络</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https://github.com/phelber/EuroSAT#eurosat-land-use-and-land-cover-classification-with-sentinel-2</w:t>
      </w:r>
    </w:p>
    <w:p>
      <w:pPr>
        <w:pStyle w:val="ListBullet"/>
        <w:spacing w:after="40"/>
      </w:pPr>
      <w:r>
        <w:rPr>
          <w:rFonts w:ascii="宋体" w:hAnsi="宋体" w:eastAsia="宋体"/>
          <w:b w:val="0"/>
          <w:sz w:val="22"/>
        </w:rPr>
        <w:t>https://github.com/facebookresearch/mae</w:t>
      </w:r>
    </w:p>
    <w:p>
      <w:pPr>
        <w:pStyle w:val="ListBullet"/>
        <w:spacing w:after="40"/>
      </w:pPr>
      <w:r>
        <w:rPr>
          <w:rFonts w:ascii="宋体" w:hAnsi="宋体" w:eastAsia="宋体"/>
          <w:b w:val="0"/>
          <w:sz w:val="22"/>
        </w:rPr>
        <w:t>https://github.com/sustainlab-group/SatMAE</w:t>
      </w:r>
    </w:p>
    <w:p>
      <w:pPr>
        <w:pStyle w:val="ListBullet"/>
        <w:spacing w:after="40"/>
      </w:pPr>
      <w:r>
        <w:rPr>
          <w:rFonts w:ascii="宋体" w:hAnsi="宋体" w:eastAsia="宋体"/>
          <w:b w:val="0"/>
          <w:sz w:val="22"/>
        </w:rPr>
        <w:t>https://github.com/ServiceNow/seasonal-contrast</w:t>
      </w:r>
    </w:p>
    <w:p>
      <w:pPr>
        <w:pStyle w:val="ListBullet"/>
        <w:spacing w:after="40"/>
      </w:pPr>
      <w:r>
        <w:rPr>
          <w:rFonts w:ascii="宋体" w:hAnsi="宋体" w:eastAsia="宋体"/>
          <w:b w:val="0"/>
          <w:sz w:val="22"/>
        </w:rPr>
        <w:t>https://github.com/rcdaudt/fully_convolutional_change_detection</w:t>
      </w:r>
    </w:p>
    <w:p>
      <w:pPr>
        <w:pStyle w:val="ListBullet"/>
        <w:spacing w:after="40"/>
      </w:pPr>
      <w:r>
        <w:rPr>
          <w:rFonts w:ascii="宋体" w:hAnsi="宋体" w:eastAsia="宋体"/>
          <w:b w:val="0"/>
          <w:sz w:val="22"/>
        </w:rPr>
        <w:t>https://github.com/rwightman/pytorch-image-models/tree/master/timm</w:t>
      </w:r>
    </w:p>
    <w:p>
      <w:pPr>
        <w:pStyle w:val="ListBullet"/>
        <w:spacing w:after="40"/>
      </w:pPr>
      <w:r>
        <w:rPr>
          <w:rFonts w:ascii="宋体" w:hAnsi="宋体" w:eastAsia="宋体"/>
          <w:b w:val="0"/>
          <w:sz w:val="22"/>
        </w:rPr>
        <w:t>https://github.com/facebookresearch/deit</w:t>
      </w:r>
    </w:p>
    <w:p>
      <w:pPr>
        <w:pStyle w:val="ListBullet"/>
        <w:spacing w:after="40"/>
      </w:pPr>
      <w:r>
        <w:rPr>
          <w:rFonts w:ascii="宋体" w:hAnsi="宋体" w:eastAsia="宋体"/>
          <w:b w:val="0"/>
          <w:sz w:val="22"/>
        </w:rPr>
        <w:t>https://github.com/microsoft/unilm/tree/master/beit</w:t>
      </w:r>
    </w:p>
    <w:p>
      <w:r>
        <w:rPr>
          <w:rFonts w:ascii="宋体" w:hAnsi="宋体" w:eastAsia="宋体"/>
          <w:b w:val="0"/>
          <w:color w:val="AAAAAA"/>
          <w:sz w:val="18"/>
        </w:rPr>
        <w:t>————————————————————————————</w:t>
      </w:r>
    </w:p>
    <w:p>
      <w:pPr>
        <w:pStyle w:val="Heading2"/>
      </w:pPr>
      <w:r>
        <w:rPr>
          <w:rFonts w:ascii="黑体" w:hAnsi="黑体" w:eastAsia="黑体"/>
          <w:color w:val="1F3A5F"/>
        </w:rPr>
        <w:t>77. SSDC</w:t>
      </w:r>
    </w:p>
    <w:p>
      <w:pPr>
        <w:spacing w:after="60" w:line="276" w:lineRule="auto"/>
      </w:pPr>
      <w:r>
        <w:rPr>
          <w:rFonts w:ascii="黑体" w:hAnsi="黑体" w:eastAsia="黑体"/>
          <w:b/>
          <w:color w:val="2C3E50"/>
          <w:sz w:val="22"/>
        </w:rPr>
        <w:t>仓库路径：</w:t>
      </w:r>
      <w:r>
        <w:rPr>
          <w:rFonts w:ascii="宋体" w:hAnsi="宋体" w:eastAsia="宋体"/>
          <w:b w:val="0"/>
          <w:sz w:val="22"/>
        </w:rPr>
        <w:t>2023/SSDC</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Spectral-Spatial Distribution Consistent Network Based on Meta-Learning for Cross-Domain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Spectral-Spatial Distribution Consistent Network Based on Meta-Learning for Cross-Domain Hyperspectral Image Classification</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跨域迁移分类</w:t>
      </w:r>
    </w:p>
    <w:p>
      <w:pPr>
        <w:spacing w:after="60" w:line="276" w:lineRule="auto"/>
      </w:pPr>
      <w:r>
        <w:rPr>
          <w:rFonts w:ascii="黑体" w:hAnsi="黑体" w:eastAsia="黑体"/>
          <w:b/>
          <w:color w:val="2C3E50"/>
          <w:sz w:val="22"/>
        </w:rPr>
        <w:t>应用场景（含示例）：</w:t>
      </w:r>
      <w:r>
        <w:rPr>
          <w:rFonts w:ascii="宋体" w:hAnsi="宋体" w:eastAsia="宋体"/>
          <w:b w:val="0"/>
          <w:sz w:val="22"/>
        </w:rPr>
        <w:t>跨传感器/跨地区迁移分类</w:t>
      </w:r>
    </w:p>
    <w:p>
      <w:pPr>
        <w:pStyle w:val="ListBullet"/>
        <w:spacing w:after="40"/>
      </w:pPr>
      <w:r>
        <w:rPr>
          <w:rFonts w:ascii="宋体" w:hAnsi="宋体" w:eastAsia="宋体"/>
          <w:b w:val="0"/>
          <w:sz w:val="22"/>
        </w:rPr>
        <w:t>基于 Indian Pines 的典型应用：农业作物/自然植被土地覆盖分类（玉米、大豆等）</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spacing w:after="60" w:line="276" w:lineRule="auto"/>
      </w:pPr>
      <w:r>
        <w:rPr>
          <w:rFonts w:ascii="黑体" w:hAnsi="黑体" w:eastAsia="黑体"/>
          <w:b/>
          <w:color w:val="2C3E50"/>
          <w:sz w:val="22"/>
        </w:rPr>
        <w:t>限制条件：</w:t>
      </w:r>
      <w:r>
        <w:rPr>
          <w:rFonts w:ascii="宋体" w:hAnsi="宋体" w:eastAsia="宋体"/>
          <w:b w:val="0"/>
          <w:sz w:val="22"/>
        </w:rPr>
        <w:t>依赖源域–目标域/跨场景设定（据论文主题）</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r>
        <w:rPr>
          <w:rFonts w:ascii="宋体" w:hAnsi="宋体" w:eastAsia="宋体"/>
          <w:b w:val="0"/>
          <w:color w:val="AAAAAA"/>
          <w:sz w:val="18"/>
        </w:rPr>
        <w:t>————————————————————————————</w:t>
      </w:r>
    </w:p>
    <w:p>
      <w:pPr>
        <w:pStyle w:val="Heading2"/>
      </w:pPr>
      <w:r>
        <w:rPr>
          <w:rFonts w:ascii="黑体" w:hAnsi="黑体" w:eastAsia="黑体"/>
          <w:color w:val="1F3A5F"/>
        </w:rPr>
        <w:t>78. SSFTM</w:t>
      </w:r>
    </w:p>
    <w:p>
      <w:pPr>
        <w:spacing w:after="60" w:line="276" w:lineRule="auto"/>
      </w:pPr>
      <w:r>
        <w:rPr>
          <w:rFonts w:ascii="黑体" w:hAnsi="黑体" w:eastAsia="黑体"/>
          <w:b/>
          <w:color w:val="2C3E50"/>
          <w:sz w:val="22"/>
        </w:rPr>
        <w:t>仓库路径：</w:t>
      </w:r>
      <w:r>
        <w:rPr>
          <w:rFonts w:ascii="宋体" w:hAnsi="宋体" w:eastAsia="宋体"/>
          <w:b w:val="0"/>
          <w:sz w:val="22"/>
        </w:rPr>
        <w:t>2026/SSFTM</w:t>
      </w:r>
    </w:p>
    <w:p>
      <w:pPr>
        <w:spacing w:after="60" w:line="276" w:lineRule="auto"/>
      </w:pPr>
      <w:r>
        <w:rPr>
          <w:rFonts w:ascii="黑体" w:hAnsi="黑体" w:eastAsia="黑体"/>
          <w:b/>
          <w:color w:val="2C3E50"/>
          <w:sz w:val="22"/>
        </w:rPr>
        <w:t>收录年份目录：</w:t>
      </w:r>
      <w:r>
        <w:rPr>
          <w:rFonts w:ascii="宋体" w:hAnsi="宋体" w:eastAsia="宋体"/>
          <w:b w:val="0"/>
          <w:sz w:val="22"/>
        </w:rPr>
        <w:t>2026</w:t>
      </w:r>
    </w:p>
    <w:p>
      <w:pPr>
        <w:spacing w:after="60" w:line="276" w:lineRule="auto"/>
      </w:pPr>
      <w:r>
        <w:rPr>
          <w:rFonts w:ascii="黑体" w:hAnsi="黑体" w:eastAsia="黑体"/>
          <w:b/>
          <w:color w:val="2C3E50"/>
          <w:sz w:val="22"/>
        </w:rPr>
        <w:t>论文/题目：</w:t>
      </w:r>
      <w:r>
        <w:rPr>
          <w:rFonts w:ascii="宋体" w:hAnsi="宋体" w:eastAsia="宋体"/>
          <w:b w:val="0"/>
          <w:sz w:val="22"/>
        </w:rPr>
        <w:t>Spectral State Fusion Tree Mamba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Spectral State Fusion Tree Mamba for Hyperspectral Image Classification Paper: https://ieeexplore.ieee.org/document/11559233 Code: https://github.com/copawloroous/SSFTM</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状态空间模型（Mamba）建模</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https://github.com/copawloroous/SSFTM</w:t>
      </w:r>
    </w:p>
    <w:p>
      <w:pPr>
        <w:pStyle w:val="ListBullet"/>
        <w:spacing w:after="40"/>
      </w:pPr>
      <w:r>
        <w:rPr>
          <w:rFonts w:ascii="宋体" w:hAnsi="宋体" w:eastAsia="宋体"/>
          <w:b w:val="0"/>
          <w:sz w:val="22"/>
        </w:rPr>
        <w:t>https://ieeexplore.ieee.org/document/11559233</w:t>
      </w:r>
    </w:p>
    <w:p>
      <w:r>
        <w:rPr>
          <w:rFonts w:ascii="宋体" w:hAnsi="宋体" w:eastAsia="宋体"/>
          <w:b w:val="0"/>
          <w:color w:val="AAAAAA"/>
          <w:sz w:val="18"/>
        </w:rPr>
        <w:t>————————————————————————————</w:t>
      </w:r>
    </w:p>
    <w:p>
      <w:pPr>
        <w:pStyle w:val="Heading2"/>
      </w:pPr>
      <w:r>
        <w:rPr>
          <w:rFonts w:ascii="黑体" w:hAnsi="黑体" w:eastAsia="黑体"/>
          <w:color w:val="1F3A5F"/>
        </w:rPr>
        <w:t>79. SSFTT</w:t>
      </w:r>
    </w:p>
    <w:p>
      <w:pPr>
        <w:spacing w:after="60" w:line="276" w:lineRule="auto"/>
      </w:pPr>
      <w:r>
        <w:rPr>
          <w:rFonts w:ascii="黑体" w:hAnsi="黑体" w:eastAsia="黑体"/>
          <w:b/>
          <w:color w:val="2C3E50"/>
          <w:sz w:val="22"/>
        </w:rPr>
        <w:t>仓库路径：</w:t>
      </w:r>
      <w:r>
        <w:rPr>
          <w:rFonts w:ascii="宋体" w:hAnsi="宋体" w:eastAsia="宋体"/>
          <w:b w:val="0"/>
          <w:sz w:val="22"/>
        </w:rPr>
        <w:t>2022/SSFTT</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Spectral Spatial Feature Tokenization Transformer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PyTorch Demo of the Hyperspectral Image Classification method - SSFTT. L. Sun, G. Zhao, Y. Zheng and Z. Wu, "Spectral–Spatial Feature Tokenization Transformer for Hyperspectral Image Classification," in IEEE Transactions on Geoscience and Remote Sensing, vol. 60, pp. 1-14, 2022, Art no. 5522214, DOI:10.1109/TGRS.2022.3144158. Feel free to contact us if there is anything we can help. Thanks for your support! cs_zhaogr@nuist.edu.cn Description. In hyperspectral image (HSI) classification, each pixel sample is assigned to a land-cover category. In the recent past, convolutional neural network (CNN)-based HSI classification methods have greatly i</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spacing w:after="60" w:line="276" w:lineRule="auto"/>
      </w:pPr>
      <w:r>
        <w:rPr>
          <w:rFonts w:ascii="黑体" w:hAnsi="黑体" w:eastAsia="黑体"/>
          <w:b/>
          <w:color w:val="2C3E50"/>
          <w:sz w:val="22"/>
        </w:rPr>
        <w:t>限制条件：</w:t>
      </w:r>
      <w:r>
        <w:rPr>
          <w:rFonts w:ascii="宋体" w:hAnsi="宋体" w:eastAsia="宋体"/>
          <w:b w:val="0"/>
          <w:sz w:val="22"/>
        </w:rPr>
        <w:t>readme 提到三个标准数据集实验，但本仓库仅见 Indian Pines 相关脚本（IP_train.py）；其他数据脚本请查作者完整源码</w:t>
      </w:r>
    </w:p>
    <w:p>
      <w:pPr>
        <w:pStyle w:val="ListBullet"/>
        <w:spacing w:after="40"/>
      </w:pP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https://doi.org/10.1109/TGRS.2022.3144158</w:t>
      </w:r>
    </w:p>
    <w:p>
      <w:pPr>
        <w:spacing w:after="60" w:line="276" w:lineRule="auto"/>
      </w:pPr>
      <w:r>
        <w:rPr>
          <w:rFonts w:ascii="黑体" w:hAnsi="黑体" w:eastAsia="黑体"/>
          <w:b/>
          <w:color w:val="2C3E50"/>
          <w:sz w:val="22"/>
        </w:rPr>
        <w:t>仓库内论文PDF：</w:t>
      </w:r>
      <w:r>
        <w:rPr>
          <w:rFonts w:ascii="宋体" w:hAnsi="宋体" w:eastAsia="宋体"/>
          <w:b w:val="0"/>
          <w:sz w:val="22"/>
        </w:rPr>
        <w:t>2022_Spectral_Spatial_Feature_Tokenization_Transformer_for_Hyperspectral_Image_Classification.pdf</w:t>
      </w:r>
    </w:p>
    <w:p>
      <w:r>
        <w:rPr>
          <w:rFonts w:ascii="宋体" w:hAnsi="宋体" w:eastAsia="宋体"/>
          <w:b w:val="0"/>
          <w:color w:val="AAAAAA"/>
          <w:sz w:val="18"/>
        </w:rPr>
        <w:t>————————————————————————————</w:t>
      </w:r>
    </w:p>
    <w:p>
      <w:pPr>
        <w:pStyle w:val="Heading2"/>
      </w:pPr>
      <w:r>
        <w:rPr>
          <w:rFonts w:ascii="黑体" w:hAnsi="黑体" w:eastAsia="黑体"/>
          <w:color w:val="1F3A5F"/>
        </w:rPr>
        <w:t>80. SSGRN</w:t>
      </w:r>
    </w:p>
    <w:p>
      <w:pPr>
        <w:spacing w:after="60" w:line="276" w:lineRule="auto"/>
      </w:pPr>
      <w:r>
        <w:rPr>
          <w:rFonts w:ascii="黑体" w:hAnsi="黑体" w:eastAsia="黑体"/>
          <w:b/>
          <w:color w:val="2C3E50"/>
          <w:sz w:val="22"/>
        </w:rPr>
        <w:t>仓库路径：</w:t>
      </w:r>
      <w:r>
        <w:rPr>
          <w:rFonts w:ascii="宋体" w:hAnsi="宋体" w:eastAsia="宋体"/>
          <w:b w:val="0"/>
          <w:sz w:val="22"/>
        </w:rPr>
        <w:t>2023/SSGRN</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Spectral-Spatial Global Graph Reasoning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Spectral-Spatial Global Graph Reasoning for Hyperspectral Image Classification (TNNLS 2023) Di Wang, Bo Du, and Liangpei Zhang Pytorch implementation of our paper for graph convolution based hyperspectral image classification. 1. Install Pytorch 1.9 with Python 3.8. 2. Clone this repo. 3. Prepare a suitable GCC version, then install the SSN 4. Training, validation, testing and prediction with ***trainval.py*** : For example, when implementing SSGRN on Salinas Valley dataset --dataset 'salina' --network 'ssgrn' \ --norm 'norm' \</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图卷积/图推理</w:t>
      </w:r>
    </w:p>
    <w:p>
      <w:pPr>
        <w:pStyle w:val="ListBullet"/>
        <w:spacing w:after="40"/>
      </w:pPr>
      <w:r>
        <w:rPr>
          <w:rFonts w:ascii="宋体" w:hAnsi="宋体" w:eastAsia="宋体"/>
          <w:b w:val="0"/>
          <w:sz w:val="22"/>
        </w:rPr>
        <w:t>神经架构搜索</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University、Kennedy Space Center (KSC)、Houston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https://github.com/DotWang/SSGRN.git</w:t>
      </w:r>
    </w:p>
    <w:p>
      <w:pPr>
        <w:pStyle w:val="ListBullet"/>
        <w:spacing w:after="40"/>
      </w:pPr>
      <w:r>
        <w:rPr>
          <w:rFonts w:ascii="宋体" w:hAnsi="宋体" w:eastAsia="宋体"/>
          <w:b w:val="0"/>
          <w:sz w:val="22"/>
        </w:rPr>
        <w:t>https://github.com/tkipf/pygcn</w:t>
      </w:r>
    </w:p>
    <w:p>
      <w:pPr>
        <w:pStyle w:val="ListBullet"/>
        <w:spacing w:after="40"/>
      </w:pPr>
      <w:r>
        <w:rPr>
          <w:rFonts w:ascii="宋体" w:hAnsi="宋体" w:eastAsia="宋体"/>
          <w:b w:val="0"/>
          <w:sz w:val="22"/>
        </w:rPr>
        <w:t>https://github.com/LEAP-WS/MDGCN</w:t>
      </w:r>
    </w:p>
    <w:p>
      <w:pPr>
        <w:pStyle w:val="ListBullet"/>
        <w:spacing w:after="40"/>
      </w:pPr>
      <w:r>
        <w:rPr>
          <w:rFonts w:ascii="宋体" w:hAnsi="宋体" w:eastAsia="宋体"/>
          <w:b w:val="0"/>
          <w:sz w:val="22"/>
        </w:rPr>
        <w:t>https://github.com/NVlabs/ssn_superpixels</w:t>
      </w:r>
    </w:p>
    <w:p>
      <w:pPr>
        <w:pStyle w:val="ListBullet"/>
        <w:spacing w:after="40"/>
      </w:pPr>
      <w:r>
        <w:rPr>
          <w:rFonts w:ascii="宋体" w:hAnsi="宋体" w:eastAsia="宋体"/>
          <w:b w:val="0"/>
          <w:sz w:val="22"/>
        </w:rPr>
        <w:t>https://github.com/perrying/ssn-pytorch</w:t>
      </w:r>
    </w:p>
    <w:p>
      <w:pPr>
        <w:pStyle w:val="ListBullet"/>
        <w:spacing w:after="40"/>
      </w:pPr>
      <w:r>
        <w:rPr>
          <w:rFonts w:ascii="宋体" w:hAnsi="宋体" w:eastAsia="宋体"/>
          <w:b w:val="0"/>
          <w:sz w:val="22"/>
        </w:rPr>
        <w:t>https://github.com/DotWang/ASSMN</w:t>
      </w:r>
    </w:p>
    <w:p>
      <w:pPr>
        <w:pStyle w:val="ListBullet"/>
        <w:spacing w:after="40"/>
      </w:pPr>
      <w:r>
        <w:rPr>
          <w:rFonts w:ascii="宋体" w:hAnsi="宋体" w:eastAsia="宋体"/>
          <w:b w:val="0"/>
          <w:sz w:val="22"/>
        </w:rPr>
        <w:t>https://github.com/DotWang/FullyContNet</w:t>
      </w:r>
    </w:p>
    <w:p>
      <w:pPr>
        <w:pStyle w:val="ListBullet"/>
        <w:spacing w:after="40"/>
      </w:pPr>
      <w:r>
        <w:rPr>
          <w:rFonts w:ascii="宋体" w:hAnsi="宋体" w:eastAsia="宋体"/>
          <w:b w:val="0"/>
          <w:sz w:val="22"/>
        </w:rPr>
        <w:t>https://github.com/DotWang/HKNAS</w:t>
      </w:r>
    </w:p>
    <w:p>
      <w:r>
        <w:rPr>
          <w:rFonts w:ascii="宋体" w:hAnsi="宋体" w:eastAsia="宋体"/>
          <w:b w:val="0"/>
          <w:color w:val="AAAAAA"/>
          <w:sz w:val="18"/>
        </w:rPr>
        <w:t>————————————————————————————</w:t>
      </w:r>
    </w:p>
    <w:p>
      <w:pPr>
        <w:pStyle w:val="Heading2"/>
      </w:pPr>
      <w:r>
        <w:rPr>
          <w:rFonts w:ascii="黑体" w:hAnsi="黑体" w:eastAsia="黑体"/>
          <w:color w:val="1F3A5F"/>
        </w:rPr>
        <w:t>81. SSMLP-RPL</w:t>
      </w:r>
    </w:p>
    <w:p>
      <w:pPr>
        <w:spacing w:after="60" w:line="276" w:lineRule="auto"/>
      </w:pPr>
      <w:r>
        <w:rPr>
          <w:rFonts w:ascii="黑体" w:hAnsi="黑体" w:eastAsia="黑体"/>
          <w:b/>
          <w:color w:val="2C3E50"/>
          <w:sz w:val="22"/>
        </w:rPr>
        <w:t>仓库路径：</w:t>
      </w:r>
      <w:r>
        <w:rPr>
          <w:rFonts w:ascii="宋体" w:hAnsi="宋体" w:eastAsia="宋体"/>
          <w:b w:val="0"/>
          <w:sz w:val="22"/>
        </w:rPr>
        <w:t>2022/SSMLP-RPL</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Spectral–Spatial MLP-Like Network With Reciprocal Points Learning for Open-Set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Y. Sun, B. Liu, R. Wang, P. Zhang and M. Dai, "Spectral–Spatial MLP-Like Network With Reciprocal Points Learning for Open-Set Hyperspectral Image Classification," in IEEE Transactions on Geoscience and Remote Sensing, vol. 61, pp. 1-18, 2023, Art no. 5513218, doi: 10.1109/TGRS.2023.3280183. Requirements We provide a demo of the Indian Pines hyperspectral data for open-set classification. Please note that due to the randomness of the parameter initialization, the experimental results might have slightly different from those reported in the paper. Please refer to the paper for more details.</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开放集识别</w:t>
      </w:r>
    </w:p>
    <w:p>
      <w:pPr>
        <w:spacing w:after="60" w:line="276" w:lineRule="auto"/>
      </w:pPr>
      <w:r>
        <w:rPr>
          <w:rFonts w:ascii="黑体" w:hAnsi="黑体" w:eastAsia="黑体"/>
          <w:b/>
          <w:color w:val="2C3E50"/>
          <w:sz w:val="22"/>
        </w:rPr>
        <w:t>应用场景（含示例）：</w:t>
      </w:r>
      <w:r>
        <w:rPr>
          <w:rFonts w:ascii="宋体" w:hAnsi="宋体" w:eastAsia="宋体"/>
          <w:b w:val="0"/>
          <w:sz w:val="22"/>
        </w:rPr>
        <w:t>存在未知类别时的开放集识别</w:t>
      </w:r>
    </w:p>
    <w:p>
      <w:pPr>
        <w:pStyle w:val="ListBullet"/>
        <w:spacing w:after="40"/>
      </w:pP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Pavia Centre 的典型应用：城市中心区土地覆盖分类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基于 Botswana 的典型应用：三角洲湿地与林地覆盖类型分类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PaviaC.mat（×102）+ 对应 ground truth（9类）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Botswana.mat（×145）+ Botswana_gt.mat（14类）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pStyle w:val="ListBullet"/>
        <w:spacing w:after="40"/>
      </w:pPr>
      <w:r>
        <w:rPr>
          <w:rFonts w:ascii="宋体" w:hAnsi="宋体" w:eastAsia="宋体"/>
          <w:b w:val="0"/>
          <w:sz w:val="22"/>
        </w:rPr>
        <w:t>已知类预测及未知类拒识/开放集判定</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University、Pavia Centre、Kennedy Space Center (KSC)、Botswana、Houston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Pavia Centre：分析常用 102 波段（原始 102）</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Botswana：分析常用 145 波段（原始 242）</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Pavia Centre：Data_Declaration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Botswana：400–2500 nm（10 nm窗口）</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需按开放集协议划分已知/未知类（据论文主题）</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https://github.com/xuegeeker</w:t>
      </w:r>
    </w:p>
    <w:p>
      <w:pPr>
        <w:pStyle w:val="ListBullet"/>
        <w:spacing w:after="40"/>
      </w:pPr>
      <w:r>
        <w:rPr>
          <w:rFonts w:ascii="宋体" w:hAnsi="宋体" w:eastAsia="宋体"/>
          <w:b w:val="0"/>
          <w:sz w:val="22"/>
        </w:rPr>
        <w:t>https://doi.org/10.1109/TGRS.2023.3280183</w:t>
      </w:r>
    </w:p>
    <w:p>
      <w:pPr>
        <w:pStyle w:val="ListBullet"/>
        <w:spacing w:after="40"/>
      </w:pPr>
      <w:r>
        <w:rPr>
          <w:rFonts w:ascii="宋体" w:hAnsi="宋体" w:eastAsia="宋体"/>
          <w:b w:val="0"/>
          <w:sz w:val="22"/>
        </w:rPr>
        <w:t>https://doi.org/10.1109/TPAMI.2021.3106743</w:t>
      </w:r>
    </w:p>
    <w:p>
      <w:r>
        <w:rPr>
          <w:rFonts w:ascii="宋体" w:hAnsi="宋体" w:eastAsia="宋体"/>
          <w:b w:val="0"/>
          <w:color w:val="AAAAAA"/>
          <w:sz w:val="18"/>
        </w:rPr>
        <w:t>————————————————————————————</w:t>
      </w:r>
    </w:p>
    <w:p>
      <w:pPr>
        <w:pStyle w:val="Heading2"/>
      </w:pPr>
      <w:r>
        <w:rPr>
          <w:rFonts w:ascii="黑体" w:hAnsi="黑体" w:eastAsia="黑体"/>
          <w:color w:val="1F3A5F"/>
        </w:rPr>
        <w:t>82. SSMTR</w:t>
      </w:r>
    </w:p>
    <w:p>
      <w:pPr>
        <w:spacing w:after="60" w:line="276" w:lineRule="auto"/>
      </w:pPr>
      <w:r>
        <w:rPr>
          <w:rFonts w:ascii="黑体" w:hAnsi="黑体" w:eastAsia="黑体"/>
          <w:b/>
          <w:color w:val="2C3E50"/>
          <w:sz w:val="22"/>
        </w:rPr>
        <w:t>仓库路径：</w:t>
      </w:r>
      <w:r>
        <w:rPr>
          <w:rFonts w:ascii="宋体" w:hAnsi="宋体" w:eastAsia="宋体"/>
          <w:b w:val="0"/>
          <w:sz w:val="22"/>
        </w:rPr>
        <w:t>2023/SSMTR</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Spectral–Spatial Masked Transformer With Supervised and Contrastive Learning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Spectral–Spatial Masked Transformer With Supervised and Contrastive Learning for Hyperspectral Image Classification SS-MTr, C-SS-MTr, S-SS-MTr, and SC-SS-MTr for HSI classification Code for the TGRS paper 'Spectral–Spatial Masked Transformer With Supervised and Contrastive Learning for Hyperspectral Image Classification'. Digital Object Identifier https://doi.org/10.1109/TGRS.2023.3264235 SS-MTr_main.py is the main function for the model: SS-MTr C-SS-MTr_main.py is the main function for the model: C-SS-MTr S-SS-MTr_main.py is the main function for the model: S-SS-MTr</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pStyle w:val="ListBullet"/>
        <w:spacing w:after="40"/>
      </w:pPr>
      <w:r>
        <w:rPr>
          <w:rFonts w:ascii="宋体" w:hAnsi="宋体" w:eastAsia="宋体"/>
          <w:b w:val="0"/>
          <w:sz w:val="22"/>
        </w:rPr>
        <w:t>对比学习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城市土地覆盖精细分类（Houston 系列基准）</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Houston 高光谱立方体与标签（见各模型 data loader）</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University、Houston</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Houston：波段数未在 Data_Declaration 给出</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Houston：光谱范围未在 Data_Declaration 给出</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https://github.com/facebookresearch/moco-v3</w:t>
      </w:r>
    </w:p>
    <w:p>
      <w:pPr>
        <w:pStyle w:val="ListBullet"/>
        <w:spacing w:after="40"/>
      </w:pPr>
      <w:r>
        <w:rPr>
          <w:rFonts w:ascii="宋体" w:hAnsi="宋体" w:eastAsia="宋体"/>
          <w:b w:val="0"/>
          <w:sz w:val="22"/>
        </w:rPr>
        <w:t>https://github.com/facebookresearch/deit</w:t>
      </w:r>
    </w:p>
    <w:p>
      <w:pPr>
        <w:pStyle w:val="ListBullet"/>
        <w:spacing w:after="40"/>
      </w:pPr>
      <w:r>
        <w:rPr>
          <w:rFonts w:ascii="宋体" w:hAnsi="宋体" w:eastAsia="宋体"/>
          <w:b w:val="0"/>
          <w:sz w:val="22"/>
        </w:rPr>
        <w:t>https://doi.org/10.1109/TGRS.2023.3264235</w:t>
      </w:r>
    </w:p>
    <w:p>
      <w:pPr>
        <w:pStyle w:val="ListBullet"/>
        <w:spacing w:after="40"/>
      </w:pPr>
      <w:r>
        <w:rPr>
          <w:rFonts w:ascii="宋体" w:hAnsi="宋体" w:eastAsia="宋体"/>
          <w:b w:val="0"/>
          <w:sz w:val="22"/>
        </w:rPr>
        <w:t>https://arxiv.org/abs/2004.11362</w:t>
      </w:r>
    </w:p>
    <w:p>
      <w:r>
        <w:rPr>
          <w:rFonts w:ascii="宋体" w:hAnsi="宋体" w:eastAsia="宋体"/>
          <w:b w:val="0"/>
          <w:color w:val="AAAAAA"/>
          <w:sz w:val="18"/>
        </w:rPr>
        <w:t>————————————————————————————</w:t>
      </w:r>
    </w:p>
    <w:p>
      <w:pPr>
        <w:pStyle w:val="Heading2"/>
      </w:pPr>
      <w:r>
        <w:rPr>
          <w:rFonts w:ascii="黑体" w:hAnsi="黑体" w:eastAsia="黑体"/>
          <w:color w:val="1F3A5F"/>
        </w:rPr>
        <w:t>83. SSNSC</w:t>
      </w:r>
    </w:p>
    <w:p>
      <w:pPr>
        <w:spacing w:after="60" w:line="276" w:lineRule="auto"/>
      </w:pPr>
      <w:r>
        <w:rPr>
          <w:rFonts w:ascii="黑体" w:hAnsi="黑体" w:eastAsia="黑体"/>
          <w:b/>
          <w:color w:val="2C3E50"/>
          <w:sz w:val="22"/>
        </w:rPr>
        <w:t>仓库路径：</w:t>
      </w:r>
      <w:r>
        <w:rPr>
          <w:rFonts w:ascii="宋体" w:hAnsi="宋体" w:eastAsia="宋体"/>
          <w:b w:val="0"/>
          <w:sz w:val="22"/>
        </w:rPr>
        <w:t>2022/SSNSC</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Spectral-Spatial Nearest Subspace Classifier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SSNSC-for-HSIC This demo implements the method proposed in the paper given below [1]; [1] Kemal Gürkan Toker &amp; Seniha Esen Yuksel (2022) Spectral-spatial nearest subspace classifier for hyperspectral image classification, International Journal of Remote Sensing, 43:6, 2106-2133, DOI: 10.1080/01431161.2022.2055986 Spectral-Spatial Nearest Subspace Classifier (SSNSC) method is a kind of representation-based method. The SSNSC method is proposed, inspired by the geometric interpretation of the Nearest Subspace Classifier (NSC) method. NSC is a simple classifier</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Pavia Centre 的典型应用：城市中心区土地覆盖分类</w:t>
      </w:r>
    </w:p>
    <w:p>
      <w:pPr>
        <w:pStyle w:val="ListBullet"/>
        <w:spacing w:after="40"/>
      </w:pPr>
      <w:r>
        <w:rPr>
          <w:rFonts w:ascii="宋体" w:hAnsi="宋体" w:eastAsia="宋体"/>
          <w:b w:val="0"/>
          <w:sz w:val="22"/>
        </w:rPr>
        <w:t>基于 Kennedy Space Center (KSC) 的典型应用：湿地/海岸带植被与土地覆盖分类</w:t>
      </w:r>
    </w:p>
    <w:p>
      <w:pPr>
        <w:pStyle w:val="ListBullet"/>
        <w:spacing w:after="40"/>
      </w:pPr>
      <w:r>
        <w:rPr>
          <w:rFonts w:ascii="宋体" w:hAnsi="宋体" w:eastAsia="宋体"/>
          <w:b w:val="0"/>
          <w:sz w:val="22"/>
        </w:rPr>
        <w:t>基于 Botswana 的典型应用：三角洲湿地与林地覆盖类型分类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PaviaC.mat（×102）+ 对应 ground truth（9类）</w:t>
      </w:r>
    </w:p>
    <w:p>
      <w:pPr>
        <w:pStyle w:val="ListBullet"/>
        <w:spacing w:after="40"/>
      </w:pPr>
      <w:r>
        <w:rPr>
          <w:rFonts w:ascii="宋体" w:hAnsi="宋体" w:eastAsia="宋体"/>
          <w:b w:val="0"/>
          <w:sz w:val="22"/>
        </w:rPr>
        <w:t>KSC.mat（×176）+ KSC_gt.mat（13类）</w:t>
      </w:r>
    </w:p>
    <w:p>
      <w:pPr>
        <w:pStyle w:val="ListBullet"/>
        <w:spacing w:after="40"/>
      </w:pPr>
      <w:r>
        <w:rPr>
          <w:rFonts w:ascii="宋体" w:hAnsi="宋体" w:eastAsia="宋体"/>
          <w:b w:val="0"/>
          <w:sz w:val="22"/>
        </w:rPr>
        <w:t>Botswana.mat（×145）+ Botswana_gt.mat（14类）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Pines、Salinas、Pavia University、Pavia Centre、Kennedy Space Center (KSC)、Botswana</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Pavia Centre：分析常用 102 波段（原始 102）</w:t>
      </w:r>
    </w:p>
    <w:p>
      <w:pPr>
        <w:pStyle w:val="ListBullet"/>
        <w:spacing w:after="40"/>
      </w:pPr>
      <w:r>
        <w:rPr>
          <w:rFonts w:ascii="宋体" w:hAnsi="宋体" w:eastAsia="宋体"/>
          <w:b w:val="0"/>
          <w:sz w:val="22"/>
        </w:rPr>
        <w:t>Kennedy Space Center (KSC)：分析常用 176 波段（原始 224）</w:t>
      </w:r>
    </w:p>
    <w:p>
      <w:pPr>
        <w:pStyle w:val="ListBullet"/>
        <w:spacing w:after="40"/>
      </w:pPr>
      <w:r>
        <w:rPr>
          <w:rFonts w:ascii="宋体" w:hAnsi="宋体" w:eastAsia="宋体"/>
          <w:b w:val="0"/>
          <w:sz w:val="22"/>
        </w:rPr>
        <w:t>Botswana：分析常用 145 波段（原始 242）</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Pavia Centre：Data_Declaration 未给出精确起止波长；ROSIS，约1.3 m</w:t>
      </w:r>
    </w:p>
    <w:p>
      <w:pPr>
        <w:pStyle w:val="ListBullet"/>
        <w:spacing w:after="40"/>
      </w:pPr>
      <w:r>
        <w:rPr>
          <w:rFonts w:ascii="宋体" w:hAnsi="宋体" w:eastAsia="宋体"/>
          <w:b w:val="0"/>
          <w:sz w:val="22"/>
        </w:rPr>
        <w:t>Kennedy Space Center (KSC)：400–2500 nm（10 nm带宽）</w:t>
      </w:r>
    </w:p>
    <w:p>
      <w:pPr>
        <w:pStyle w:val="ListBullet"/>
        <w:spacing w:after="40"/>
      </w:pPr>
      <w:r>
        <w:rPr>
          <w:rFonts w:ascii="宋体" w:hAnsi="宋体" w:eastAsia="宋体"/>
          <w:b w:val="0"/>
          <w:sz w:val="22"/>
        </w:rPr>
        <w:t>Botswana：400–2500 nm（10 nm窗口）</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https://doi.org/10.1080/01431161.2022.2055986</w:t>
      </w:r>
    </w:p>
    <w:p>
      <w:r>
        <w:rPr>
          <w:rFonts w:ascii="宋体" w:hAnsi="宋体" w:eastAsia="宋体"/>
          <w:b w:val="0"/>
          <w:color w:val="AAAAAA"/>
          <w:sz w:val="18"/>
        </w:rPr>
        <w:t>————————————————————————————</w:t>
      </w:r>
    </w:p>
    <w:p>
      <w:pPr>
        <w:pStyle w:val="Heading2"/>
      </w:pPr>
      <w:r>
        <w:rPr>
          <w:rFonts w:ascii="黑体" w:hAnsi="黑体" w:eastAsia="黑体"/>
          <w:color w:val="1F3A5F"/>
        </w:rPr>
        <w:t>84. SSRN</w:t>
      </w:r>
    </w:p>
    <w:p>
      <w:pPr>
        <w:spacing w:after="60" w:line="276" w:lineRule="auto"/>
      </w:pPr>
      <w:r>
        <w:rPr>
          <w:rFonts w:ascii="黑体" w:hAnsi="黑体" w:eastAsia="黑体"/>
          <w:b/>
          <w:color w:val="2C3E50"/>
          <w:sz w:val="22"/>
        </w:rPr>
        <w:t>仓库路径：</w:t>
      </w:r>
      <w:r>
        <w:rPr>
          <w:rFonts w:ascii="宋体" w:hAnsi="宋体" w:eastAsia="宋体"/>
          <w:b w:val="0"/>
          <w:sz w:val="22"/>
        </w:rPr>
        <w:t>2017/SSRN</w:t>
      </w:r>
    </w:p>
    <w:p>
      <w:pPr>
        <w:spacing w:after="60" w:line="276" w:lineRule="auto"/>
      </w:pPr>
      <w:r>
        <w:rPr>
          <w:rFonts w:ascii="黑体" w:hAnsi="黑体" w:eastAsia="黑体"/>
          <w:b/>
          <w:color w:val="2C3E50"/>
          <w:sz w:val="22"/>
        </w:rPr>
        <w:t>收录年份目录：</w:t>
      </w:r>
      <w:r>
        <w:rPr>
          <w:rFonts w:ascii="宋体" w:hAnsi="宋体" w:eastAsia="宋体"/>
          <w:b w:val="0"/>
          <w:sz w:val="22"/>
        </w:rPr>
        <w:t>2017</w:t>
      </w:r>
    </w:p>
    <w:p>
      <w:pPr>
        <w:spacing w:after="60" w:line="276" w:lineRule="auto"/>
      </w:pPr>
      <w:r>
        <w:rPr>
          <w:rFonts w:ascii="黑体" w:hAnsi="黑体" w:eastAsia="黑体"/>
          <w:b/>
          <w:color w:val="2C3E50"/>
          <w:sz w:val="22"/>
        </w:rPr>
        <w:t>论文/题目：</w:t>
      </w:r>
      <w:r>
        <w:rPr>
          <w:rFonts w:ascii="宋体" w:hAnsi="宋体" w:eastAsia="宋体"/>
          <w:b w:val="0"/>
          <w:sz w:val="22"/>
        </w:rPr>
        <w:t>Spectral–Spatial Residual Network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该条目对应论文/主题：Spectral–Spatial Residual Network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残差光谱–空间特征学习</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https://arxiv.org/abs/1603.05027</w:t>
      </w:r>
    </w:p>
    <w:p>
      <w:pPr>
        <w:spacing w:after="60" w:line="276" w:lineRule="auto"/>
      </w:pPr>
      <w:r>
        <w:rPr>
          <w:rFonts w:ascii="黑体" w:hAnsi="黑体" w:eastAsia="黑体"/>
          <w:b/>
          <w:color w:val="2C3E50"/>
          <w:sz w:val="22"/>
        </w:rPr>
        <w:t>仓库内论文PDF：</w:t>
      </w:r>
      <w:r>
        <w:rPr>
          <w:rFonts w:ascii="宋体" w:hAnsi="宋体" w:eastAsia="宋体"/>
          <w:b w:val="0"/>
          <w:sz w:val="22"/>
        </w:rPr>
        <w:t>Spectral–Spatial Residual Network.pdf</w:t>
      </w:r>
    </w:p>
    <w:p>
      <w:r>
        <w:rPr>
          <w:rFonts w:ascii="宋体" w:hAnsi="宋体" w:eastAsia="宋体"/>
          <w:b w:val="0"/>
          <w:color w:val="AAAAAA"/>
          <w:sz w:val="18"/>
        </w:rPr>
        <w:t>————————————————————————————</w:t>
      </w:r>
    </w:p>
    <w:p>
      <w:pPr>
        <w:pStyle w:val="Heading2"/>
      </w:pPr>
      <w:r>
        <w:rPr>
          <w:rFonts w:ascii="黑体" w:hAnsi="黑体" w:eastAsia="黑体"/>
          <w:color w:val="1F3A5F"/>
        </w:rPr>
        <w:t>85. SSTN</w:t>
      </w:r>
    </w:p>
    <w:p>
      <w:pPr>
        <w:spacing w:after="60" w:line="276" w:lineRule="auto"/>
      </w:pPr>
      <w:r>
        <w:rPr>
          <w:rFonts w:ascii="黑体" w:hAnsi="黑体" w:eastAsia="黑体"/>
          <w:b/>
          <w:color w:val="2C3E50"/>
          <w:sz w:val="22"/>
        </w:rPr>
        <w:t>仓库路径：</w:t>
      </w:r>
      <w:r>
        <w:rPr>
          <w:rFonts w:ascii="宋体" w:hAnsi="宋体" w:eastAsia="宋体"/>
          <w:b w:val="0"/>
          <w:sz w:val="22"/>
        </w:rPr>
        <w:t>2021/SSTN</w:t>
      </w:r>
    </w:p>
    <w:p>
      <w:pPr>
        <w:spacing w:after="60" w:line="276" w:lineRule="auto"/>
      </w:pPr>
      <w:r>
        <w:rPr>
          <w:rFonts w:ascii="黑体" w:hAnsi="黑体" w:eastAsia="黑体"/>
          <w:b/>
          <w:color w:val="2C3E50"/>
          <w:sz w:val="22"/>
        </w:rPr>
        <w:t>收录年份目录：</w:t>
      </w:r>
      <w:r>
        <w:rPr>
          <w:rFonts w:ascii="宋体" w:hAnsi="宋体" w:eastAsia="宋体"/>
          <w:b w:val="0"/>
          <w:sz w:val="22"/>
        </w:rPr>
        <w:t>2021</w:t>
      </w:r>
    </w:p>
    <w:p>
      <w:pPr>
        <w:spacing w:after="60" w:line="276" w:lineRule="auto"/>
      </w:pPr>
      <w:r>
        <w:rPr>
          <w:rFonts w:ascii="黑体" w:hAnsi="黑体" w:eastAsia="黑体"/>
          <w:b/>
          <w:color w:val="2C3E50"/>
          <w:sz w:val="22"/>
        </w:rPr>
        <w:t>论文/题目：</w:t>
      </w:r>
      <w:r>
        <w:rPr>
          <w:rFonts w:ascii="宋体" w:hAnsi="宋体" w:eastAsia="宋体"/>
          <w:b w:val="0"/>
          <w:sz w:val="22"/>
        </w:rPr>
        <w:t>Spatial-Spectral Transformer for Hyperspectral Image Classification</w:t>
      </w:r>
    </w:p>
    <w:p>
      <w:pPr>
        <w:spacing w:after="60" w:line="276" w:lineRule="auto"/>
      </w:pPr>
      <w:r>
        <w:rPr>
          <w:rFonts w:ascii="黑体" w:hAnsi="黑体" w:eastAsia="黑体"/>
          <w:b/>
          <w:color w:val="2C3E50"/>
          <w:sz w:val="22"/>
        </w:rPr>
        <w:t>简介：</w:t>
      </w:r>
      <w:r>
        <w:rPr>
          <w:rFonts w:ascii="宋体" w:hAnsi="宋体" w:eastAsia="宋体"/>
          <w:b w:val="0"/>
          <w:sz w:val="22"/>
        </w:rPr>
        <w:t>该条目对应论文/主题：Spatial-Spectral Transformer for Hyperspectral Image Classification。仓库内未见更详细说明，细节以论文及作者源码为准。</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Transformer 光谱–空间建模</w:t>
      </w:r>
    </w:p>
    <w:p>
      <w:pPr>
        <w:spacing w:after="60" w:line="276" w:lineRule="auto"/>
      </w:pPr>
      <w:r>
        <w:rPr>
          <w:rFonts w:ascii="黑体" w:hAnsi="黑体" w:eastAsia="黑体"/>
          <w:b/>
          <w:color w:val="2C3E50"/>
          <w:sz w:val="22"/>
        </w:rPr>
        <w:t>应用场景（含示例）：</w:t>
      </w:r>
      <w:r>
        <w:rPr>
          <w:rFonts w:ascii="宋体" w:hAnsi="宋体" w:eastAsia="宋体"/>
          <w:b w:val="0"/>
          <w:sz w:val="22"/>
        </w:rPr>
        <w:t>基于 Indian Pines 的典型应用：农业作物/自然植被土地覆盖分类（玉米、大豆等）</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Indian_pines_corrected.mat（145×145×200）+ Indian_pines_gt.mat（0背景，1–16类别）</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Indian Pines、Pavia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Indian Pines：分析常用 200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Indian Pines：0.4–2.5 μm（400–2500 nm）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仓库/readme 未系统列出限制条件；需按论文实验设置准备标注样本、补丁尺寸与超参</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仓库内未检索到可用官方链接；请按论文题名检索作者公开源码</w:t>
      </w:r>
    </w:p>
    <w:p>
      <w:pPr>
        <w:spacing w:after="60" w:line="276" w:lineRule="auto"/>
      </w:pPr>
      <w:r>
        <w:rPr>
          <w:rFonts w:ascii="黑体" w:hAnsi="黑体" w:eastAsia="黑体"/>
          <w:b/>
          <w:color w:val="2C3E50"/>
          <w:sz w:val="22"/>
        </w:rPr>
        <w:t>仓库内论文PDF：</w:t>
      </w:r>
      <w:r>
        <w:rPr>
          <w:rFonts w:ascii="宋体" w:hAnsi="宋体" w:eastAsia="宋体"/>
          <w:b w:val="0"/>
          <w:sz w:val="22"/>
        </w:rPr>
        <w:t>2021_Spatial-Spectral Transformer for Hyperspectral Image Classification.pdf</w:t>
      </w:r>
    </w:p>
    <w:p>
      <w:r>
        <w:rPr>
          <w:rFonts w:ascii="宋体" w:hAnsi="宋体" w:eastAsia="宋体"/>
          <w:b w:val="0"/>
          <w:color w:val="AAAAAA"/>
          <w:sz w:val="18"/>
        </w:rPr>
        <w:t>————————————————————————————</w:t>
      </w:r>
    </w:p>
    <w:p>
      <w:pPr>
        <w:pStyle w:val="Heading2"/>
      </w:pPr>
      <w:r>
        <w:rPr>
          <w:rFonts w:ascii="黑体" w:hAnsi="黑体" w:eastAsia="黑体"/>
          <w:color w:val="1F3A5F"/>
        </w:rPr>
        <w:t>86. TCRL</w:t>
      </w:r>
    </w:p>
    <w:p>
      <w:pPr>
        <w:spacing w:after="60" w:line="276" w:lineRule="auto"/>
      </w:pPr>
      <w:r>
        <w:rPr>
          <w:rFonts w:ascii="黑体" w:hAnsi="黑体" w:eastAsia="黑体"/>
          <w:b/>
          <w:color w:val="2C3E50"/>
          <w:sz w:val="22"/>
        </w:rPr>
        <w:t>仓库路径：</w:t>
      </w:r>
      <w:r>
        <w:rPr>
          <w:rFonts w:ascii="宋体" w:hAnsi="宋体" w:eastAsia="宋体"/>
          <w:b w:val="0"/>
          <w:sz w:val="22"/>
        </w:rPr>
        <w:t>2023/TCRL</w:t>
      </w:r>
    </w:p>
    <w:p>
      <w:pPr>
        <w:spacing w:after="60" w:line="276" w:lineRule="auto"/>
      </w:pPr>
      <w:r>
        <w:rPr>
          <w:rFonts w:ascii="黑体" w:hAnsi="黑体" w:eastAsia="黑体"/>
          <w:b/>
          <w:color w:val="2C3E50"/>
          <w:sz w:val="22"/>
        </w:rPr>
        <w:t>收录年份目录：</w:t>
      </w:r>
      <w:r>
        <w:rPr>
          <w:rFonts w:ascii="宋体" w:hAnsi="宋体" w:eastAsia="宋体"/>
          <w:b w:val="0"/>
          <w:sz w:val="22"/>
        </w:rPr>
        <w:t>2023</w:t>
      </w:r>
    </w:p>
    <w:p>
      <w:pPr>
        <w:spacing w:after="60" w:line="276" w:lineRule="auto"/>
      </w:pPr>
      <w:r>
        <w:rPr>
          <w:rFonts w:ascii="黑体" w:hAnsi="黑体" w:eastAsia="黑体"/>
          <w:b/>
          <w:color w:val="2C3E50"/>
          <w:sz w:val="22"/>
        </w:rPr>
        <w:t>论文/题目：</w:t>
      </w:r>
      <w:r>
        <w:rPr>
          <w:rFonts w:ascii="宋体" w:hAnsi="宋体" w:eastAsia="宋体"/>
          <w:b w:val="0"/>
          <w:sz w:val="22"/>
        </w:rPr>
        <w:t>TCRL: Triple Contrastive Representation Learning for Hyperspectral Image Classification With Noisy Labels</w:t>
      </w:r>
    </w:p>
    <w:p>
      <w:pPr>
        <w:spacing w:after="60" w:line="276" w:lineRule="auto"/>
      </w:pPr>
      <w:r>
        <w:rPr>
          <w:rFonts w:ascii="黑体" w:hAnsi="黑体" w:eastAsia="黑体"/>
          <w:b/>
          <w:color w:val="2C3E50"/>
          <w:sz w:val="22"/>
        </w:rPr>
        <w:t>简介：</w:t>
      </w:r>
      <w:r>
        <w:rPr>
          <w:rFonts w:ascii="宋体" w:hAnsi="宋体" w:eastAsia="宋体"/>
          <w:b w:val="0"/>
          <w:sz w:val="22"/>
        </w:rPr>
        <w:t>TCRL: Triple Contrastive Representation Learning for Hyperspectral Image Classification With Noisy Labels The paper has been published on **IEEE TGRS**, it is available here. * python&gt;=3.8, torch &gt;= 1.9 * scipy, sklearn * addict, tqdm * matplotlib * Download the dataset from the website, and then modify the **data path** in 'HSI_dataset.py'-&gt;'load_dataset(Dataset):' * Run 'TCRL_main.py' for training and test. The demo is conducted on the UP dataset with 52 clean samples and 24 noisy samples under sym noise type. The results can be found in folder 'log/UPXXXXX'.</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噪声标签鲁棒学习</w:t>
      </w:r>
    </w:p>
    <w:p>
      <w:pPr>
        <w:pStyle w:val="ListBullet"/>
        <w:spacing w:after="40"/>
      </w:pPr>
      <w:r>
        <w:rPr>
          <w:rFonts w:ascii="宋体" w:hAnsi="宋体" w:eastAsia="宋体"/>
          <w:b w:val="0"/>
          <w:sz w:val="22"/>
        </w:rPr>
        <w:t>对比学习</w:t>
      </w:r>
    </w:p>
    <w:p>
      <w:pPr>
        <w:spacing w:after="60" w:line="276" w:lineRule="auto"/>
      </w:pPr>
      <w:r>
        <w:rPr>
          <w:rFonts w:ascii="黑体" w:hAnsi="黑体" w:eastAsia="黑体"/>
          <w:b/>
          <w:color w:val="2C3E50"/>
          <w:sz w:val="22"/>
        </w:rPr>
        <w:t>应用场景（含示例）：</w:t>
      </w:r>
      <w:r>
        <w:rPr>
          <w:rFonts w:ascii="宋体" w:hAnsi="宋体" w:eastAsia="宋体"/>
          <w:b w:val="0"/>
          <w:sz w:val="22"/>
        </w:rPr>
        <w:t>标签噪声环境下的稳健分类</w:t>
      </w:r>
    </w:p>
    <w:p>
      <w:pPr>
        <w:pStyle w:val="ListBullet"/>
        <w:spacing w:after="40"/>
      </w:pPr>
      <w:r>
        <w:rPr>
          <w:rFonts w:ascii="宋体" w:hAnsi="宋体" w:eastAsia="宋体"/>
          <w:b w:val="0"/>
          <w:sz w:val="22"/>
        </w:rPr>
        <w:t>基于 Salinas 的典型应用：农业区作物与土壤类型精细分类</w:t>
      </w:r>
    </w:p>
    <w:p>
      <w:pPr>
        <w:pStyle w:val="ListBullet"/>
        <w:spacing w:after="40"/>
      </w:pPr>
      <w:r>
        <w:rPr>
          <w:rFonts w:ascii="宋体" w:hAnsi="宋体" w:eastAsia="宋体"/>
          <w:b w:val="0"/>
          <w:sz w:val="22"/>
        </w:rPr>
        <w:t>基于 Pavia University 的典型应用：城市土地覆盖/地物类型分类</w:t>
      </w:r>
    </w:p>
    <w:p>
      <w:pPr>
        <w:pStyle w:val="ListBullet"/>
        <w:spacing w:after="40"/>
      </w:pPr>
      <w:r>
        <w:rPr>
          <w:rFonts w:ascii="宋体" w:hAnsi="宋体" w:eastAsia="宋体"/>
          <w:b w:val="0"/>
          <w:sz w:val="22"/>
        </w:rPr>
        <w:t>基于 Kennedy Space Center (KSC) 的典型应用：湿地/海岸带植被与土地覆盖分类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Salinas_corrected.mat（512×217×204）+ Salinas_gt.mat（16类）</w:t>
      </w:r>
    </w:p>
    <w:p>
      <w:pPr>
        <w:pStyle w:val="ListBullet"/>
        <w:spacing w:after="40"/>
      </w:pPr>
      <w:r>
        <w:rPr>
          <w:rFonts w:ascii="宋体" w:hAnsi="宋体" w:eastAsia="宋体"/>
          <w:b w:val="0"/>
          <w:sz w:val="22"/>
        </w:rPr>
        <w:t>PaviaU.mat（×103）+ PaviaU_gt.mat（9类）</w:t>
      </w:r>
    </w:p>
    <w:p>
      <w:pPr>
        <w:pStyle w:val="ListBullet"/>
        <w:spacing w:after="40"/>
      </w:pPr>
      <w:r>
        <w:rPr>
          <w:rFonts w:ascii="宋体" w:hAnsi="宋体" w:eastAsia="宋体"/>
          <w:b w:val="0"/>
          <w:sz w:val="22"/>
        </w:rPr>
        <w:t>KSC.mat（×176）+ KSC_gt.mat（13类）</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Salinas、Pavia University、Kennedy Space Center (KSC)</w:t>
      </w:r>
    </w:p>
    <w:p>
      <w:pPr>
        <w:spacing w:after="60" w:line="276" w:lineRule="auto"/>
      </w:pPr>
      <w:r>
        <w:rPr>
          <w:rFonts w:ascii="黑体" w:hAnsi="黑体" w:eastAsia="黑体"/>
          <w:b/>
          <w:color w:val="2C3E50"/>
          <w:sz w:val="22"/>
        </w:rPr>
        <w:t>波段数：</w:t>
      </w:r>
      <w:r>
        <w:rPr>
          <w:rFonts w:ascii="宋体" w:hAnsi="宋体" w:eastAsia="宋体"/>
          <w:b w:val="0"/>
          <w:sz w:val="22"/>
        </w:rPr>
        <w:t>Salinas：分析常用 204 波段（原始 224）</w:t>
      </w:r>
    </w:p>
    <w:p>
      <w:pPr>
        <w:pStyle w:val="ListBullet"/>
        <w:spacing w:after="40"/>
      </w:pPr>
      <w:r>
        <w:rPr>
          <w:rFonts w:ascii="宋体" w:hAnsi="宋体" w:eastAsia="宋体"/>
          <w:b w:val="0"/>
          <w:sz w:val="22"/>
        </w:rPr>
        <w:t>Pavia University：分析常用 103 波段（原始 103）</w:t>
      </w:r>
    </w:p>
    <w:p>
      <w:pPr>
        <w:pStyle w:val="ListBullet"/>
        <w:spacing w:after="40"/>
      </w:pPr>
      <w:r>
        <w:rPr>
          <w:rFonts w:ascii="宋体" w:hAnsi="宋体" w:eastAsia="宋体"/>
          <w:b w:val="0"/>
          <w:sz w:val="22"/>
        </w:rPr>
        <w:t>Kennedy Space Center (KSC)：分析常用 176 波段（原始 224）</w:t>
      </w:r>
    </w:p>
    <w:p>
      <w:pPr>
        <w:spacing w:after="60" w:line="276" w:lineRule="auto"/>
      </w:pPr>
      <w:r>
        <w:rPr>
          <w:rFonts w:ascii="黑体" w:hAnsi="黑体" w:eastAsia="黑体"/>
          <w:b/>
          <w:color w:val="2C3E50"/>
          <w:sz w:val="22"/>
        </w:rPr>
        <w:t>光谱范围：</w:t>
      </w:r>
      <w:r>
        <w:rPr>
          <w:rFonts w:ascii="宋体" w:hAnsi="宋体" w:eastAsia="宋体"/>
          <w:b w:val="0"/>
          <w:sz w:val="22"/>
        </w:rPr>
        <w:t>Salinas：与 AVIRIS 一致，约 0.4–2.5 μm</w:t>
      </w:r>
    </w:p>
    <w:p>
      <w:pPr>
        <w:pStyle w:val="ListBullet"/>
        <w:spacing w:after="40"/>
      </w:pPr>
      <w:r>
        <w:rPr>
          <w:rFonts w:ascii="宋体" w:hAnsi="宋体" w:eastAsia="宋体"/>
          <w:b w:val="0"/>
          <w:sz w:val="22"/>
        </w:rPr>
        <w:t>Pavia University：Data_Declaration 未给出精确起止波长；ROSIS，约1.3 m</w:t>
      </w:r>
    </w:p>
    <w:p>
      <w:pPr>
        <w:pStyle w:val="ListBullet"/>
        <w:spacing w:after="40"/>
      </w:pPr>
      <w:r>
        <w:rPr>
          <w:rFonts w:ascii="宋体" w:hAnsi="宋体" w:eastAsia="宋体"/>
          <w:b w:val="0"/>
          <w:sz w:val="22"/>
        </w:rPr>
        <w:t>Kennedy Space Center (KSC)：400–2500 nm（10 nm带宽）</w:t>
      </w:r>
    </w:p>
    <w:p>
      <w:pPr>
        <w:spacing w:after="60" w:line="276" w:lineRule="auto"/>
      </w:pPr>
      <w:r>
        <w:rPr>
          <w:rFonts w:ascii="黑体" w:hAnsi="黑体" w:eastAsia="黑体"/>
          <w:b/>
          <w:color w:val="2C3E50"/>
          <w:sz w:val="22"/>
        </w:rPr>
        <w:t>限制条件：</w:t>
      </w:r>
      <w:r>
        <w:rPr>
          <w:rFonts w:ascii="宋体" w:hAnsi="宋体" w:eastAsia="宋体"/>
          <w:b w:val="0"/>
          <w:sz w:val="22"/>
        </w:rPr>
        <w:t>面向噪声标签设定（据论文主题）</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https://github.com/chengtan9907/Co-learning-Learning-from-noisy-labels-with-self-supervision</w:t>
      </w:r>
    </w:p>
    <w:p>
      <w:pPr>
        <w:pStyle w:val="ListBullet"/>
        <w:spacing w:after="40"/>
      </w:pPr>
      <w:r>
        <w:rPr>
          <w:rFonts w:ascii="宋体" w:hAnsi="宋体" w:eastAsia="宋体"/>
          <w:b w:val="0"/>
          <w:sz w:val="22"/>
        </w:rPr>
        <w:t>https://ieeexplore.ieee.org/document/10172348</w:t>
      </w:r>
    </w:p>
    <w:p>
      <w:r>
        <w:rPr>
          <w:rFonts w:ascii="宋体" w:hAnsi="宋体" w:eastAsia="宋体"/>
          <w:b w:val="0"/>
          <w:color w:val="AAAAAA"/>
          <w:sz w:val="18"/>
        </w:rPr>
        <w:t>————————————————————————————</w:t>
      </w:r>
    </w:p>
    <w:p>
      <w:pPr>
        <w:pStyle w:val="Heading2"/>
      </w:pPr>
      <w:r>
        <w:rPr>
          <w:rFonts w:ascii="黑体" w:hAnsi="黑体" w:eastAsia="黑体"/>
          <w:color w:val="1F3A5F"/>
        </w:rPr>
        <w:t>87. TP-Net</w:t>
      </w:r>
    </w:p>
    <w:p>
      <w:pPr>
        <w:spacing w:after="60" w:line="276" w:lineRule="auto"/>
      </w:pPr>
      <w:r>
        <w:rPr>
          <w:rFonts w:ascii="黑体" w:hAnsi="黑体" w:eastAsia="黑体"/>
          <w:b/>
          <w:color w:val="2C3E50"/>
          <w:sz w:val="22"/>
        </w:rPr>
        <w:t>仓库路径：</w:t>
      </w:r>
      <w:r>
        <w:rPr>
          <w:rFonts w:ascii="宋体" w:hAnsi="宋体" w:eastAsia="宋体"/>
          <w:b w:val="0"/>
          <w:sz w:val="22"/>
        </w:rPr>
        <w:t>2022/TP-Net</w:t>
      </w:r>
    </w:p>
    <w:p>
      <w:pPr>
        <w:spacing w:after="60" w:line="276" w:lineRule="auto"/>
      </w:pPr>
      <w:r>
        <w:rPr>
          <w:rFonts w:ascii="黑体" w:hAnsi="黑体" w:eastAsia="黑体"/>
          <w:b/>
          <w:color w:val="2C3E50"/>
          <w:sz w:val="22"/>
        </w:rPr>
        <w:t>收录年份目录：</w:t>
      </w:r>
      <w:r>
        <w:rPr>
          <w:rFonts w:ascii="宋体" w:hAnsi="宋体" w:eastAsia="宋体"/>
          <w:b w:val="0"/>
          <w:sz w:val="22"/>
        </w:rPr>
        <w:t>2022</w:t>
      </w:r>
    </w:p>
    <w:p>
      <w:pPr>
        <w:spacing w:after="60" w:line="276" w:lineRule="auto"/>
      </w:pPr>
      <w:r>
        <w:rPr>
          <w:rFonts w:ascii="黑体" w:hAnsi="黑体" w:eastAsia="黑体"/>
          <w:b/>
          <w:color w:val="2C3E50"/>
          <w:sz w:val="22"/>
        </w:rPr>
        <w:t>论文/题目：</w:t>
      </w:r>
      <w:r>
        <w:rPr>
          <w:rFonts w:ascii="宋体" w:hAnsi="宋体" w:eastAsia="宋体"/>
          <w:b w:val="0"/>
          <w:sz w:val="22"/>
        </w:rPr>
        <w:t>A-Triple-Path-Spectral-Spatial-Network-with-Interleave-Attention-for-Hyperspectral-Image-Classificat For HSI classification</w:t>
      </w:r>
    </w:p>
    <w:p>
      <w:pPr>
        <w:spacing w:after="60" w:line="276" w:lineRule="auto"/>
      </w:pPr>
      <w:r>
        <w:rPr>
          <w:rFonts w:ascii="黑体" w:hAnsi="黑体" w:eastAsia="黑体"/>
          <w:b/>
          <w:color w:val="2C3E50"/>
          <w:sz w:val="22"/>
        </w:rPr>
        <w:t>简介：</w:t>
      </w:r>
      <w:r>
        <w:rPr>
          <w:rFonts w:ascii="宋体" w:hAnsi="宋体" w:eastAsia="宋体"/>
          <w:b w:val="0"/>
          <w:sz w:val="22"/>
        </w:rPr>
        <w:t>A-Triple-Path-Spectral-Spatial-Network-with-Interleave-Attention-for-Hyperspectral-Image-Classificat For HSI classification [https://ieeexplore.ieee.org/document/9833261] The source code of our network structure is provided The code is based on: tensorflow-gpu(1.13.1) keras(2.2.4) h5py(2.10.0)</w:t>
      </w:r>
    </w:p>
    <w:p>
      <w:pPr>
        <w:spacing w:after="60" w:line="276" w:lineRule="auto"/>
      </w:pPr>
      <w:r>
        <w:rPr>
          <w:rFonts w:ascii="黑体" w:hAnsi="黑体" w:eastAsia="黑体"/>
          <w:b/>
          <w:color w:val="2C3E50"/>
          <w:sz w:val="22"/>
        </w:rPr>
        <w:t>能力：</w:t>
      </w:r>
      <w:r>
        <w:rPr>
          <w:rFonts w:ascii="宋体" w:hAnsi="宋体" w:eastAsia="宋体"/>
          <w:b w:val="0"/>
          <w:sz w:val="22"/>
        </w:rPr>
        <w:t>高光谱遥感图像像元/地物分类（光谱–空间特征学习）</w:t>
      </w:r>
    </w:p>
    <w:p>
      <w:pPr>
        <w:pStyle w:val="ListBullet"/>
        <w:spacing w:after="40"/>
      </w:pPr>
      <w:r>
        <w:rPr>
          <w:rFonts w:ascii="宋体" w:hAnsi="宋体" w:eastAsia="宋体"/>
          <w:b w:val="0"/>
          <w:sz w:val="22"/>
        </w:rPr>
        <w:t>注意力机制特征提取</w:t>
      </w:r>
    </w:p>
    <w:p>
      <w:pPr>
        <w:spacing w:after="60" w:line="276" w:lineRule="auto"/>
      </w:pPr>
      <w:r>
        <w:rPr>
          <w:rFonts w:ascii="黑体" w:hAnsi="黑体" w:eastAsia="黑体"/>
          <w:b/>
          <w:color w:val="2C3E50"/>
          <w:sz w:val="22"/>
        </w:rPr>
        <w:t>应用场景（含示例）：</w:t>
      </w:r>
      <w:r>
        <w:rPr>
          <w:rFonts w:ascii="宋体" w:hAnsi="宋体" w:eastAsia="宋体"/>
          <w:b w:val="0"/>
          <w:sz w:val="22"/>
        </w:rPr>
        <w:t>通用高光谱遥感地物/土地覆盖分类（取决于所用数据集与类别体系）</w:t>
      </w:r>
    </w:p>
    <w:p>
      <w:pPr>
        <w:spacing w:after="60" w:line="276" w:lineRule="auto"/>
      </w:pPr>
      <w:r>
        <w:rPr>
          <w:rFonts w:ascii="黑体" w:hAnsi="黑体" w:eastAsia="黑体"/>
          <w:b/>
          <w:color w:val="2C3E50"/>
          <w:sz w:val="22"/>
        </w:rPr>
        <w:t>输入数据：</w:t>
      </w:r>
      <w:r>
        <w:rPr>
          <w:rFonts w:ascii="宋体" w:hAnsi="宋体" w:eastAsia="宋体"/>
          <w:b w:val="0"/>
          <w:sz w:val="22"/>
        </w:rPr>
        <w:t>高光谱图像立方体（空间×空间×波段，常见 .mat/.npy/.tif）</w:t>
      </w:r>
    </w:p>
    <w:p>
      <w:pPr>
        <w:pStyle w:val="ListBullet"/>
        <w:spacing w:after="40"/>
      </w:pPr>
      <w:r>
        <w:rPr>
          <w:rFonts w:ascii="宋体" w:hAnsi="宋体" w:eastAsia="宋体"/>
          <w:b w:val="0"/>
          <w:sz w:val="22"/>
        </w:rPr>
        <w:t>地面真实标签图（与空间尺寸对齐；0 通常为未标注/背景）</w:t>
      </w:r>
    </w:p>
    <w:p>
      <w:pPr>
        <w:spacing w:after="60" w:line="276" w:lineRule="auto"/>
      </w:pPr>
      <w:r>
        <w:rPr>
          <w:rFonts w:ascii="黑体" w:hAnsi="黑体" w:eastAsia="黑体"/>
          <w:b/>
          <w:color w:val="2C3E50"/>
          <w:sz w:val="22"/>
        </w:rPr>
        <w:t>输入示例数据：</w:t>
      </w:r>
      <w:r>
        <w:rPr>
          <w:rFonts w:ascii="宋体" w:hAnsi="宋体" w:eastAsia="宋体"/>
          <w:b w:val="0"/>
          <w:sz w:val="22"/>
        </w:rPr>
        <w:t>仓库通用示例（若支持）：HSI_data/Indian_pines_corrected.mat + Indian_pines_gt.mat</w:t>
      </w:r>
    </w:p>
    <w:p>
      <w:pPr>
        <w:pStyle w:val="ListBullet"/>
        <w:spacing w:after="40"/>
      </w:pPr>
      <w:r>
        <w:rPr>
          <w:rFonts w:ascii="宋体" w:hAnsi="宋体" w:eastAsia="宋体"/>
          <w:b w:val="0"/>
          <w:sz w:val="22"/>
        </w:rPr>
        <w:t>键名/归一化/补丁裁剪以各模型源码为准</w:t>
      </w:r>
    </w:p>
    <w:p>
      <w:pPr>
        <w:spacing w:after="60" w:line="276" w:lineRule="auto"/>
      </w:pPr>
      <w:r>
        <w:rPr>
          <w:rFonts w:ascii="黑体" w:hAnsi="黑体" w:eastAsia="黑体"/>
          <w:b/>
          <w:color w:val="2C3E50"/>
          <w:sz w:val="22"/>
        </w:rPr>
        <w:t>输出数据：</w:t>
      </w:r>
      <w:r>
        <w:rPr>
          <w:rFonts w:ascii="宋体" w:hAnsi="宋体" w:eastAsia="宋体"/>
          <w:b w:val="0"/>
          <w:sz w:val="22"/>
        </w:rPr>
        <w:t>像元级类别预测（分类图 classification map）</w:t>
      </w:r>
    </w:p>
    <w:p>
      <w:pPr>
        <w:pStyle w:val="ListBullet"/>
        <w:spacing w:after="40"/>
      </w:pPr>
      <w:r>
        <w:rPr>
          <w:rFonts w:ascii="宋体" w:hAnsi="宋体" w:eastAsia="宋体"/>
          <w:b w:val="0"/>
          <w:sz w:val="22"/>
        </w:rPr>
        <w:t>常用指标：OA、AA、Kappa（多数脚本会输出）</w:t>
      </w:r>
    </w:p>
    <w:p>
      <w:pPr>
        <w:spacing w:after="60" w:line="276" w:lineRule="auto"/>
      </w:pPr>
      <w:r>
        <w:rPr>
          <w:rFonts w:ascii="黑体" w:hAnsi="黑体" w:eastAsia="黑体"/>
          <w:b/>
          <w:color w:val="2C3E50"/>
          <w:sz w:val="22"/>
        </w:rPr>
        <w:t>输出示例数据：</w:t>
      </w:r>
      <w:r>
        <w:rPr>
          <w:rFonts w:ascii="宋体" w:hAnsi="宋体" w:eastAsia="宋体"/>
          <w:b w:val="0"/>
          <w:sz w:val="22"/>
        </w:rPr>
        <w:t>二维标签图（H×W），类别编号对应地物；可可视化为伪彩色图</w:t>
      </w:r>
    </w:p>
    <w:p>
      <w:pPr>
        <w:pStyle w:val="ListBullet"/>
        <w:spacing w:after="40"/>
      </w:pPr>
      <w:r>
        <w:rPr>
          <w:rFonts w:ascii="宋体" w:hAnsi="宋体" w:eastAsia="宋体"/>
          <w:b w:val="0"/>
          <w:sz w:val="22"/>
        </w:rPr>
        <w:t>指标形式示意：OA=xx.xx%，AA=xx.xx%，Kappa=0.xxx（具体数值以论文为准，本文不虚构）</w:t>
      </w:r>
    </w:p>
    <w:p>
      <w:pPr>
        <w:spacing w:after="60" w:line="276" w:lineRule="auto"/>
      </w:pPr>
      <w:r>
        <w:rPr>
          <w:rFonts w:ascii="黑体" w:hAnsi="黑体" w:eastAsia="黑体"/>
          <w:b/>
          <w:color w:val="2C3E50"/>
          <w:sz w:val="22"/>
        </w:rPr>
        <w:t>代码/说明中出现的数据集：</w:t>
      </w:r>
      <w:r>
        <w:rPr>
          <w:rFonts w:ascii="宋体" w:hAnsi="宋体" w:eastAsia="宋体"/>
          <w:b w:val="0"/>
          <w:sz w:val="22"/>
        </w:rPr>
        <w:t>未明确检索到标准数据集名称</w:t>
      </w:r>
    </w:p>
    <w:p>
      <w:pPr>
        <w:spacing w:after="60" w:line="276" w:lineRule="auto"/>
      </w:pPr>
      <w:r>
        <w:rPr>
          <w:rFonts w:ascii="黑体" w:hAnsi="黑体" w:eastAsia="黑体"/>
          <w:b/>
          <w:color w:val="2C3E50"/>
          <w:sz w:val="22"/>
        </w:rPr>
        <w:t>波段数：</w:t>
      </w:r>
      <w:r>
        <w:rPr>
          <w:rFonts w:ascii="宋体" w:hAnsi="宋体" w:eastAsia="宋体"/>
          <w:b w:val="0"/>
          <w:sz w:val="22"/>
        </w:rPr>
        <w:t>未明确说明（随输入数据变化）</w:t>
      </w:r>
    </w:p>
    <w:p>
      <w:pPr>
        <w:spacing w:after="60" w:line="276" w:lineRule="auto"/>
      </w:pPr>
      <w:r>
        <w:rPr>
          <w:rFonts w:ascii="黑体" w:hAnsi="黑体" w:eastAsia="黑体"/>
          <w:b/>
          <w:color w:val="2C3E50"/>
          <w:sz w:val="22"/>
        </w:rPr>
        <w:t>光谱范围：</w:t>
      </w:r>
      <w:r>
        <w:rPr>
          <w:rFonts w:ascii="宋体" w:hAnsi="宋体" w:eastAsia="宋体"/>
          <w:b w:val="0"/>
          <w:sz w:val="22"/>
        </w:rPr>
        <w:t>未明确说明（由传感器/数据集决定）</w:t>
      </w:r>
    </w:p>
    <w:p>
      <w:pPr>
        <w:spacing w:after="60" w:line="276" w:lineRule="auto"/>
      </w:pPr>
      <w:r>
        <w:rPr>
          <w:rFonts w:ascii="黑体" w:hAnsi="黑体" w:eastAsia="黑体"/>
          <w:b/>
          <w:color w:val="2C3E50"/>
          <w:sz w:val="22"/>
        </w:rPr>
        <w:t>限制条件：</w:t>
      </w:r>
      <w:r>
        <w:rPr>
          <w:rFonts w:ascii="宋体" w:hAnsi="宋体" w:eastAsia="宋体"/>
          <w:b w:val="0"/>
          <w:sz w:val="22"/>
        </w:rPr>
        <w:t>仓库未明确列出评测数据集，复现前需查阅原论文与源码配置</w:t>
      </w:r>
    </w:p>
    <w:p>
      <w:pPr>
        <w:pStyle w:val="ListBullet"/>
        <w:spacing w:after="40"/>
      </w:pPr>
      <w:r>
        <w:rPr>
          <w:rFonts w:ascii="宋体" w:hAnsi="宋体" w:eastAsia="宋体"/>
          <w:b w:val="0"/>
          <w:sz w:val="22"/>
        </w:rPr>
        <w:t>本整理仓库为文献代码汇编，详细解读以论文作者源码为准（项目 README）</w:t>
      </w:r>
    </w:p>
    <w:p>
      <w:pPr>
        <w:spacing w:after="60" w:line="276" w:lineRule="auto"/>
      </w:pPr>
      <w:r>
        <w:rPr>
          <w:rFonts w:ascii="黑体" w:hAnsi="黑体" w:eastAsia="黑体"/>
          <w:b/>
          <w:color w:val="2C3E50"/>
          <w:sz w:val="22"/>
        </w:rPr>
        <w:t>模型官网/源码/论文链接：</w:t>
      </w:r>
      <w:r>
        <w:rPr>
          <w:rFonts w:ascii="宋体" w:hAnsi="宋体" w:eastAsia="宋体"/>
          <w:b w:val="0"/>
          <w:sz w:val="22"/>
        </w:rPr>
        <w:t>https://ieeexplore.ieee.org/document/9833261</w:t>
      </w:r>
    </w:p>
    <w:p>
      <w:pPr>
        <w:spacing w:after="60" w:line="276" w:lineRule="auto"/>
      </w:pPr>
      <w:r>
        <w:rPr>
          <w:rFonts w:ascii="黑体" w:hAnsi="黑体" w:eastAsia="黑体"/>
          <w:b/>
          <w:color w:val="2C3E50"/>
          <w:sz w:val="22"/>
        </w:rPr>
        <w:t>仓库内论文PDF：</w:t>
      </w:r>
      <w:r>
        <w:rPr>
          <w:rFonts w:ascii="宋体" w:hAnsi="宋体" w:eastAsia="宋体"/>
          <w:b w:val="0"/>
          <w:sz w:val="22"/>
        </w:rPr>
        <w:t>A_Triple-Path_SpectralSpatial_Network_With_Interleave-Attention_for_Hyperspectral_Image_Classification.pdf</w:t>
      </w:r>
    </w:p>
    <w:p>
      <w:r>
        <w:rPr>
          <w:rFonts w:ascii="宋体" w:hAnsi="宋体" w:eastAsia="宋体"/>
          <w:b w:val="0"/>
          <w:color w:val="AAAAAA"/>
          <w:sz w:val="18"/>
        </w:rPr>
        <w:t>————————————————————————————</w:t>
      </w:r>
    </w:p>
    <w:p>
      <w:r>
        <w:br w:type="page"/>
      </w:r>
    </w:p>
    <w:p>
      <w:pPr>
        <w:pStyle w:val="Heading1"/>
      </w:pPr>
      <w:r>
        <w:rPr>
          <w:rFonts w:ascii="黑体" w:hAnsi="黑体" w:eastAsia="黑体"/>
          <w:color w:val="1F3A5F"/>
        </w:rPr>
        <w:t>三、附录</w:t>
      </w:r>
    </w:p>
    <w:p>
      <w:pPr>
        <w:pStyle w:val="Heading2"/>
      </w:pPr>
      <w:r>
        <w:rPr>
          <w:rFonts w:ascii="黑体" w:hAnsi="黑体" w:eastAsia="黑体"/>
          <w:color w:val="1F3A5F"/>
        </w:rPr>
        <w:t>3.1 信息完整性说明</w:t>
      </w:r>
    </w:p>
    <w:p>
      <w:pPr>
        <w:spacing w:after="120" w:line="276" w:lineRule="auto"/>
        <w:ind w:firstLine="420"/>
      </w:pPr>
      <w:r>
        <w:rPr>
          <w:rFonts w:ascii="宋体" w:hAnsi="宋体" w:eastAsia="宋体"/>
          <w:b w:val="0"/>
          <w:sz w:val="22"/>
        </w:rPr>
        <w:t>部分早期目录仅有代码与 PDF、无 readme，相关字段可能为“未明确说明”。此时仅依据 Model Description 题名、代码出现的数据集名，以及 Data_Declaration 参数整理。本文不对论文实验精度作数值复述。</w:t>
      </w:r>
    </w:p>
    <w:p>
      <w:pPr>
        <w:pStyle w:val="Heading2"/>
      </w:pPr>
      <w:r>
        <w:rPr>
          <w:rFonts w:ascii="黑体" w:hAnsi="黑体" w:eastAsia="黑体"/>
          <w:color w:val="1F3A5F"/>
        </w:rPr>
        <w:t>3.2 名称对照</w:t>
      </w:r>
    </w:p>
    <w:p>
      <w:pPr>
        <w:spacing w:after="60" w:line="276" w:lineRule="auto"/>
      </w:pPr>
      <w:r>
        <w:rPr>
          <w:rFonts w:ascii="黑体" w:hAnsi="黑体" w:eastAsia="黑体"/>
          <w:b/>
          <w:color w:val="2C3E50"/>
          <w:sz w:val="22"/>
        </w:rPr>
        <w:t>DABAN 目录：</w:t>
      </w:r>
      <w:r>
        <w:rPr>
          <w:rFonts w:ascii="宋体" w:hAnsi="宋体" w:eastAsia="宋体"/>
          <w:b w:val="0"/>
          <w:sz w:val="22"/>
        </w:rPr>
        <w:t>Model Description 写作 DADBN</w:t>
      </w:r>
    </w:p>
    <w:p>
      <w:pPr>
        <w:spacing w:after="60" w:line="276" w:lineRule="auto"/>
      </w:pPr>
      <w:r>
        <w:rPr>
          <w:rFonts w:ascii="黑体" w:hAnsi="黑体" w:eastAsia="黑体"/>
          <w:b/>
          <w:color w:val="2C3E50"/>
          <w:sz w:val="22"/>
        </w:rPr>
        <w:t>HybridSN_Exploring_3D_2D：</w:t>
      </w:r>
      <w:r>
        <w:rPr>
          <w:rFonts w:ascii="宋体" w:hAnsi="宋体" w:eastAsia="宋体"/>
          <w:b w:val="0"/>
          <w:sz w:val="22"/>
        </w:rPr>
        <w:t>HybridSN</w:t>
      </w:r>
    </w:p>
    <w:p>
      <w:pPr>
        <w:spacing w:after="60" w:line="276" w:lineRule="auto"/>
      </w:pPr>
      <w:r>
        <w:rPr>
          <w:rFonts w:ascii="黑体" w:hAnsi="黑体" w:eastAsia="黑体"/>
          <w:b/>
          <w:color w:val="2C3E50"/>
          <w:sz w:val="22"/>
        </w:rPr>
        <w:t>MambaHSI_Plus：</w:t>
      </w:r>
      <w:r>
        <w:rPr>
          <w:rFonts w:ascii="宋体" w:hAnsi="宋体" w:eastAsia="宋体"/>
          <w:b w:val="0"/>
          <w:sz w:val="22"/>
        </w:rPr>
        <w:t>MambaHSI+</w:t>
      </w:r>
    </w:p>
    <w:p>
      <w:pPr>
        <w:spacing w:after="60" w:line="276" w:lineRule="auto"/>
      </w:pPr>
      <w:r>
        <w:rPr>
          <w:rFonts w:ascii="黑体" w:hAnsi="黑体" w:eastAsia="黑体"/>
          <w:b/>
          <w:color w:val="2C3E50"/>
          <w:sz w:val="22"/>
        </w:rPr>
        <w:t>CDMLC：</w:t>
      </w:r>
      <w:r>
        <w:rPr>
          <w:rFonts w:ascii="宋体" w:hAnsi="宋体" w:eastAsia="宋体"/>
          <w:b w:val="0"/>
          <w:sz w:val="22"/>
        </w:rPr>
        <w:t>Model Description 未单列；题名取自该目录 readme</w:t>
      </w:r>
    </w:p>
    <w:p>
      <w:pPr>
        <w:pStyle w:val="Heading2"/>
      </w:pPr>
      <w:r>
        <w:rPr>
          <w:rFonts w:ascii="黑体" w:hAnsi="黑体" w:eastAsia="黑体"/>
          <w:color w:val="1F3A5F"/>
        </w:rPr>
        <w:t>3.3 参考</w:t>
      </w:r>
    </w:p>
    <w:p>
      <w:pPr>
        <w:spacing w:after="120" w:line="276" w:lineRule="auto"/>
        <w:ind w:firstLine="420"/>
      </w:pPr>
      <w:r>
        <w:rPr>
          <w:rFonts w:ascii="宋体" w:hAnsi="宋体" w:eastAsia="宋体"/>
          <w:b w:val="0"/>
          <w:sz w:val="22"/>
        </w:rPr>
        <w:t>仓库 README.md；Model Description；HSI_data/Data_Declaration；各子目录 readme 与可公开链接。</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 xml:space="preserve">第 </w:t>
    </w:r>
    <w:r>
      <w:rPr>
        <w:rFonts w:ascii="宋体" w:hAnsi="宋体" w:eastAsia="宋体"/>
        <w:b w:val="0"/>
        <w:sz w:val="18"/>
      </w:rPr>
      <w:fldChar w:fldCharType="begin"/>
      <w:instrText xml:space="preserve">PAGE</w:instrText>
      <w:fldChar w:fldCharType="end"/>
    </w:r>
    <w:r>
      <w:rPr>
        <w:rFonts w:ascii="宋体" w:hAnsi="宋体" w:eastAsia="宋体"/>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