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E6A9500" w14:textId="6BA105F2" w:rsidR="00D92D61" w:rsidRDefault="0070132D">
      <w:r>
        <w:object w:dxaOrig="5694" w:dyaOrig="4227" w14:anchorId="6685546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10" type="#_x0000_t75" style="width:285pt;height:211.5pt" o:ole="">
            <v:imagedata r:id="rId4" o:title=""/>
          </v:shape>
          <o:OLEObject Type="Embed" ProgID="STATISTICA.Graph" ShapeID="_x0000_i1110" DrawAspect="Content" ObjectID="_1693637653" r:id="rId5">
            <o:FieldCodes>\s</o:FieldCodes>
          </o:OLEObject>
        </w:object>
      </w:r>
    </w:p>
    <w:p w14:paraId="12AAF519" w14:textId="1D3E6E6D" w:rsidR="00A21B6F" w:rsidRDefault="0070132D">
      <w:r>
        <w:object w:dxaOrig="5725" w:dyaOrig="4254" w14:anchorId="5030F185">
          <v:shape id="_x0000_i1088" type="#_x0000_t75" style="width:286.5pt;height:213pt" o:ole="">
            <v:imagedata r:id="rId6" o:title=""/>
          </v:shape>
          <o:OLEObject Type="Embed" ProgID="STATISTICA.Graph" ShapeID="_x0000_i1088" DrawAspect="Content" ObjectID="_1693637654" r:id="rId7">
            <o:FieldCodes>\s</o:FieldCodes>
          </o:OLEObject>
        </w:object>
      </w:r>
    </w:p>
    <w:p w14:paraId="4441EE63" w14:textId="76BEDC15" w:rsidR="00A21B6F" w:rsidRDefault="0070132D">
      <w:r>
        <w:object w:dxaOrig="4967" w:dyaOrig="3708" w14:anchorId="3291CA85">
          <v:shape id="_x0000_i1124" type="#_x0000_t75" style="width:248.25pt;height:185.25pt" o:ole="">
            <v:imagedata r:id="rId8" o:title=""/>
          </v:shape>
          <o:OLEObject Type="Embed" ProgID="STATISTICA.Graph" ShapeID="_x0000_i1124" DrawAspect="Content" ObjectID="_1693637655" r:id="rId9">
            <o:FieldCodes>\s</o:FieldCodes>
          </o:OLEObject>
        </w:object>
      </w:r>
    </w:p>
    <w:p w14:paraId="24E0D9A0" w14:textId="44338395" w:rsidR="00A21B6F" w:rsidRDefault="0070132D">
      <w:r>
        <w:object w:dxaOrig="4951" w:dyaOrig="3710" w14:anchorId="15D4FA1C">
          <v:shape id="_x0000_i1119" type="#_x0000_t75" style="width:247.5pt;height:185.25pt" o:ole="">
            <v:imagedata r:id="rId10" o:title=""/>
          </v:shape>
          <o:OLEObject Type="Embed" ProgID="STATISTICA.Graph" ShapeID="_x0000_i1119" DrawAspect="Content" ObjectID="_1693637656" r:id="rId11">
            <o:FieldCodes>\s</o:FieldCodes>
          </o:OLEObject>
        </w:object>
      </w:r>
    </w:p>
    <w:p w14:paraId="339B5D56" w14:textId="2841340B" w:rsidR="00A21B6F" w:rsidRDefault="0070132D">
      <w:r>
        <w:object w:dxaOrig="5694" w:dyaOrig="4260" w14:anchorId="17CD87E3">
          <v:shape id="_x0000_i1129" type="#_x0000_t75" style="width:285pt;height:213pt" o:ole="">
            <v:imagedata r:id="rId12" o:title=""/>
          </v:shape>
          <o:OLEObject Type="Embed" ProgID="STATISTICA.Graph" ShapeID="_x0000_i1129" DrawAspect="Content" ObjectID="_1693637657" r:id="rId13">
            <o:FieldCodes>\s</o:FieldCodes>
          </o:OLEObject>
        </w:object>
      </w:r>
    </w:p>
    <w:p w14:paraId="31C071C4" w14:textId="55A52163" w:rsidR="00A21B6F" w:rsidRDefault="0070132D">
      <w:r>
        <w:object w:dxaOrig="5835" w:dyaOrig="4370" w14:anchorId="1050D333">
          <v:shape id="_x0000_i1134" type="#_x0000_t75" style="width:291.75pt;height:218.25pt" o:ole="">
            <v:imagedata r:id="rId14" o:title=""/>
          </v:shape>
          <o:OLEObject Type="Embed" ProgID="STATISTICA.Graph" ShapeID="_x0000_i1134" DrawAspect="Content" ObjectID="_1693637658" r:id="rId15">
            <o:FieldCodes>\s</o:FieldCodes>
          </o:OLEObject>
        </w:object>
      </w:r>
    </w:p>
    <w:p w14:paraId="327AD27C" w14:textId="59F159FC" w:rsidR="00A21B6F" w:rsidRDefault="0070132D">
      <w:r>
        <w:object w:dxaOrig="5766" w:dyaOrig="4292" w14:anchorId="5089A6EF">
          <v:shape id="_x0000_i1162" type="#_x0000_t75" style="width:4in;height:214.5pt" o:ole="">
            <v:imagedata r:id="rId16" o:title=""/>
          </v:shape>
          <o:OLEObject Type="Embed" ProgID="STATISTICA.Graph" ShapeID="_x0000_i1162" DrawAspect="Content" ObjectID="_1693637659" r:id="rId17">
            <o:FieldCodes>\s</o:FieldCodes>
          </o:OLEObject>
        </w:object>
      </w:r>
    </w:p>
    <w:p w14:paraId="5C26FDE1" w14:textId="68FEDC25" w:rsidR="00A21B6F" w:rsidRDefault="0070132D">
      <w:r>
        <w:object w:dxaOrig="5529" w:dyaOrig="4126" w14:anchorId="77754BC1">
          <v:shape id="_x0000_i1156" type="#_x0000_t75" style="width:276.75pt;height:206.25pt" o:ole="">
            <v:imagedata r:id="rId18" o:title=""/>
          </v:shape>
          <o:OLEObject Type="Embed" ProgID="STATISTICA.Graph" ShapeID="_x0000_i1156" DrawAspect="Content" ObjectID="_1693637660" r:id="rId19">
            <o:FieldCodes>\s</o:FieldCodes>
          </o:OLEObject>
        </w:object>
      </w:r>
    </w:p>
    <w:p w14:paraId="2D4C8298" w14:textId="5C044371" w:rsidR="00A21B6F" w:rsidRDefault="0070132D">
      <w:r>
        <w:object w:dxaOrig="5752" w:dyaOrig="4292" w14:anchorId="1E4A4F4B">
          <v:shape id="_x0000_i1198" type="#_x0000_t75" style="width:287.25pt;height:214.5pt" o:ole="">
            <v:imagedata r:id="rId20" o:title=""/>
          </v:shape>
          <o:OLEObject Type="Embed" ProgID="STATISTICA.Graph" ShapeID="_x0000_i1198" DrawAspect="Content" ObjectID="_1693637661" r:id="rId21">
            <o:FieldCodes>\s</o:FieldCodes>
          </o:OLEObject>
        </w:object>
      </w:r>
    </w:p>
    <w:p w14:paraId="4307E5CF" w14:textId="7883A0B7" w:rsidR="00A21B6F" w:rsidRDefault="0070132D">
      <w:r>
        <w:object w:dxaOrig="5564" w:dyaOrig="4137" w14:anchorId="04036621">
          <v:shape id="_x0000_i1210" type="#_x0000_t75" style="width:278.25pt;height:207pt" o:ole="">
            <v:imagedata r:id="rId22" o:title=""/>
          </v:shape>
          <o:OLEObject Type="Embed" ProgID="STATISTICA.Graph" ShapeID="_x0000_i1210" DrawAspect="Content" ObjectID="_1693637662" r:id="rId23">
            <o:FieldCodes>\s</o:FieldCodes>
          </o:OLEObject>
        </w:object>
      </w:r>
    </w:p>
    <w:p w14:paraId="2C597EA9" w14:textId="5B63ED9F" w:rsidR="00A21B6F" w:rsidRDefault="00A21B6F"/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206"/>
        <w:gridCol w:w="709"/>
        <w:gridCol w:w="1187"/>
        <w:gridCol w:w="1000"/>
        <w:gridCol w:w="1030"/>
        <w:gridCol w:w="1036"/>
      </w:tblGrid>
      <w:tr w:rsidR="00A21B6F" w14:paraId="3F484A39" w14:textId="77777777" w:rsidTr="0070132D">
        <w:trPr>
          <w:tblHeader/>
        </w:trPr>
        <w:tc>
          <w:tcPr>
            <w:tcW w:w="1206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A8FFCD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716A4A4A" w14:textId="46210428" w:rsidR="00A21B6F" w:rsidRDefault="0070132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Категория</w:t>
            </w:r>
          </w:p>
        </w:tc>
        <w:tc>
          <w:tcPr>
            <w:tcW w:w="4962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B0EB87" w14:textId="01714B05" w:rsidR="00A21B6F" w:rsidRDefault="0070132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Таблица частот</w:t>
            </w:r>
            <w:r w:rsidR="00A21B6F">
              <w:rPr>
                <w:rFonts w:ascii="Arial" w:hAnsi="Arial" w:cs="Arial"/>
                <w:sz w:val="20"/>
                <w:szCs w:val="20"/>
              </w:rPr>
              <w:t xml:space="preserve">: Равномерное распределение: </w:t>
            </w:r>
            <w:r w:rsidR="00A21B6F">
              <w:rPr>
                <w:rFonts w:ascii="Times New Roman" w:hAnsi="Times New Roman" w:cs="Times New Roman"/>
                <w:sz w:val="18"/>
                <w:szCs w:val="18"/>
              </w:rPr>
              <w:t>=</w:t>
            </w:r>
            <w:proofErr w:type="spellStart"/>
            <w:proofErr w:type="gramStart"/>
            <w:r w:rsidR="00A21B6F">
              <w:rPr>
                <w:rFonts w:ascii="Times New Roman" w:hAnsi="Times New Roman" w:cs="Times New Roman"/>
                <w:sz w:val="18"/>
                <w:szCs w:val="18"/>
              </w:rPr>
              <w:t>rnd</w:t>
            </w:r>
            <w:proofErr w:type="spellEnd"/>
            <w:r w:rsidR="00A21B6F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proofErr w:type="gramEnd"/>
            <w:r w:rsidR="00A21B6F">
              <w:rPr>
                <w:rFonts w:ascii="Times New Roman" w:hAnsi="Times New Roman" w:cs="Times New Roman"/>
                <w:sz w:val="18"/>
                <w:szCs w:val="18"/>
              </w:rPr>
              <w:t>5)</w:t>
            </w:r>
          </w:p>
        </w:tc>
      </w:tr>
      <w:tr w:rsidR="00A21B6F" w14:paraId="6C3B9CB0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206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543EAD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F5681C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Count</w:t>
            </w:r>
            <w:proofErr w:type="spellEnd"/>
          </w:p>
        </w:tc>
        <w:tc>
          <w:tcPr>
            <w:tcW w:w="11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A7DE47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Cumulative</w:t>
            </w:r>
            <w:proofErr w:type="spellEnd"/>
          </w:p>
          <w:p w14:paraId="2907170C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Count</w:t>
            </w:r>
            <w:proofErr w:type="spellEnd"/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0BE541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</w:t>
            </w:r>
            <w:proofErr w:type="spellEnd"/>
          </w:p>
          <w:p w14:paraId="3366A370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Valid</w:t>
            </w:r>
            <w:proofErr w:type="spellEnd"/>
          </w:p>
        </w:tc>
        <w:tc>
          <w:tcPr>
            <w:tcW w:w="10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98DBB4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Cumul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%</w:t>
            </w:r>
          </w:p>
          <w:p w14:paraId="1A313DF8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Valid</w:t>
            </w:r>
            <w:proofErr w:type="spellEnd"/>
          </w:p>
        </w:tc>
        <w:tc>
          <w:tcPr>
            <w:tcW w:w="10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2301B2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%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all</w:t>
            </w:r>
            <w:proofErr w:type="spellEnd"/>
          </w:p>
          <w:p w14:paraId="5005091E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Cases</w:t>
            </w:r>
            <w:proofErr w:type="spellEnd"/>
          </w:p>
        </w:tc>
      </w:tr>
      <w:tr w:rsidR="00A21B6F" w14:paraId="2925FBFD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2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F6EF24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4124CD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51</w:t>
            </w:r>
          </w:p>
        </w:tc>
        <w:tc>
          <w:tcPr>
            <w:tcW w:w="11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2D9574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51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CB59D5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10,20000</w:t>
            </w:r>
          </w:p>
        </w:tc>
        <w:tc>
          <w:tcPr>
            <w:tcW w:w="10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42204A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10,2000</w:t>
            </w:r>
          </w:p>
        </w:tc>
        <w:tc>
          <w:tcPr>
            <w:tcW w:w="10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DD7D8B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10,20000</w:t>
            </w:r>
          </w:p>
        </w:tc>
      </w:tr>
      <w:tr w:rsidR="00A21B6F" w14:paraId="27D59A91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2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0DF1F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BC7A4F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88</w:t>
            </w:r>
          </w:p>
        </w:tc>
        <w:tc>
          <w:tcPr>
            <w:tcW w:w="11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ACFE90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139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AEE0A8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17,60000</w:t>
            </w:r>
          </w:p>
        </w:tc>
        <w:tc>
          <w:tcPr>
            <w:tcW w:w="10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ED8118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27,8000</w:t>
            </w:r>
          </w:p>
        </w:tc>
        <w:tc>
          <w:tcPr>
            <w:tcW w:w="10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7E5D7F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17,60000</w:t>
            </w:r>
          </w:p>
        </w:tc>
      </w:tr>
      <w:tr w:rsidR="00A21B6F" w14:paraId="621DBBF4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2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9786D0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1BC71B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108</w:t>
            </w:r>
          </w:p>
        </w:tc>
        <w:tc>
          <w:tcPr>
            <w:tcW w:w="11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B24613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247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373D11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21,60000</w:t>
            </w:r>
          </w:p>
        </w:tc>
        <w:tc>
          <w:tcPr>
            <w:tcW w:w="10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2E79CF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49,4000</w:t>
            </w:r>
          </w:p>
        </w:tc>
        <w:tc>
          <w:tcPr>
            <w:tcW w:w="10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03E2B9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21,60000</w:t>
            </w:r>
          </w:p>
        </w:tc>
      </w:tr>
      <w:tr w:rsidR="00A21B6F" w14:paraId="59F57F16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2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C07D4C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939789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</w:t>
            </w:r>
          </w:p>
        </w:tc>
        <w:tc>
          <w:tcPr>
            <w:tcW w:w="11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295530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347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B5D3ED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20,00000</w:t>
            </w:r>
          </w:p>
        </w:tc>
        <w:tc>
          <w:tcPr>
            <w:tcW w:w="10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8FFB7E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69,4000</w:t>
            </w:r>
          </w:p>
        </w:tc>
        <w:tc>
          <w:tcPr>
            <w:tcW w:w="10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B00D29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20,00000</w:t>
            </w:r>
          </w:p>
        </w:tc>
      </w:tr>
      <w:tr w:rsidR="00A21B6F" w14:paraId="346F2671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2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195ABE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BAFD24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104</w:t>
            </w:r>
          </w:p>
        </w:tc>
        <w:tc>
          <w:tcPr>
            <w:tcW w:w="11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8E5148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451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D0ECBC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20,80000</w:t>
            </w:r>
          </w:p>
        </w:tc>
        <w:tc>
          <w:tcPr>
            <w:tcW w:w="10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1696E7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90,2000</w:t>
            </w:r>
          </w:p>
        </w:tc>
        <w:tc>
          <w:tcPr>
            <w:tcW w:w="10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A7F502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20,80000</w:t>
            </w:r>
          </w:p>
        </w:tc>
      </w:tr>
      <w:tr w:rsidR="00A21B6F" w14:paraId="132559A9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2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22994A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5F765C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49</w:t>
            </w:r>
          </w:p>
        </w:tc>
        <w:tc>
          <w:tcPr>
            <w:tcW w:w="11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4C9663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500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32549F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9,80000</w:t>
            </w:r>
          </w:p>
        </w:tc>
        <w:tc>
          <w:tcPr>
            <w:tcW w:w="10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E50685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100,0000</w:t>
            </w:r>
          </w:p>
        </w:tc>
        <w:tc>
          <w:tcPr>
            <w:tcW w:w="10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37DCFA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9,80000</w:t>
            </w:r>
          </w:p>
        </w:tc>
      </w:tr>
      <w:tr w:rsidR="00A21B6F" w14:paraId="52672F2B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2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ED6A8F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Missing</w:t>
            </w:r>
            <w:proofErr w:type="spellEnd"/>
          </w:p>
        </w:tc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1DB257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1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4F648A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500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D0A6B2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0,00000</w:t>
            </w:r>
          </w:p>
        </w:tc>
        <w:tc>
          <w:tcPr>
            <w:tcW w:w="10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97ED15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6F0032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0,00000</w:t>
            </w:r>
          </w:p>
        </w:tc>
      </w:tr>
    </w:tbl>
    <w:p w14:paraId="5B896D85" w14:textId="77777777" w:rsidR="00A21B6F" w:rsidRDefault="00A21B6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490"/>
        <w:gridCol w:w="2693"/>
      </w:tblGrid>
      <w:tr w:rsidR="00A21B6F" w14:paraId="6E850046" w14:textId="77777777" w:rsidTr="0070132D">
        <w:trPr>
          <w:tblHeader/>
        </w:trPr>
        <w:tc>
          <w:tcPr>
            <w:tcW w:w="1490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3B6C8B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7CBFF98B" w14:textId="34AE53EE" w:rsidR="00A21B6F" w:rsidRDefault="0070132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Категория</w:t>
            </w:r>
          </w:p>
        </w:tc>
        <w:tc>
          <w:tcPr>
            <w:tcW w:w="26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D53CA9" w14:textId="63E9FF54" w:rsidR="00A21B6F" w:rsidRDefault="0070132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Таблица частот</w:t>
            </w:r>
            <w:r w:rsidR="00A21B6F">
              <w:rPr>
                <w:rFonts w:ascii="Arial" w:hAnsi="Arial" w:cs="Arial"/>
                <w:sz w:val="20"/>
                <w:szCs w:val="20"/>
              </w:rPr>
              <w:t xml:space="preserve">: Равномерное распределение: </w:t>
            </w:r>
            <w:r w:rsidR="00A21B6F">
              <w:rPr>
                <w:rFonts w:ascii="Times New Roman" w:hAnsi="Times New Roman" w:cs="Times New Roman"/>
                <w:sz w:val="18"/>
                <w:szCs w:val="18"/>
              </w:rPr>
              <w:t>=</w:t>
            </w:r>
            <w:proofErr w:type="spellStart"/>
            <w:proofErr w:type="gramStart"/>
            <w:r w:rsidR="00A21B6F">
              <w:rPr>
                <w:rFonts w:ascii="Times New Roman" w:hAnsi="Times New Roman" w:cs="Times New Roman"/>
                <w:sz w:val="18"/>
                <w:szCs w:val="18"/>
              </w:rPr>
              <w:t>rnd</w:t>
            </w:r>
            <w:proofErr w:type="spellEnd"/>
            <w:r w:rsidR="00A21B6F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proofErr w:type="gramEnd"/>
            <w:r w:rsidR="00A21B6F">
              <w:rPr>
                <w:rFonts w:ascii="Times New Roman" w:hAnsi="Times New Roman" w:cs="Times New Roman"/>
                <w:sz w:val="18"/>
                <w:szCs w:val="18"/>
              </w:rPr>
              <w:t>5)</w:t>
            </w:r>
            <w:r w:rsidR="00A21B6F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A21B6F" w14:paraId="214F9B56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490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687862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DF4AA6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Cumulative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%</w:t>
            </w:r>
          </w:p>
          <w:p w14:paraId="423FB6AB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All</w:t>
            </w:r>
            <w:proofErr w:type="spellEnd"/>
          </w:p>
        </w:tc>
      </w:tr>
      <w:tr w:rsidR="00A21B6F" w14:paraId="079F7C88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06E439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26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6E181A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10,2000</w:t>
            </w:r>
          </w:p>
        </w:tc>
      </w:tr>
      <w:tr w:rsidR="00A21B6F" w14:paraId="35848638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793424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26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D20E8A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27,8000</w:t>
            </w:r>
          </w:p>
        </w:tc>
      </w:tr>
      <w:tr w:rsidR="00A21B6F" w14:paraId="47EA8930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1DF420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26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2B4B09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49,4000</w:t>
            </w:r>
          </w:p>
        </w:tc>
      </w:tr>
      <w:tr w:rsidR="00A21B6F" w14:paraId="2A123E7E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9DC617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26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C5170E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69,4000</w:t>
            </w:r>
          </w:p>
        </w:tc>
      </w:tr>
      <w:tr w:rsidR="00A21B6F" w14:paraId="24585F76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F4296A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26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E57F7A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90,2000</w:t>
            </w:r>
          </w:p>
        </w:tc>
      </w:tr>
      <w:tr w:rsidR="00A21B6F" w14:paraId="745B9492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52FA2C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26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544EB1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100,0000</w:t>
            </w:r>
          </w:p>
        </w:tc>
      </w:tr>
      <w:tr w:rsidR="00A21B6F" w14:paraId="4C694F48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5F8EAF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Missing</w:t>
            </w:r>
            <w:proofErr w:type="spellEnd"/>
          </w:p>
        </w:tc>
        <w:tc>
          <w:tcPr>
            <w:tcW w:w="26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F1D447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100,0000</w:t>
            </w:r>
          </w:p>
        </w:tc>
      </w:tr>
    </w:tbl>
    <w:p w14:paraId="7F134C6D" w14:textId="77777777" w:rsidR="00A21B6F" w:rsidRDefault="00A21B6F"/>
    <w:p w14:paraId="09B6CB95" w14:textId="77777777" w:rsidR="00A21B6F" w:rsidRDefault="00A21B6F"/>
    <w:p w14:paraId="14091DA3" w14:textId="2E5717D9" w:rsidR="00A21B6F" w:rsidRDefault="00A21B6F">
      <w:pPr>
        <w:rPr>
          <w:lang w:val="en-US"/>
        </w:rPr>
      </w:pPr>
    </w:p>
    <w:p w14:paraId="3C5FF640" w14:textId="4876CF50" w:rsidR="0070132D" w:rsidRDefault="0070132D">
      <w:pPr>
        <w:rPr>
          <w:lang w:val="en-US"/>
        </w:rPr>
      </w:pPr>
    </w:p>
    <w:p w14:paraId="10FC16A4" w14:textId="31FD5E9B" w:rsidR="0070132D" w:rsidRDefault="0070132D">
      <w:pPr>
        <w:rPr>
          <w:lang w:val="en-US"/>
        </w:rPr>
      </w:pPr>
    </w:p>
    <w:p w14:paraId="60232FA8" w14:textId="77777777" w:rsidR="0070132D" w:rsidRDefault="0070132D">
      <w:pPr>
        <w:rPr>
          <w:lang w:val="en-US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206"/>
        <w:gridCol w:w="611"/>
        <w:gridCol w:w="98"/>
        <w:gridCol w:w="1187"/>
        <w:gridCol w:w="1000"/>
        <w:gridCol w:w="1030"/>
        <w:gridCol w:w="1000"/>
      </w:tblGrid>
      <w:tr w:rsidR="00A21B6F" w:rsidRPr="0070132D" w14:paraId="1696CA64" w14:textId="77777777" w:rsidTr="0070132D">
        <w:trPr>
          <w:tblHeader/>
        </w:trPr>
        <w:tc>
          <w:tcPr>
            <w:tcW w:w="1206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0DC22C" w14:textId="77777777" w:rsidR="00A21B6F" w:rsidRPr="00202591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  <w:p w14:paraId="5BDF0F90" w14:textId="1A85737F" w:rsidR="00A21B6F" w:rsidRDefault="0070132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Категория</w:t>
            </w:r>
          </w:p>
        </w:tc>
        <w:tc>
          <w:tcPr>
            <w:tcW w:w="4926" w:type="dxa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64F1A3" w14:textId="768A1B2F" w:rsidR="00A21B6F" w:rsidRPr="0070132D" w:rsidRDefault="0070132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Таблица частот</w:t>
            </w:r>
            <w:r w:rsidR="00A21B6F" w:rsidRPr="0070132D">
              <w:rPr>
                <w:rFonts w:ascii="Arial" w:hAnsi="Arial" w:cs="Arial"/>
                <w:sz w:val="20"/>
                <w:szCs w:val="20"/>
              </w:rPr>
              <w:t xml:space="preserve">: </w:t>
            </w:r>
            <w:r w:rsidR="00A21B6F">
              <w:rPr>
                <w:rFonts w:ascii="Arial" w:hAnsi="Arial" w:cs="Arial"/>
                <w:sz w:val="20"/>
                <w:szCs w:val="20"/>
              </w:rPr>
              <w:t>Распределение</w:t>
            </w:r>
            <w:r w:rsidR="00A21B6F" w:rsidRPr="0070132D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A21B6F">
              <w:rPr>
                <w:rFonts w:ascii="Arial" w:hAnsi="Arial" w:cs="Arial"/>
                <w:sz w:val="20"/>
                <w:szCs w:val="20"/>
              </w:rPr>
              <w:t>Пуассона</w:t>
            </w:r>
            <w:r w:rsidR="00A21B6F" w:rsidRPr="0070132D">
              <w:rPr>
                <w:rFonts w:ascii="Arial" w:hAnsi="Arial" w:cs="Arial"/>
                <w:sz w:val="20"/>
                <w:szCs w:val="20"/>
              </w:rPr>
              <w:t>: =</w:t>
            </w:r>
            <w:proofErr w:type="spellStart"/>
            <w:proofErr w:type="gramStart"/>
            <w:r w:rsidR="00A21B6F" w:rsidRPr="00A21B6F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RndPoisson</w:t>
            </w:r>
            <w:proofErr w:type="spellEnd"/>
            <w:r w:rsidR="00A21B6F" w:rsidRPr="0070132D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proofErr w:type="gramEnd"/>
            <w:r w:rsidR="00A21B6F" w:rsidRPr="0070132D">
              <w:rPr>
                <w:rFonts w:ascii="Times New Roman" w:hAnsi="Times New Roman" w:cs="Times New Roman"/>
                <w:sz w:val="18"/>
                <w:szCs w:val="18"/>
              </w:rPr>
              <w:t>5)</w:t>
            </w:r>
            <w:r w:rsidR="00A21B6F" w:rsidRPr="0070132D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A21B6F" w14:paraId="41D96972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206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DF1F71" w14:textId="77777777" w:rsidR="00A21B6F" w:rsidRPr="0070132D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09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C605F8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Count</w:t>
            </w:r>
            <w:proofErr w:type="spellEnd"/>
          </w:p>
        </w:tc>
        <w:tc>
          <w:tcPr>
            <w:tcW w:w="11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DFE5B7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Cumulative</w:t>
            </w:r>
            <w:proofErr w:type="spellEnd"/>
          </w:p>
          <w:p w14:paraId="427C8987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Count</w:t>
            </w:r>
            <w:proofErr w:type="spellEnd"/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B4D709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Percent</w:t>
            </w:r>
            <w:proofErr w:type="spellEnd"/>
          </w:p>
          <w:p w14:paraId="3AAA49B0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Valid</w:t>
            </w:r>
            <w:proofErr w:type="spellEnd"/>
          </w:p>
        </w:tc>
        <w:tc>
          <w:tcPr>
            <w:tcW w:w="10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D9C17A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Cumul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%</w:t>
            </w:r>
          </w:p>
          <w:p w14:paraId="09E02550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Valid</w:t>
            </w:r>
            <w:proofErr w:type="spellEnd"/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04262E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%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all</w:t>
            </w:r>
            <w:proofErr w:type="spellEnd"/>
          </w:p>
          <w:p w14:paraId="7539B4C9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Cases</w:t>
            </w:r>
            <w:proofErr w:type="spellEnd"/>
          </w:p>
        </w:tc>
      </w:tr>
      <w:tr w:rsidR="00A21B6F" w14:paraId="3F173AF7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2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AF1FF1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6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693F1B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14</w:t>
            </w:r>
          </w:p>
        </w:tc>
        <w:tc>
          <w:tcPr>
            <w:tcW w:w="128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A6F7DA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14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7F4893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2,80000</w:t>
            </w:r>
          </w:p>
        </w:tc>
        <w:tc>
          <w:tcPr>
            <w:tcW w:w="10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101C32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2,8000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16A07A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2,80000</w:t>
            </w:r>
          </w:p>
        </w:tc>
      </w:tr>
      <w:tr w:rsidR="00A21B6F" w14:paraId="3A834086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2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3DFCFA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6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F0E8F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41</w:t>
            </w:r>
          </w:p>
        </w:tc>
        <w:tc>
          <w:tcPr>
            <w:tcW w:w="128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7E7B02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55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41ED9E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8,20000</w:t>
            </w:r>
          </w:p>
        </w:tc>
        <w:tc>
          <w:tcPr>
            <w:tcW w:w="10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45A3D7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11,0000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AB0FA0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8,20000</w:t>
            </w:r>
          </w:p>
        </w:tc>
      </w:tr>
      <w:tr w:rsidR="00A21B6F" w14:paraId="1A05E0E8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2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4F2587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6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5F8581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75</w:t>
            </w:r>
          </w:p>
        </w:tc>
        <w:tc>
          <w:tcPr>
            <w:tcW w:w="128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91A16C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130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EA73F0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15,00000</w:t>
            </w:r>
          </w:p>
        </w:tc>
        <w:tc>
          <w:tcPr>
            <w:tcW w:w="10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6EB7E0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26,0000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90BF41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15,00000</w:t>
            </w:r>
          </w:p>
        </w:tc>
      </w:tr>
      <w:tr w:rsidR="00A21B6F" w14:paraId="1868E83D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2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91D1E9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6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2EC93C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85</w:t>
            </w:r>
          </w:p>
        </w:tc>
        <w:tc>
          <w:tcPr>
            <w:tcW w:w="128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EAEAB8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215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3B92A6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17,00000</w:t>
            </w:r>
          </w:p>
        </w:tc>
        <w:tc>
          <w:tcPr>
            <w:tcW w:w="10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75C33F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43,0000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D012AB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17,00000</w:t>
            </w:r>
          </w:p>
        </w:tc>
      </w:tr>
      <w:tr w:rsidR="00A21B6F" w14:paraId="271E7D0A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2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A235E5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6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FA3B7A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85</w:t>
            </w:r>
          </w:p>
        </w:tc>
        <w:tc>
          <w:tcPr>
            <w:tcW w:w="128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C89461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300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F13E01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17,00000</w:t>
            </w:r>
          </w:p>
        </w:tc>
        <w:tc>
          <w:tcPr>
            <w:tcW w:w="10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E4945E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60,0000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1C921F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17,00000</w:t>
            </w:r>
          </w:p>
        </w:tc>
      </w:tr>
      <w:tr w:rsidR="00A21B6F" w14:paraId="7DE4B1EA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2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AFB0F0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6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3CBE5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65</w:t>
            </w:r>
          </w:p>
        </w:tc>
        <w:tc>
          <w:tcPr>
            <w:tcW w:w="128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51C877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365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844084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13,00000</w:t>
            </w:r>
          </w:p>
        </w:tc>
        <w:tc>
          <w:tcPr>
            <w:tcW w:w="10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ABE623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73,0000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A8B2EA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13,00000</w:t>
            </w:r>
          </w:p>
        </w:tc>
      </w:tr>
      <w:tr w:rsidR="00A21B6F" w14:paraId="39ADF62F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2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8A6853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6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D11DFA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63</w:t>
            </w:r>
          </w:p>
        </w:tc>
        <w:tc>
          <w:tcPr>
            <w:tcW w:w="128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77FA41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428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C861D0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12,60000</w:t>
            </w:r>
          </w:p>
        </w:tc>
        <w:tc>
          <w:tcPr>
            <w:tcW w:w="10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5D2601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85,6000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87CC1C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12,60000</w:t>
            </w:r>
          </w:p>
        </w:tc>
      </w:tr>
      <w:tr w:rsidR="00A21B6F" w14:paraId="545A30CA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2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CA42C3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6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701CF1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36</w:t>
            </w:r>
          </w:p>
        </w:tc>
        <w:tc>
          <w:tcPr>
            <w:tcW w:w="128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1304D2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464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ACB9C3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7,20000</w:t>
            </w:r>
          </w:p>
        </w:tc>
        <w:tc>
          <w:tcPr>
            <w:tcW w:w="10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5F6701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92,8000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FF39D3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7,20000</w:t>
            </w:r>
          </w:p>
        </w:tc>
      </w:tr>
      <w:tr w:rsidR="00A21B6F" w14:paraId="6D11835B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2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0E86C2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6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547DFD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21</w:t>
            </w:r>
          </w:p>
        </w:tc>
        <w:tc>
          <w:tcPr>
            <w:tcW w:w="128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7257FB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485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A628CD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4,20000</w:t>
            </w:r>
          </w:p>
        </w:tc>
        <w:tc>
          <w:tcPr>
            <w:tcW w:w="10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781A8A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97,0000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9EE058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4,20000</w:t>
            </w:r>
          </w:p>
        </w:tc>
      </w:tr>
      <w:tr w:rsidR="00A21B6F" w14:paraId="7ECC5611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2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E92FC5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6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DA8031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128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74B9A8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495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034469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2,00000</w:t>
            </w:r>
          </w:p>
        </w:tc>
        <w:tc>
          <w:tcPr>
            <w:tcW w:w="10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645CF2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99,0000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E597F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2,00000</w:t>
            </w:r>
          </w:p>
        </w:tc>
      </w:tr>
      <w:tr w:rsidR="00A21B6F" w14:paraId="1BB870E4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2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0ED0D3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</w:t>
            </w:r>
          </w:p>
        </w:tc>
        <w:tc>
          <w:tcPr>
            <w:tcW w:w="6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6DF1DD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128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E48281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498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6F6076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0,60000</w:t>
            </w:r>
          </w:p>
        </w:tc>
        <w:tc>
          <w:tcPr>
            <w:tcW w:w="10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D46149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99,6000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A5263B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0,60000</w:t>
            </w:r>
          </w:p>
        </w:tc>
      </w:tr>
      <w:tr w:rsidR="00A21B6F" w14:paraId="1C9786FD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2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CF8AEF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6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11BDD3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28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AC4109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499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47DA00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0,20000</w:t>
            </w:r>
          </w:p>
        </w:tc>
        <w:tc>
          <w:tcPr>
            <w:tcW w:w="10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8302C5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99,8000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0E386D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0,20000</w:t>
            </w:r>
          </w:p>
        </w:tc>
      </w:tr>
      <w:tr w:rsidR="00A21B6F" w14:paraId="616F834B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2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226622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13</w:t>
            </w:r>
          </w:p>
        </w:tc>
        <w:tc>
          <w:tcPr>
            <w:tcW w:w="6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B51877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28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787FA6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500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C5C4CA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0,20000</w:t>
            </w:r>
          </w:p>
        </w:tc>
        <w:tc>
          <w:tcPr>
            <w:tcW w:w="10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1B7025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100,0000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AA1188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0,20000</w:t>
            </w:r>
          </w:p>
        </w:tc>
      </w:tr>
      <w:tr w:rsidR="00A21B6F" w14:paraId="48DA04D0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2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0CBBE0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Missing</w:t>
            </w:r>
            <w:proofErr w:type="spellEnd"/>
          </w:p>
        </w:tc>
        <w:tc>
          <w:tcPr>
            <w:tcW w:w="6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903BDF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28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559607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500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697756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0,00000</w:t>
            </w:r>
          </w:p>
        </w:tc>
        <w:tc>
          <w:tcPr>
            <w:tcW w:w="10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14148E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655E29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0,00000</w:t>
            </w:r>
          </w:p>
        </w:tc>
      </w:tr>
    </w:tbl>
    <w:p w14:paraId="6EF7890F" w14:textId="77777777" w:rsidR="00A21B6F" w:rsidRDefault="00A21B6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490"/>
        <w:gridCol w:w="3260"/>
      </w:tblGrid>
      <w:tr w:rsidR="00A21B6F" w:rsidRPr="0070132D" w14:paraId="2A2D1ACD" w14:textId="77777777" w:rsidTr="0070132D">
        <w:trPr>
          <w:tblHeader/>
        </w:trPr>
        <w:tc>
          <w:tcPr>
            <w:tcW w:w="1490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51FB10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49195CF8" w14:textId="180E4EC0" w:rsidR="00A21B6F" w:rsidRDefault="0070132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Категории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106CDC" w14:textId="3B8E7E86" w:rsidR="00A21B6F" w:rsidRP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21B6F">
              <w:rPr>
                <w:rFonts w:ascii="Arial" w:hAnsi="Arial" w:cs="Arial"/>
                <w:sz w:val="20"/>
                <w:szCs w:val="20"/>
                <w:lang w:val="en-US"/>
              </w:rPr>
              <w:t xml:space="preserve">Frequency table: </w:t>
            </w:r>
            <w:r>
              <w:rPr>
                <w:rFonts w:ascii="Arial" w:hAnsi="Arial" w:cs="Arial"/>
                <w:sz w:val="20"/>
                <w:szCs w:val="20"/>
              </w:rPr>
              <w:t>Распределение</w:t>
            </w:r>
            <w:r w:rsidRPr="00A21B6F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Пуассона</w:t>
            </w:r>
            <w:r w:rsidRPr="00A21B6F">
              <w:rPr>
                <w:rFonts w:ascii="Arial" w:hAnsi="Arial" w:cs="Arial"/>
                <w:sz w:val="20"/>
                <w:szCs w:val="20"/>
                <w:lang w:val="en-US"/>
              </w:rPr>
              <w:t>: =</w:t>
            </w:r>
            <w:proofErr w:type="spellStart"/>
            <w:proofErr w:type="gramStart"/>
            <w:r w:rsidRPr="00A21B6F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RndPoisson</w:t>
            </w:r>
            <w:proofErr w:type="spellEnd"/>
            <w:r w:rsidRPr="00A21B6F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(</w:t>
            </w:r>
            <w:proofErr w:type="gramEnd"/>
            <w:r w:rsidRPr="00A21B6F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5)</w:t>
            </w:r>
            <w:r w:rsidRPr="00A21B6F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</w:p>
        </w:tc>
      </w:tr>
      <w:tr w:rsidR="00A21B6F" w14:paraId="1624B24F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490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69ED16" w14:textId="77777777" w:rsidR="00A21B6F" w:rsidRP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B92AD3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Cumulative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%</w:t>
            </w:r>
          </w:p>
          <w:p w14:paraId="03ACC596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All</w:t>
            </w:r>
            <w:proofErr w:type="spellEnd"/>
          </w:p>
        </w:tc>
      </w:tr>
      <w:tr w:rsidR="00A21B6F" w14:paraId="531DC42D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D937A0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37AE12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2,8000</w:t>
            </w:r>
          </w:p>
        </w:tc>
      </w:tr>
      <w:tr w:rsidR="00A21B6F" w14:paraId="46B8545C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FBD1CF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ACB569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11,0000</w:t>
            </w:r>
          </w:p>
        </w:tc>
      </w:tr>
      <w:tr w:rsidR="00A21B6F" w14:paraId="4A00D76D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8937BF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2C6A90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26,0000</w:t>
            </w:r>
          </w:p>
        </w:tc>
      </w:tr>
      <w:tr w:rsidR="00A21B6F" w14:paraId="07960174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554485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326693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43,0000</w:t>
            </w:r>
          </w:p>
        </w:tc>
      </w:tr>
      <w:tr w:rsidR="00A21B6F" w14:paraId="351A4CDE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C26FEC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C6DB9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60,0000</w:t>
            </w:r>
          </w:p>
        </w:tc>
      </w:tr>
      <w:tr w:rsidR="00A21B6F" w14:paraId="548EB0A5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03A163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532A69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73,0000</w:t>
            </w:r>
          </w:p>
        </w:tc>
      </w:tr>
      <w:tr w:rsidR="00A21B6F" w14:paraId="26E7D913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1B941E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0E0523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85,6000</w:t>
            </w:r>
          </w:p>
        </w:tc>
      </w:tr>
      <w:tr w:rsidR="00A21B6F" w14:paraId="38D94CFC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7F6636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80FF91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92,8000</w:t>
            </w:r>
          </w:p>
        </w:tc>
      </w:tr>
      <w:tr w:rsidR="00A21B6F" w14:paraId="515AFE53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6B1F8A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A5A941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97,0000</w:t>
            </w:r>
          </w:p>
        </w:tc>
      </w:tr>
      <w:tr w:rsidR="00A21B6F" w14:paraId="583E9EEF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DB9C95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12BF38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99,0000</w:t>
            </w:r>
          </w:p>
        </w:tc>
      </w:tr>
      <w:tr w:rsidR="00A21B6F" w14:paraId="281EB383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641D9F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D1650F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99,6000</w:t>
            </w:r>
          </w:p>
        </w:tc>
      </w:tr>
      <w:tr w:rsidR="00A21B6F" w14:paraId="752FC167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D971DF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F24436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99,8000</w:t>
            </w:r>
          </w:p>
        </w:tc>
      </w:tr>
      <w:tr w:rsidR="00A21B6F" w14:paraId="03019A64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1B7AF0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13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482007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100,0000</w:t>
            </w:r>
          </w:p>
        </w:tc>
      </w:tr>
      <w:tr w:rsidR="00A21B6F" w14:paraId="3E1BFC83" w14:textId="77777777" w:rsidTr="007013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8CACE4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Missing</w:t>
            </w:r>
            <w:proofErr w:type="spellEnd"/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D19A60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100,0000</w:t>
            </w:r>
          </w:p>
        </w:tc>
      </w:tr>
    </w:tbl>
    <w:p w14:paraId="4004AB5B" w14:textId="40E82795" w:rsidR="00A21B6F" w:rsidRDefault="00A21B6F">
      <w:pPr>
        <w:rPr>
          <w:lang w:val="en-US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3052"/>
        <w:gridCol w:w="895"/>
        <w:gridCol w:w="1000"/>
        <w:gridCol w:w="1195"/>
      </w:tblGrid>
      <w:tr w:rsidR="00A21B6F" w14:paraId="13EEE9F8" w14:textId="77777777">
        <w:trPr>
          <w:tblHeader/>
        </w:trPr>
        <w:tc>
          <w:tcPr>
            <w:tcW w:w="305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D7A215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7071DF16" w14:textId="76E106B8" w:rsidR="00A21B6F" w:rsidRDefault="0070132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Переменн</w:t>
            </w:r>
            <w:r w:rsidR="00231F1D">
              <w:rPr>
                <w:rFonts w:ascii="Arial" w:hAnsi="Arial" w:cs="Arial"/>
                <w:sz w:val="20"/>
                <w:szCs w:val="20"/>
              </w:rPr>
              <w:t>ая</w:t>
            </w:r>
          </w:p>
        </w:tc>
        <w:tc>
          <w:tcPr>
            <w:tcW w:w="309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883891" w14:textId="14144AE8" w:rsidR="00A21B6F" w:rsidRDefault="0070132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Описательные статистики</w:t>
            </w:r>
          </w:p>
        </w:tc>
      </w:tr>
      <w:tr w:rsidR="00A21B6F" w14:paraId="7625DBE2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305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929A05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2BA43B" w14:textId="5B7920B8" w:rsidR="00A21B6F" w:rsidRDefault="00231F1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Количество (N)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48534A" w14:textId="182540E9" w:rsidR="00A21B6F" w:rsidRDefault="00231F1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Среднее арифметическое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60F863" w14:textId="1143E189" w:rsidR="00A21B6F" w:rsidRDefault="00231F1D" w:rsidP="00231F1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Геометрическое среднее</w:t>
            </w:r>
          </w:p>
        </w:tc>
      </w:tr>
      <w:tr w:rsidR="00A21B6F" w14:paraId="6E10693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7158ED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Равномерное распределение</w:t>
            </w:r>
          </w:p>
        </w:tc>
        <w:tc>
          <w:tcPr>
            <w:tcW w:w="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6D3E43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500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FA52B9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2,530000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4480DC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21B6F" w14:paraId="5C66B83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A12F09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Нормальное распределение</w:t>
            </w:r>
          </w:p>
        </w:tc>
        <w:tc>
          <w:tcPr>
            <w:tcW w:w="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962DD4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500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691BBF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1,961434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5A406E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1,893998</w:t>
            </w:r>
          </w:p>
        </w:tc>
      </w:tr>
      <w:tr w:rsidR="00A21B6F" w14:paraId="55D5A85D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B50FEE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Показательное распределение</w:t>
            </w:r>
          </w:p>
        </w:tc>
        <w:tc>
          <w:tcPr>
            <w:tcW w:w="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311F64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500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8DF19B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5,111714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7A9C94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2,893610</w:t>
            </w:r>
          </w:p>
        </w:tc>
      </w:tr>
      <w:tr w:rsidR="00A21B6F" w14:paraId="483FA7BF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A8E662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Распределение Релея</w:t>
            </w:r>
          </w:p>
        </w:tc>
        <w:tc>
          <w:tcPr>
            <w:tcW w:w="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9AF4F9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500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B4D736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0,861337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B1275C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0,763230</w:t>
            </w:r>
          </w:p>
        </w:tc>
      </w:tr>
      <w:tr w:rsidR="00A21B6F" w14:paraId="732486DC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13347C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Распределение Пуассона</w:t>
            </w:r>
          </w:p>
        </w:tc>
        <w:tc>
          <w:tcPr>
            <w:tcW w:w="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D15AAD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500</w:t>
            </w:r>
          </w:p>
        </w:tc>
        <w:tc>
          <w:tcPr>
            <w:tcW w:w="1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9092B0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5,104000</w:t>
            </w:r>
          </w:p>
        </w:tc>
        <w:tc>
          <w:tcPr>
            <w:tcW w:w="11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583CE2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4,579363</w:t>
            </w:r>
          </w:p>
        </w:tc>
      </w:tr>
    </w:tbl>
    <w:p w14:paraId="5B56A12D" w14:textId="77777777" w:rsidR="00A21B6F" w:rsidRDefault="00A21B6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624"/>
        <w:gridCol w:w="1701"/>
        <w:gridCol w:w="992"/>
        <w:gridCol w:w="855"/>
      </w:tblGrid>
      <w:tr w:rsidR="00A21B6F" w14:paraId="30BD98AC" w14:textId="77777777" w:rsidTr="00231F1D">
        <w:trPr>
          <w:tblHeader/>
        </w:trPr>
        <w:tc>
          <w:tcPr>
            <w:tcW w:w="2624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7233E9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293E2F16" w14:textId="4C0F4B71" w:rsidR="00A21B6F" w:rsidRDefault="00231F1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Переменная</w:t>
            </w:r>
          </w:p>
        </w:tc>
        <w:tc>
          <w:tcPr>
            <w:tcW w:w="3548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A136BC" w14:textId="11676C19" w:rsidR="00A21B6F" w:rsidRDefault="0070132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Описательные статистики</w:t>
            </w:r>
          </w:p>
        </w:tc>
      </w:tr>
      <w:tr w:rsidR="00A21B6F" w14:paraId="1E7CA809" w14:textId="77777777" w:rsidTr="00231F1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624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96D82C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59D942" w14:textId="2E3F932A" w:rsidR="00A21B6F" w:rsidRDefault="00231F1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Гармоническое среднее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F0ACD1" w14:textId="72692CC0" w:rsidR="00A21B6F" w:rsidRDefault="00231F1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Медиана</w:t>
            </w:r>
          </w:p>
        </w:tc>
        <w:tc>
          <w:tcPr>
            <w:tcW w:w="8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22A0B8" w14:textId="2E4CD196" w:rsidR="00A21B6F" w:rsidRDefault="00231F1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Мода</w:t>
            </w:r>
          </w:p>
        </w:tc>
      </w:tr>
      <w:tr w:rsidR="00A21B6F" w14:paraId="55BA1BDE" w14:textId="77777777" w:rsidTr="00231F1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6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47180B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Равномерное распределение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722F5E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900D08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3,000000</w:t>
            </w:r>
          </w:p>
        </w:tc>
        <w:tc>
          <w:tcPr>
            <w:tcW w:w="8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50A440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2,000000</w:t>
            </w:r>
          </w:p>
        </w:tc>
      </w:tr>
      <w:tr w:rsidR="00A21B6F" w14:paraId="1C6102DC" w14:textId="77777777" w:rsidTr="00231F1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6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CBEDB6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Нормальное распределение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6B45B2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1,817131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5D8AB2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1,970278</w:t>
            </w:r>
          </w:p>
        </w:tc>
        <w:tc>
          <w:tcPr>
            <w:tcW w:w="8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9E77A7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Multiple</w:t>
            </w:r>
            <w:proofErr w:type="spellEnd"/>
          </w:p>
        </w:tc>
      </w:tr>
      <w:tr w:rsidR="00A21B6F" w14:paraId="1C65E824" w14:textId="77777777" w:rsidTr="00231F1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6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B76672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Показательное распределение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E209EB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0,462228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A3426E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3,708898</w:t>
            </w:r>
          </w:p>
        </w:tc>
        <w:tc>
          <w:tcPr>
            <w:tcW w:w="8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38496F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Multiple</w:t>
            </w:r>
            <w:proofErr w:type="spellEnd"/>
          </w:p>
        </w:tc>
      </w:tr>
      <w:tr w:rsidR="00A21B6F" w14:paraId="0FC69624" w14:textId="77777777" w:rsidTr="00231F1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6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876521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Распределение Релея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3F515F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0,544357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216DB3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0,934340</w:t>
            </w:r>
          </w:p>
        </w:tc>
        <w:tc>
          <w:tcPr>
            <w:tcW w:w="8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7A2ABE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Multiple</w:t>
            </w:r>
            <w:proofErr w:type="spellEnd"/>
          </w:p>
        </w:tc>
      </w:tr>
      <w:tr w:rsidR="00A21B6F" w14:paraId="67868302" w14:textId="77777777" w:rsidTr="00231F1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6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7A91C2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Распределение Пуассона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369F8A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3,972995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931F5E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5,000000</w:t>
            </w:r>
          </w:p>
        </w:tc>
        <w:tc>
          <w:tcPr>
            <w:tcW w:w="8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270F66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Multiple</w:t>
            </w:r>
            <w:proofErr w:type="spellEnd"/>
          </w:p>
        </w:tc>
      </w:tr>
    </w:tbl>
    <w:p w14:paraId="2E5CE474" w14:textId="77777777" w:rsidR="00A21B6F" w:rsidRDefault="00A21B6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3052"/>
        <w:gridCol w:w="1210"/>
        <w:gridCol w:w="1090"/>
      </w:tblGrid>
      <w:tr w:rsidR="00A21B6F" w14:paraId="4D050996" w14:textId="77777777">
        <w:trPr>
          <w:tblHeader/>
        </w:trPr>
        <w:tc>
          <w:tcPr>
            <w:tcW w:w="305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B5123A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09891DFB" w14:textId="58A420E7" w:rsidR="00A21B6F" w:rsidRDefault="00231F1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Переменная</w:t>
            </w:r>
          </w:p>
        </w:tc>
        <w:tc>
          <w:tcPr>
            <w:tcW w:w="230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4FD0AA" w14:textId="7CCEB4E6" w:rsidR="00A21B6F" w:rsidRDefault="0070132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Описательные статистики</w:t>
            </w:r>
          </w:p>
        </w:tc>
      </w:tr>
      <w:tr w:rsidR="00A21B6F" w14:paraId="3CCD35F4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305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4D94D6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DFE02C" w14:textId="48243BD2" w:rsidR="00A21B6F" w:rsidRDefault="00231F1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Частота моды</w:t>
            </w:r>
          </w:p>
        </w:tc>
        <w:tc>
          <w:tcPr>
            <w:tcW w:w="10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A7D618" w14:textId="4730072F" w:rsidR="00A21B6F" w:rsidRDefault="00231F1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Минимум</w:t>
            </w:r>
          </w:p>
        </w:tc>
      </w:tr>
      <w:tr w:rsidR="00A21B6F" w14:paraId="70FF0F02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9BA650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Равномерное распределение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480848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108</w:t>
            </w:r>
          </w:p>
        </w:tc>
        <w:tc>
          <w:tcPr>
            <w:tcW w:w="10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7274FD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0,000000</w:t>
            </w:r>
          </w:p>
        </w:tc>
      </w:tr>
      <w:tr w:rsidR="00A21B6F" w14:paraId="4A7951E5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EFBEBC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Нормальное распределение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74E147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0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F3365C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0,608998</w:t>
            </w:r>
          </w:p>
        </w:tc>
      </w:tr>
      <w:tr w:rsidR="00A21B6F" w14:paraId="07EF4F78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479C4E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Показательное распределение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441534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0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EE66EC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0,002284</w:t>
            </w:r>
          </w:p>
        </w:tc>
      </w:tr>
      <w:tr w:rsidR="00A21B6F" w14:paraId="0E79646C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C85902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Распределение Релея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0B4DDC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0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B6CA3D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0,016055</w:t>
            </w:r>
          </w:p>
        </w:tc>
      </w:tr>
      <w:tr w:rsidR="00A21B6F" w14:paraId="4E1D5178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30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0E4A0A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Распределение Пуассона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3B546C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85</w:t>
            </w:r>
          </w:p>
        </w:tc>
        <w:tc>
          <w:tcPr>
            <w:tcW w:w="10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229790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1,000000</w:t>
            </w:r>
          </w:p>
        </w:tc>
      </w:tr>
    </w:tbl>
    <w:p w14:paraId="55CB407C" w14:textId="00B2063D" w:rsidR="00A21B6F" w:rsidRDefault="00A21B6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48A60BA1" w14:textId="77777777" w:rsidR="00231F1D" w:rsidRDefault="00231F1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199"/>
        <w:gridCol w:w="1559"/>
        <w:gridCol w:w="1276"/>
        <w:gridCol w:w="1108"/>
      </w:tblGrid>
      <w:tr w:rsidR="00A21B6F" w14:paraId="340D3499" w14:textId="77777777" w:rsidTr="00231F1D">
        <w:trPr>
          <w:tblHeader/>
        </w:trPr>
        <w:tc>
          <w:tcPr>
            <w:tcW w:w="2199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75B15B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4B21E7DE" w14:textId="2E7D9466" w:rsidR="00A21B6F" w:rsidRDefault="00231F1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Переменная</w:t>
            </w:r>
          </w:p>
        </w:tc>
        <w:tc>
          <w:tcPr>
            <w:tcW w:w="394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C91A92" w14:textId="6B2A9FD7" w:rsidR="00A21B6F" w:rsidRDefault="0070132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Описательные статистики</w:t>
            </w:r>
          </w:p>
        </w:tc>
      </w:tr>
      <w:tr w:rsidR="00A21B6F" w14:paraId="60180CFD" w14:textId="77777777" w:rsidTr="00231F1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199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A7983C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884104" w14:textId="3A19B94C" w:rsidR="00A21B6F" w:rsidRDefault="00231F1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Максимум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19808B" w14:textId="3E2CA227" w:rsidR="00A21B6F" w:rsidRDefault="00231F1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Нижний Квартиль</w:t>
            </w:r>
          </w:p>
        </w:tc>
        <w:tc>
          <w:tcPr>
            <w:tcW w:w="11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36B059" w14:textId="2FDD8030" w:rsidR="00A21B6F" w:rsidRDefault="00231F1D" w:rsidP="00231F1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Верхний Квартиль</w:t>
            </w:r>
          </w:p>
        </w:tc>
      </w:tr>
      <w:tr w:rsidR="00A21B6F" w14:paraId="2EF725B1" w14:textId="77777777" w:rsidTr="00231F1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B72AC4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Равномерное распределение</w:t>
            </w: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F0676A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5,00000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BC088D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1,000000</w:t>
            </w:r>
          </w:p>
        </w:tc>
        <w:tc>
          <w:tcPr>
            <w:tcW w:w="11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A0E828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4,000000</w:t>
            </w:r>
          </w:p>
        </w:tc>
      </w:tr>
      <w:tr w:rsidR="00A21B6F" w14:paraId="07D93F51" w14:textId="77777777" w:rsidTr="00231F1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6DC500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Нормальное распределение</w:t>
            </w: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2B78B3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3,27017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C253DA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1,642811</w:t>
            </w:r>
          </w:p>
        </w:tc>
        <w:tc>
          <w:tcPr>
            <w:tcW w:w="11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17B074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2,304317</w:t>
            </w:r>
          </w:p>
        </w:tc>
      </w:tr>
      <w:tr w:rsidR="00A21B6F" w14:paraId="345F6E50" w14:textId="77777777" w:rsidTr="00231F1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5EAC7E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Показательное распределение</w:t>
            </w: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0C1BBE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30,09093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9103D0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1,562749</w:t>
            </w:r>
          </w:p>
        </w:tc>
        <w:tc>
          <w:tcPr>
            <w:tcW w:w="11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4C40D2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7,396494</w:t>
            </w:r>
          </w:p>
        </w:tc>
      </w:tr>
      <w:tr w:rsidR="00A21B6F" w14:paraId="0DA38C48" w14:textId="77777777" w:rsidTr="00231F1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17CB7A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Распределение Релея</w:t>
            </w: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E5EE0C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1,21306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EA1D52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0,659617</w:t>
            </w:r>
          </w:p>
        </w:tc>
        <w:tc>
          <w:tcPr>
            <w:tcW w:w="11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73C042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1,142122</w:t>
            </w:r>
          </w:p>
        </w:tc>
      </w:tr>
      <w:tr w:rsidR="00A21B6F" w14:paraId="38435C70" w14:textId="77777777" w:rsidTr="00231F1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1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4953A3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Распределение Пуассона</w:t>
            </w: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1A77DE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13,00000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756FD1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3,000000</w:t>
            </w:r>
          </w:p>
        </w:tc>
        <w:tc>
          <w:tcPr>
            <w:tcW w:w="11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4F7B8B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7,000000</w:t>
            </w:r>
          </w:p>
        </w:tc>
      </w:tr>
    </w:tbl>
    <w:p w14:paraId="0B3DFF78" w14:textId="77777777" w:rsidR="00A21B6F" w:rsidRDefault="00A21B6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482"/>
        <w:gridCol w:w="1134"/>
        <w:gridCol w:w="1406"/>
        <w:gridCol w:w="1060"/>
      </w:tblGrid>
      <w:tr w:rsidR="00A21B6F" w14:paraId="4DED62BE" w14:textId="77777777" w:rsidTr="00231F1D">
        <w:trPr>
          <w:tblHeader/>
        </w:trPr>
        <w:tc>
          <w:tcPr>
            <w:tcW w:w="248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7E5CB5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5EB77BD8" w14:textId="42AD03BF" w:rsidR="00A21B6F" w:rsidRDefault="00231F1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Переменная</w:t>
            </w:r>
          </w:p>
        </w:tc>
        <w:tc>
          <w:tcPr>
            <w:tcW w:w="360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17037B" w14:textId="6C5F86A6" w:rsidR="00A21B6F" w:rsidRDefault="0070132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Описательные статистики</w:t>
            </w:r>
          </w:p>
        </w:tc>
      </w:tr>
      <w:tr w:rsidR="00A21B6F" w14:paraId="3AB882F9" w14:textId="77777777" w:rsidTr="00231F1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48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F203CB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884462" w14:textId="0E730DE2" w:rsidR="00A21B6F" w:rsidRDefault="00231F1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Размах вариации</w:t>
            </w:r>
          </w:p>
        </w:tc>
        <w:tc>
          <w:tcPr>
            <w:tcW w:w="14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5261F7" w14:textId="1B9940D8" w:rsidR="00A21B6F" w:rsidRDefault="00231F1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Квартильная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вариация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850909" w14:textId="7A78270A" w:rsidR="00A21B6F" w:rsidRDefault="00231F1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Вариация</w:t>
            </w:r>
          </w:p>
        </w:tc>
      </w:tr>
      <w:tr w:rsidR="00A21B6F" w14:paraId="734B9C5C" w14:textId="77777777" w:rsidTr="00231F1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4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856917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Равномерное распределение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1D8101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5,00000</w:t>
            </w:r>
          </w:p>
        </w:tc>
        <w:tc>
          <w:tcPr>
            <w:tcW w:w="14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EAE18C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3,000000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DB9E10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2,22154</w:t>
            </w:r>
          </w:p>
        </w:tc>
      </w:tr>
      <w:tr w:rsidR="00A21B6F" w14:paraId="1B9D2CB2" w14:textId="77777777" w:rsidTr="00231F1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4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BA5961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Нормальное распределение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039DB4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2,66117</w:t>
            </w:r>
          </w:p>
        </w:tc>
        <w:tc>
          <w:tcPr>
            <w:tcW w:w="14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C5D675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0,661506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C13F11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0,24077</w:t>
            </w:r>
          </w:p>
        </w:tc>
      </w:tr>
      <w:tr w:rsidR="00A21B6F" w14:paraId="1B971CF7" w14:textId="77777777" w:rsidTr="00231F1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4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C86102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Показательное распределение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3E7A58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30,08864</w:t>
            </w:r>
          </w:p>
        </w:tc>
        <w:tc>
          <w:tcPr>
            <w:tcW w:w="14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E85C1C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5,833745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22655B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24,44525</w:t>
            </w:r>
          </w:p>
        </w:tc>
      </w:tr>
      <w:tr w:rsidR="00A21B6F" w14:paraId="1C1909D3" w14:textId="77777777" w:rsidTr="00231F1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4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3EFF75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Распределение Релея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DAE92B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1,19700</w:t>
            </w:r>
          </w:p>
        </w:tc>
        <w:tc>
          <w:tcPr>
            <w:tcW w:w="14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300345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0,482504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FA303A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0,09830</w:t>
            </w:r>
          </w:p>
        </w:tc>
      </w:tr>
      <w:tr w:rsidR="00A21B6F" w14:paraId="339B5D18" w14:textId="77777777" w:rsidTr="00231F1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4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9A9496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Распределение Пуассона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42E30E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12,00000</w:t>
            </w:r>
          </w:p>
        </w:tc>
        <w:tc>
          <w:tcPr>
            <w:tcW w:w="14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0D8281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4,000000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545059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4,85089</w:t>
            </w:r>
          </w:p>
        </w:tc>
      </w:tr>
    </w:tbl>
    <w:p w14:paraId="6A4F37CF" w14:textId="77777777" w:rsidR="00A21B6F" w:rsidRDefault="00A21B6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766"/>
        <w:gridCol w:w="1842"/>
        <w:gridCol w:w="1418"/>
      </w:tblGrid>
      <w:tr w:rsidR="00A21B6F" w14:paraId="21F346F1" w14:textId="77777777" w:rsidTr="00231F1D">
        <w:trPr>
          <w:tblHeader/>
        </w:trPr>
        <w:tc>
          <w:tcPr>
            <w:tcW w:w="2766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1CF516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7DF3349D" w14:textId="7147E877" w:rsidR="00A21B6F" w:rsidRDefault="00231F1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Переменная</w:t>
            </w:r>
          </w:p>
        </w:tc>
        <w:tc>
          <w:tcPr>
            <w:tcW w:w="326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367354" w14:textId="2D9B085A" w:rsidR="00A21B6F" w:rsidRDefault="0070132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Описательные статистики</w:t>
            </w:r>
          </w:p>
        </w:tc>
      </w:tr>
      <w:tr w:rsidR="00A21B6F" w14:paraId="3A0569F2" w14:textId="77777777" w:rsidTr="00231F1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766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F554E9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C71B74" w14:textId="0C216B31" w:rsidR="00A21B6F" w:rsidRDefault="00231F1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Среднее квадратическое отклонение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74FC73" w14:textId="335A25AE" w:rsidR="00A21B6F" w:rsidRDefault="00231F1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Ассиметрия</w:t>
            </w:r>
            <w:proofErr w:type="spellEnd"/>
          </w:p>
        </w:tc>
      </w:tr>
      <w:tr w:rsidR="00A21B6F" w14:paraId="58E87F44" w14:textId="77777777" w:rsidTr="00231F1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BE3C28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Равномерное распределение</w:t>
            </w:r>
          </w:p>
        </w:tc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16C32B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1,490484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4A0D2E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-0,047417</w:t>
            </w:r>
          </w:p>
        </w:tc>
      </w:tr>
      <w:tr w:rsidR="00A21B6F" w14:paraId="590E4AD1" w14:textId="77777777" w:rsidTr="00231F1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674092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Нормальное распределение</w:t>
            </w:r>
          </w:p>
        </w:tc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251E52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0,490686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08FE3E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-0,028763</w:t>
            </w:r>
          </w:p>
        </w:tc>
      </w:tr>
      <w:tr w:rsidR="00A21B6F" w14:paraId="6D826146" w14:textId="77777777" w:rsidTr="00231F1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5919E8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Показательное распределение</w:t>
            </w:r>
          </w:p>
        </w:tc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4394ED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4,944213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B5120D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1,767899</w:t>
            </w:r>
          </w:p>
        </w:tc>
      </w:tr>
      <w:tr w:rsidR="00A21B6F" w14:paraId="3B484253" w14:textId="77777777" w:rsidTr="00231F1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DAB1A4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Распределение Релея</w:t>
            </w:r>
          </w:p>
        </w:tc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DDBA1F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0,313526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39ED10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-0,798810</w:t>
            </w:r>
          </w:p>
        </w:tc>
      </w:tr>
      <w:tr w:rsidR="00A21B6F" w14:paraId="7B352C13" w14:textId="77777777" w:rsidTr="00231F1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2536E1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Распределение Пуассона</w:t>
            </w:r>
          </w:p>
        </w:tc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B72F94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2,202473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A91271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0,413226</w:t>
            </w:r>
          </w:p>
        </w:tc>
      </w:tr>
    </w:tbl>
    <w:p w14:paraId="41E8C97E" w14:textId="77777777" w:rsidR="00A21B6F" w:rsidRDefault="00A21B6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057"/>
        <w:gridCol w:w="1559"/>
        <w:gridCol w:w="1134"/>
        <w:gridCol w:w="1452"/>
      </w:tblGrid>
      <w:tr w:rsidR="00A21B6F" w14:paraId="52A5C08C" w14:textId="77777777" w:rsidTr="00231F1D">
        <w:trPr>
          <w:tblHeader/>
        </w:trPr>
        <w:tc>
          <w:tcPr>
            <w:tcW w:w="2057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86B287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3C7BB105" w14:textId="3B4793AE" w:rsidR="00A21B6F" w:rsidRDefault="00231F1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Переменная</w:t>
            </w:r>
          </w:p>
        </w:tc>
        <w:tc>
          <w:tcPr>
            <w:tcW w:w="414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42EDB2" w14:textId="16B08F9C" w:rsidR="00A21B6F" w:rsidRDefault="0070132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Описательные статистики</w:t>
            </w:r>
          </w:p>
        </w:tc>
      </w:tr>
      <w:tr w:rsidR="00A21B6F" w14:paraId="788C4547" w14:textId="77777777" w:rsidTr="00231F1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057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D89081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CF4A8B" w14:textId="339F0D71" w:rsidR="00A21B6F" w:rsidRDefault="00231F1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Стандартная ошибка </w:t>
            </w:r>
            <w:bookmarkStart w:id="0" w:name="_GoBack"/>
            <w:bookmarkEnd w:id="0"/>
            <w:proofErr w:type="spellStart"/>
            <w:r>
              <w:rPr>
                <w:rFonts w:ascii="Arial" w:hAnsi="Arial" w:cs="Arial"/>
                <w:sz w:val="20"/>
                <w:szCs w:val="20"/>
              </w:rPr>
              <w:t>ассиметрии</w:t>
            </w:r>
            <w:proofErr w:type="spellEnd"/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6B6FD0" w14:textId="2701F5AB" w:rsidR="00A21B6F" w:rsidRDefault="00231F1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Эксцесс</w:t>
            </w:r>
          </w:p>
        </w:tc>
        <w:tc>
          <w:tcPr>
            <w:tcW w:w="14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A2D9D9" w14:textId="2785EE57" w:rsidR="00A21B6F" w:rsidRDefault="00231F1D" w:rsidP="00231F1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Стандартная ошибка эксцесса</w:t>
            </w:r>
          </w:p>
        </w:tc>
      </w:tr>
      <w:tr w:rsidR="00A21B6F" w14:paraId="3E6F8532" w14:textId="77777777" w:rsidTr="00231F1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4AA0EA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Равномерное распределение</w:t>
            </w: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0C0F0C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0,109218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9F143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-1,00657</w:t>
            </w:r>
          </w:p>
        </w:tc>
        <w:tc>
          <w:tcPr>
            <w:tcW w:w="14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997021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0,218006</w:t>
            </w:r>
          </w:p>
        </w:tc>
      </w:tr>
      <w:tr w:rsidR="00A21B6F" w14:paraId="6187F393" w14:textId="77777777" w:rsidTr="00231F1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559585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Нормальное распределение</w:t>
            </w: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55FEAA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0,109218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177016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-0,06094</w:t>
            </w:r>
          </w:p>
        </w:tc>
        <w:tc>
          <w:tcPr>
            <w:tcW w:w="14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33DBE6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0,218006</w:t>
            </w:r>
          </w:p>
        </w:tc>
      </w:tr>
      <w:tr w:rsidR="00A21B6F" w14:paraId="077A9DEE" w14:textId="77777777" w:rsidTr="00231F1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983355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Показательное распределение</w:t>
            </w: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F6110E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0,109218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F9235F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3,98285</w:t>
            </w:r>
          </w:p>
        </w:tc>
        <w:tc>
          <w:tcPr>
            <w:tcW w:w="14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CED2D2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0,218006</w:t>
            </w:r>
          </w:p>
        </w:tc>
      </w:tr>
      <w:tr w:rsidR="00A21B6F" w14:paraId="1D8B0150" w14:textId="77777777" w:rsidTr="00231F1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096C8F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Распределение Релея</w:t>
            </w: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966D29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0,109218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E6951C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-0,21888</w:t>
            </w:r>
          </w:p>
        </w:tc>
        <w:tc>
          <w:tcPr>
            <w:tcW w:w="14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F33D7E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0,218006</w:t>
            </w:r>
          </w:p>
        </w:tc>
      </w:tr>
      <w:tr w:rsidR="00A21B6F" w14:paraId="4788FF85" w14:textId="77777777" w:rsidTr="00231F1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0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BE1B2C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Распределение Пуассона</w:t>
            </w: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256145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0,109218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115854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-0,16335</w:t>
            </w:r>
          </w:p>
        </w:tc>
        <w:tc>
          <w:tcPr>
            <w:tcW w:w="14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765433" w14:textId="77777777" w:rsidR="00A21B6F" w:rsidRDefault="00A21B6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0,218006</w:t>
            </w:r>
          </w:p>
        </w:tc>
      </w:tr>
    </w:tbl>
    <w:p w14:paraId="2EC90516" w14:textId="62D516D5" w:rsidR="00A21B6F" w:rsidRPr="00A21B6F" w:rsidRDefault="00A21B6F" w:rsidP="00202591">
      <w:pPr>
        <w:rPr>
          <w:lang w:val="en-US"/>
        </w:rPr>
      </w:pPr>
    </w:p>
    <w:sectPr w:rsidR="00A21B6F" w:rsidRPr="00A21B6F" w:rsidSect="0070132D">
      <w:pgSz w:w="8419" w:h="11906" w:orient="landscape" w:code="9"/>
      <w:pgMar w:top="1701" w:right="1134" w:bottom="850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printTwoOnOn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9C7"/>
    <w:rsid w:val="00202591"/>
    <w:rsid w:val="00231F1D"/>
    <w:rsid w:val="0070132D"/>
    <w:rsid w:val="007273E4"/>
    <w:rsid w:val="00A21B6F"/>
    <w:rsid w:val="00B5521E"/>
    <w:rsid w:val="00D92D61"/>
    <w:rsid w:val="00E27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D174D6"/>
  <w15:chartTrackingRefBased/>
  <w15:docId w15:val="{366975E4-F242-44C4-99EC-BCFB3783AF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13" Type="http://schemas.openxmlformats.org/officeDocument/2006/relationships/oleObject" Target="embeddings/oleObject5.bin"/><Relationship Id="rId18" Type="http://schemas.openxmlformats.org/officeDocument/2006/relationships/image" Target="media/image8.emf"/><Relationship Id="rId3" Type="http://schemas.openxmlformats.org/officeDocument/2006/relationships/webSettings" Target="webSettings.xml"/><Relationship Id="rId21" Type="http://schemas.openxmlformats.org/officeDocument/2006/relationships/oleObject" Target="embeddings/oleObject9.bin"/><Relationship Id="rId7" Type="http://schemas.openxmlformats.org/officeDocument/2006/relationships/oleObject" Target="embeddings/oleObject2.bin"/><Relationship Id="rId12" Type="http://schemas.openxmlformats.org/officeDocument/2006/relationships/image" Target="media/image5.emf"/><Relationship Id="rId17" Type="http://schemas.openxmlformats.org/officeDocument/2006/relationships/oleObject" Target="embeddings/oleObject7.bin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7.emf"/><Relationship Id="rId20" Type="http://schemas.openxmlformats.org/officeDocument/2006/relationships/image" Target="media/image9.emf"/><Relationship Id="rId1" Type="http://schemas.openxmlformats.org/officeDocument/2006/relationships/styles" Target="styles.xml"/><Relationship Id="rId6" Type="http://schemas.openxmlformats.org/officeDocument/2006/relationships/image" Target="media/image2.emf"/><Relationship Id="rId11" Type="http://schemas.openxmlformats.org/officeDocument/2006/relationships/oleObject" Target="embeddings/oleObject4.bin"/><Relationship Id="rId24" Type="http://schemas.openxmlformats.org/officeDocument/2006/relationships/fontTable" Target="fontTable.xml"/><Relationship Id="rId5" Type="http://schemas.openxmlformats.org/officeDocument/2006/relationships/oleObject" Target="embeddings/oleObject1.bin"/><Relationship Id="rId15" Type="http://schemas.openxmlformats.org/officeDocument/2006/relationships/oleObject" Target="embeddings/oleObject6.bin"/><Relationship Id="rId23" Type="http://schemas.openxmlformats.org/officeDocument/2006/relationships/oleObject" Target="embeddings/oleObject10.bin"/><Relationship Id="rId10" Type="http://schemas.openxmlformats.org/officeDocument/2006/relationships/image" Target="media/image4.emf"/><Relationship Id="rId19" Type="http://schemas.openxmlformats.org/officeDocument/2006/relationships/oleObject" Target="embeddings/oleObject8.bin"/><Relationship Id="rId4" Type="http://schemas.openxmlformats.org/officeDocument/2006/relationships/image" Target="media/image1.emf"/><Relationship Id="rId9" Type="http://schemas.openxmlformats.org/officeDocument/2006/relationships/oleObject" Target="embeddings/oleObject3.bin"/><Relationship Id="rId14" Type="http://schemas.openxmlformats.org/officeDocument/2006/relationships/image" Target="media/image6.emf"/><Relationship Id="rId22" Type="http://schemas.openxmlformats.org/officeDocument/2006/relationships/image" Target="media/image10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10</Pages>
  <Words>601</Words>
  <Characters>3427</Characters>
  <Application>Microsoft Office Word</Application>
  <DocSecurity>0</DocSecurity>
  <Lines>28</Lines>
  <Paragraphs>8</Paragraphs>
  <ScaleCrop>false</ScaleCrop>
  <Company/>
  <LinksUpToDate>false</LinksUpToDate>
  <CharactersWithSpaces>4020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Крутько</dc:creator>
  <cp:keywords/>
  <dc:description/>
  <cp:lastModifiedBy>Алексей Крутько</cp:lastModifiedBy>
  <cp:revision>5</cp:revision>
  <dcterms:created xsi:type="dcterms:W3CDTF">2021-09-20T06:39:00Z</dcterms:created>
  <dcterms:modified xsi:type="dcterms:W3CDTF">2021-09-20T07:07:00Z</dcterms:modified>
</cp:coreProperties>
</file>