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82F832" w14:textId="74AA350C" w:rsidR="00C626AC" w:rsidRDefault="00C626AC" w:rsidP="00C626AC">
      <w:pPr>
        <w:rPr>
          <w:lang w:val="en-US"/>
        </w:rPr>
      </w:pPr>
      <w:r>
        <w:rPr>
          <w:lang w:val="en-US"/>
        </w:rPr>
        <w:object w:dxaOrig="9361" w:dyaOrig="7021" w14:anchorId="345791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51pt" o:ole="">
            <v:imagedata r:id="rId4" o:title=""/>
          </v:shape>
          <o:OLEObject Type="Embed" ProgID="STATISTICA.Graph" ShapeID="_x0000_i1025" DrawAspect="Content" ObjectID="_1699648802" r:id="rId5">
            <o:FieldCodes>\s</o:FieldCodes>
          </o:OLEObject>
        </w:object>
      </w:r>
    </w:p>
    <w:p w14:paraId="6DD24283" w14:textId="0FDED450" w:rsidR="00C626AC" w:rsidRDefault="00C626AC" w:rsidP="00C626AC">
      <w:pPr>
        <w:rPr>
          <w:lang w:val="en-US"/>
        </w:rPr>
      </w:pPr>
      <w:r>
        <w:rPr>
          <w:lang w:val="en-US"/>
        </w:rPr>
        <w:object w:dxaOrig="9361" w:dyaOrig="7021" w14:anchorId="6C8C32B2">
          <v:shape id="_x0000_i1026" type="#_x0000_t75" style="width:468pt;height:351pt" o:ole="">
            <v:imagedata r:id="rId6" o:title=""/>
          </v:shape>
          <o:OLEObject Type="Embed" ProgID="STATISTICA.Graph" ShapeID="_x0000_i1026" DrawAspect="Content" ObjectID="_1699648803" r:id="rId7">
            <o:FieldCodes>\s</o:FieldCodes>
          </o:OLEObject>
        </w:object>
      </w:r>
    </w:p>
    <w:p w14:paraId="7E07B9F4" w14:textId="174C60E5" w:rsidR="00C626AC" w:rsidRDefault="00C626AC" w:rsidP="00C626AC">
      <w:pPr>
        <w:rPr>
          <w:lang w:val="en-US"/>
        </w:rPr>
      </w:pPr>
      <w:r>
        <w:rPr>
          <w:lang w:val="en-US"/>
        </w:rPr>
        <w:object w:dxaOrig="7440" w:dyaOrig="2820" w14:anchorId="0B0B39E0">
          <v:shape id="_x0000_i1027" type="#_x0000_t75" style="width:372pt;height:141pt" o:ole="">
            <v:imagedata r:id="rId8" o:title=""/>
          </v:shape>
          <o:OLEObject Type="Embed" ProgID="STATISTICA.Spreadsheet" ShapeID="_x0000_i1027" DrawAspect="Content" ObjectID="_1699648804" r:id="rId9">
            <o:FieldCodes>\s</o:FieldCodes>
          </o:OLEObject>
        </w:object>
      </w:r>
    </w:p>
    <w:p w14:paraId="450F340C" w14:textId="3F1B8D5F" w:rsidR="00C626AC" w:rsidRDefault="00C626AC" w:rsidP="00C626AC">
      <w:pPr>
        <w:rPr>
          <w:lang w:val="en-US"/>
        </w:rPr>
      </w:pPr>
      <w:r>
        <w:rPr>
          <w:lang w:val="en-US"/>
        </w:rPr>
        <w:object w:dxaOrig="5655" w:dyaOrig="1785" w14:anchorId="4FAAEE04">
          <v:shape id="_x0000_i1028" type="#_x0000_t75" style="width:282.75pt;height:89.25pt" o:ole="">
            <v:imagedata r:id="rId10" o:title=""/>
          </v:shape>
          <o:OLEObject Type="Embed" ProgID="STATISTICA.Spreadsheet" ShapeID="_x0000_i1028" DrawAspect="Content" ObjectID="_1699648805" r:id="rId11">
            <o:FieldCodes>\s</o:FieldCodes>
          </o:OLEObject>
        </w:object>
      </w:r>
    </w:p>
    <w:p w14:paraId="100D94C6" w14:textId="797FD751" w:rsidR="00C626AC" w:rsidRDefault="00C626AC" w:rsidP="00C626AC">
      <w:pPr>
        <w:rPr>
          <w:lang w:val="en-US"/>
        </w:rPr>
      </w:pPr>
      <w:r>
        <w:rPr>
          <w:lang w:val="en-US"/>
        </w:rPr>
        <w:object w:dxaOrig="9030" w:dyaOrig="2820" w14:anchorId="334AF578">
          <v:shape id="_x0000_i1029" type="#_x0000_t75" style="width:451.5pt;height:141pt" o:ole="">
            <v:imagedata r:id="rId12" o:title=""/>
          </v:shape>
          <o:OLEObject Type="Embed" ProgID="STATISTICA.Spreadsheet" ShapeID="_x0000_i1029" DrawAspect="Content" ObjectID="_1699648806" r:id="rId13">
            <o:FieldCodes>\s</o:FieldCodes>
          </o:OLEObject>
        </w:object>
      </w:r>
    </w:p>
    <w:p w14:paraId="6C6CA40D" w14:textId="419804AA" w:rsidR="00C626AC" w:rsidRDefault="00C626AC" w:rsidP="00C626AC">
      <w:pPr>
        <w:rPr>
          <w:lang w:val="en-US"/>
        </w:rPr>
      </w:pPr>
      <w:r>
        <w:rPr>
          <w:lang w:val="en-US"/>
        </w:rPr>
        <w:object w:dxaOrig="7440" w:dyaOrig="2565" w14:anchorId="7DFEFACC">
          <v:shape id="_x0000_i1030" type="#_x0000_t75" style="width:372pt;height:128.25pt" o:ole="">
            <v:imagedata r:id="rId14" o:title=""/>
          </v:shape>
          <o:OLEObject Type="Embed" ProgID="STATISTICA.Spreadsheet" ShapeID="_x0000_i1030" DrawAspect="Content" ObjectID="_1699648807" r:id="rId15">
            <o:FieldCodes>\s</o:FieldCodes>
          </o:OLEObject>
        </w:object>
      </w:r>
    </w:p>
    <w:p w14:paraId="1A5BF1CA" w14:textId="0E3D2F3A" w:rsidR="00C626AC" w:rsidRDefault="00C626AC" w:rsidP="00C626AC">
      <w:pPr>
        <w:rPr>
          <w:lang w:val="en-US"/>
        </w:rPr>
      </w:pPr>
      <w:r>
        <w:rPr>
          <w:lang w:val="en-US"/>
        </w:rPr>
        <w:object w:dxaOrig="5655" w:dyaOrig="1785" w14:anchorId="5414394C">
          <v:shape id="_x0000_i1031" type="#_x0000_t75" style="width:282.75pt;height:89.25pt" o:ole="">
            <v:imagedata r:id="rId16" o:title=""/>
          </v:shape>
          <o:OLEObject Type="Embed" ProgID="STATISTICA.Spreadsheet" ShapeID="_x0000_i1031" DrawAspect="Content" ObjectID="_1699648808" r:id="rId17">
            <o:FieldCodes>\s</o:FieldCodes>
          </o:OLEObject>
        </w:object>
      </w:r>
    </w:p>
    <w:p w14:paraId="0AB27991" w14:textId="77777777" w:rsidR="00C626AC" w:rsidRDefault="00C626AC" w:rsidP="00C626AC">
      <w:pPr>
        <w:rPr>
          <w:lang w:val="en-US"/>
        </w:rPr>
      </w:pPr>
    </w:p>
    <w:p w14:paraId="0597C73D" w14:textId="77777777" w:rsidR="00C626AC" w:rsidRDefault="00C626AC" w:rsidP="00C626AC">
      <w:pPr>
        <w:rPr>
          <w:lang w:val="en-US"/>
        </w:rPr>
      </w:pPr>
    </w:p>
    <w:p w14:paraId="679F8064" w14:textId="35528612" w:rsidR="00C626AC" w:rsidRDefault="00C626AC" w:rsidP="00C626AC">
      <w:pPr>
        <w:rPr>
          <w:lang w:val="en-US"/>
        </w:rPr>
      </w:pPr>
      <w:r>
        <w:rPr>
          <w:lang w:val="en-US"/>
        </w:rPr>
        <w:object w:dxaOrig="9030" w:dyaOrig="2565" w14:anchorId="78720B1E">
          <v:shape id="_x0000_i1032" type="#_x0000_t75" style="width:451.5pt;height:128.25pt" o:ole="">
            <v:imagedata r:id="rId18" o:title=""/>
          </v:shape>
          <o:OLEObject Type="Embed" ProgID="STATISTICA.Spreadsheet" ShapeID="_x0000_i1032" DrawAspect="Content" ObjectID="_1699648809" r:id="rId19">
            <o:FieldCodes>\s</o:FieldCodes>
          </o:OLEObject>
        </w:object>
      </w:r>
    </w:p>
    <w:p w14:paraId="1976AB83" w14:textId="52308635" w:rsidR="00C626AC" w:rsidRDefault="00C626AC" w:rsidP="00C626AC">
      <w:pPr>
        <w:rPr>
          <w:lang w:val="en-US"/>
        </w:rPr>
      </w:pPr>
      <w:r>
        <w:rPr>
          <w:lang w:val="en-US"/>
        </w:rPr>
        <w:object w:dxaOrig="6330" w:dyaOrig="2310" w14:anchorId="267924C7">
          <v:shape id="_x0000_i1033" type="#_x0000_t75" style="width:316.5pt;height:115.5pt" o:ole="">
            <v:imagedata r:id="rId20" o:title=""/>
          </v:shape>
          <o:OLEObject Type="Embed" ProgID="STATISTICA.Spreadsheet" ShapeID="_x0000_i1033" DrawAspect="Content" ObjectID="_1699648810" r:id="rId21">
            <o:FieldCodes>\s</o:FieldCodes>
          </o:OLEObject>
        </w:object>
      </w:r>
    </w:p>
    <w:p w14:paraId="329F4CB4" w14:textId="1F41FDAE" w:rsidR="00C626AC" w:rsidRDefault="00C626AC" w:rsidP="00C626AC">
      <w:pPr>
        <w:rPr>
          <w:lang w:val="en-US"/>
        </w:rPr>
      </w:pPr>
      <w:r>
        <w:rPr>
          <w:lang w:val="en-US"/>
        </w:rPr>
        <w:object w:dxaOrig="5655" w:dyaOrig="1785" w14:anchorId="521414B5">
          <v:shape id="_x0000_i1034" type="#_x0000_t75" style="width:282.75pt;height:89.25pt" o:ole="">
            <v:imagedata r:id="rId22" o:title=""/>
          </v:shape>
          <o:OLEObject Type="Embed" ProgID="STATISTICA.Spreadsheet" ShapeID="_x0000_i1034" DrawAspect="Content" ObjectID="_1699648811" r:id="rId23">
            <o:FieldCodes>\s</o:FieldCodes>
          </o:OLEObject>
        </w:object>
      </w:r>
    </w:p>
    <w:p w14:paraId="3F81733F" w14:textId="52AD9CA0" w:rsidR="00C626AC" w:rsidRDefault="00C626AC" w:rsidP="00C626AC">
      <w:pPr>
        <w:rPr>
          <w:lang w:val="en-US"/>
        </w:rPr>
      </w:pPr>
      <w:r>
        <w:rPr>
          <w:lang w:val="en-US"/>
        </w:rPr>
        <w:object w:dxaOrig="7920" w:dyaOrig="2310" w14:anchorId="2E71A90B">
          <v:shape id="_x0000_i1035" type="#_x0000_t75" style="width:396pt;height:115.5pt" o:ole="">
            <v:imagedata r:id="rId24" o:title=""/>
          </v:shape>
          <o:OLEObject Type="Embed" ProgID="STATISTICA.Spreadsheet" ShapeID="_x0000_i1035" DrawAspect="Content" ObjectID="_1699648812" r:id="rId25">
            <o:FieldCodes>\s</o:FieldCodes>
          </o:OLEObject>
        </w:object>
      </w:r>
    </w:p>
    <w:p w14:paraId="6C70B518" w14:textId="77777777" w:rsidR="00C626AC" w:rsidRDefault="00C626AC" w:rsidP="00C626AC">
      <w:pPr>
        <w:rPr>
          <w:lang w:val="en-US"/>
        </w:rPr>
      </w:pPr>
    </w:p>
    <w:p w14:paraId="5158BAAE" w14:textId="02932824" w:rsidR="00C626AC" w:rsidRDefault="00C626AC" w:rsidP="00C626AC">
      <w:pPr>
        <w:rPr>
          <w:lang w:val="en-US"/>
        </w:rPr>
      </w:pPr>
      <w:r>
        <w:rPr>
          <w:lang w:val="en-US"/>
        </w:rPr>
        <w:object w:dxaOrig="9361" w:dyaOrig="7021" w14:anchorId="005D4DF6">
          <v:shape id="_x0000_i1036" type="#_x0000_t75" style="width:468pt;height:351pt" o:ole="">
            <v:imagedata r:id="rId26" o:title=""/>
          </v:shape>
          <o:OLEObject Type="Embed" ProgID="STATISTICA.Graph" ShapeID="_x0000_i1036" DrawAspect="Content" ObjectID="_1699648813" r:id="rId27">
            <o:FieldCodes>\s</o:FieldCodes>
          </o:OLEObject>
        </w:object>
      </w:r>
      <w:bookmarkStart w:id="0" w:name="_GoBack"/>
      <w:bookmarkEnd w:id="0"/>
    </w:p>
    <w:p w14:paraId="124DFDEA" w14:textId="0C11EA98" w:rsidR="00C626AC" w:rsidRDefault="00C626AC" w:rsidP="00C626AC">
      <w:pPr>
        <w:rPr>
          <w:lang w:val="en-US"/>
        </w:rPr>
      </w:pPr>
      <w:r>
        <w:rPr>
          <w:lang w:val="en-US"/>
        </w:rPr>
        <w:object w:dxaOrig="9361" w:dyaOrig="7021" w14:anchorId="713FC698">
          <v:shape id="_x0000_i1037" type="#_x0000_t75" style="width:468pt;height:351pt" o:ole="">
            <v:imagedata r:id="rId28" o:title=""/>
          </v:shape>
          <o:OLEObject Type="Embed" ProgID="STATISTICA.Graph" ShapeID="_x0000_i1037" DrawAspect="Content" ObjectID="_1699648814" r:id="rId29">
            <o:FieldCodes>\s</o:FieldCodes>
          </o:OLEObject>
        </w:object>
      </w:r>
    </w:p>
    <w:p w14:paraId="06CB3564" w14:textId="77777777" w:rsidR="00C626AC" w:rsidRDefault="00C626AC" w:rsidP="00C626AC">
      <w:pPr>
        <w:rPr>
          <w:lang w:val="en-US"/>
        </w:rPr>
      </w:pPr>
    </w:p>
    <w:p w14:paraId="0A2EFFC1" w14:textId="50ECC2EC" w:rsidR="00C626AC" w:rsidRDefault="00C626AC" w:rsidP="00C626AC">
      <w:pPr>
        <w:rPr>
          <w:lang w:val="en-US"/>
        </w:rPr>
      </w:pPr>
      <w:r>
        <w:rPr>
          <w:lang w:val="en-US"/>
        </w:rPr>
        <w:object w:dxaOrig="6330" w:dyaOrig="1800" w14:anchorId="5092E620">
          <v:shape id="_x0000_i1038" type="#_x0000_t75" style="width:316.5pt;height:90pt" o:ole="">
            <v:imagedata r:id="rId30" o:title=""/>
          </v:shape>
          <o:OLEObject Type="Embed" ProgID="STATISTICA.Spreadsheet" ShapeID="_x0000_i1038" DrawAspect="Content" ObjectID="_1699648815" r:id="rId31">
            <o:FieldCodes>\s</o:FieldCodes>
          </o:OLEObject>
        </w:object>
      </w:r>
    </w:p>
    <w:p w14:paraId="40E174B6" w14:textId="6C973922" w:rsidR="00C626AC" w:rsidRDefault="00C626AC" w:rsidP="00C626AC">
      <w:pPr>
        <w:rPr>
          <w:lang w:val="en-US"/>
        </w:rPr>
      </w:pPr>
      <w:r>
        <w:rPr>
          <w:lang w:val="en-US"/>
        </w:rPr>
        <w:object w:dxaOrig="5655" w:dyaOrig="1785" w14:anchorId="0B7C2BCF">
          <v:shape id="_x0000_i1039" type="#_x0000_t75" style="width:282.75pt;height:89.25pt" o:ole="">
            <v:imagedata r:id="rId32" o:title=""/>
          </v:shape>
          <o:OLEObject Type="Embed" ProgID="STATISTICA.Spreadsheet" ShapeID="_x0000_i1039" DrawAspect="Content" ObjectID="_1699648816" r:id="rId33">
            <o:FieldCodes>\s</o:FieldCodes>
          </o:OLEObject>
        </w:object>
      </w:r>
    </w:p>
    <w:p w14:paraId="0B0BCDFB" w14:textId="7D2D23BC" w:rsidR="00C626AC" w:rsidRDefault="00C626AC" w:rsidP="00C626AC">
      <w:pPr>
        <w:rPr>
          <w:lang w:val="en-US"/>
        </w:rPr>
      </w:pPr>
      <w:r>
        <w:rPr>
          <w:lang w:val="en-US"/>
        </w:rPr>
        <w:object w:dxaOrig="7920" w:dyaOrig="1800" w14:anchorId="095A8DD9">
          <v:shape id="_x0000_i1040" type="#_x0000_t75" style="width:396pt;height:90pt" o:ole="">
            <v:imagedata r:id="rId34" o:title=""/>
          </v:shape>
          <o:OLEObject Type="Embed" ProgID="STATISTICA.Spreadsheet" ShapeID="_x0000_i1040" DrawAspect="Content" ObjectID="_1699648817" r:id="rId35">
            <o:FieldCodes>\s</o:FieldCodes>
          </o:OLEObject>
        </w:object>
      </w:r>
    </w:p>
    <w:p w14:paraId="6CEE7290" w14:textId="068AB66E" w:rsidR="00C626AC" w:rsidRDefault="00C626AC" w:rsidP="00C626AC">
      <w:pPr>
        <w:rPr>
          <w:lang w:val="en-US"/>
        </w:rPr>
      </w:pPr>
      <w:r>
        <w:rPr>
          <w:lang w:val="en-US"/>
        </w:rPr>
        <w:object w:dxaOrig="5415" w:dyaOrig="3825" w14:anchorId="63A553BB">
          <v:shape id="_x0000_i1041" type="#_x0000_t75" style="width:270.75pt;height:191.25pt" o:ole="">
            <v:imagedata r:id="rId36" o:title=""/>
          </v:shape>
          <o:OLEObject Type="Embed" ProgID="STATISTICA.Spreadsheet" ShapeID="_x0000_i1041" DrawAspect="Content" ObjectID="_1699648818" r:id="rId37">
            <o:FieldCodes>\s</o:FieldCodes>
          </o:OLEObject>
        </w:object>
      </w:r>
    </w:p>
    <w:p w14:paraId="5B855640" w14:textId="77777777" w:rsidR="00C626AC" w:rsidRDefault="00C626AC" w:rsidP="00C626AC">
      <w:pPr>
        <w:rPr>
          <w:lang w:val="en-US"/>
        </w:rPr>
      </w:pPr>
    </w:p>
    <w:p w14:paraId="5C179E8A" w14:textId="6E25CDE1" w:rsidR="00C626AC" w:rsidRDefault="00C626AC" w:rsidP="00C626AC">
      <w:pPr>
        <w:rPr>
          <w:lang w:val="en-US"/>
        </w:rPr>
      </w:pPr>
      <w:r>
        <w:rPr>
          <w:lang w:val="en-US"/>
        </w:rPr>
        <w:object w:dxaOrig="6090" w:dyaOrig="5100" w14:anchorId="7DDC81CF">
          <v:shape id="_x0000_i1042" type="#_x0000_t75" style="width:304.5pt;height:255pt" o:ole="">
            <v:imagedata r:id="rId38" o:title=""/>
          </v:shape>
          <o:OLEObject Type="Embed" ProgID="STATISTICA.Spreadsheet" ShapeID="_x0000_i1042" DrawAspect="Content" ObjectID="_1699648819" r:id="rId39">
            <o:FieldCodes>\s</o:FieldCodes>
          </o:OLEObject>
        </w:object>
      </w:r>
    </w:p>
    <w:p w14:paraId="3F777506" w14:textId="483F3045" w:rsidR="00C626AC" w:rsidRPr="007A559B" w:rsidRDefault="00C626AC" w:rsidP="00C626AC">
      <w:r>
        <w:t>Работай с данными, которые выше, но не с теми, которые ниже</w:t>
      </w:r>
    </w:p>
    <w:p w14:paraId="416D4603" w14:textId="62356161" w:rsidR="00C626AC" w:rsidRDefault="00C626AC" w:rsidP="00C626AC">
      <w:pPr>
        <w:rPr>
          <w:lang w:val="en-US"/>
        </w:rPr>
      </w:pPr>
      <w:r>
        <w:rPr>
          <w:lang w:val="en-US"/>
        </w:rPr>
        <w:object w:dxaOrig="7575" w:dyaOrig="2820" w14:anchorId="4216DD23">
          <v:shape id="_x0000_i1043" type="#_x0000_t75" style="width:378.75pt;height:141pt" o:ole="">
            <v:imagedata r:id="rId40" o:title=""/>
          </v:shape>
          <o:OLEObject Type="Embed" ProgID="STATISTICA.Spreadsheet" ShapeID="_x0000_i1043" DrawAspect="Content" ObjectID="_1699648820" r:id="rId41">
            <o:FieldCodes>\s</o:FieldCodes>
          </o:OLEObject>
        </w:object>
      </w:r>
    </w:p>
    <w:p w14:paraId="0A452F35" w14:textId="11FB931E" w:rsidR="00C626AC" w:rsidRDefault="00C626AC" w:rsidP="00C626AC">
      <w:pPr>
        <w:rPr>
          <w:lang w:val="en-US"/>
        </w:rPr>
      </w:pPr>
      <w:r>
        <w:rPr>
          <w:lang w:val="en-US"/>
        </w:rPr>
        <w:object w:dxaOrig="5655" w:dyaOrig="2040" w14:anchorId="28026C20">
          <v:shape id="_x0000_i1044" type="#_x0000_t75" style="width:282.75pt;height:102pt" o:ole="">
            <v:imagedata r:id="rId42" o:title=""/>
          </v:shape>
          <o:OLEObject Type="Embed" ProgID="STATISTICA.Spreadsheet" ShapeID="_x0000_i1044" DrawAspect="Content" ObjectID="_1699648821" r:id="rId43">
            <o:FieldCodes>\s</o:FieldCodes>
          </o:OLEObject>
        </w:object>
      </w:r>
    </w:p>
    <w:p w14:paraId="0DDD6EA9" w14:textId="7EBDF194" w:rsidR="00C626AC" w:rsidRDefault="00C626AC" w:rsidP="00C626AC">
      <w:pPr>
        <w:rPr>
          <w:lang w:val="en-US"/>
        </w:rPr>
      </w:pPr>
      <w:r>
        <w:rPr>
          <w:lang w:val="en-US"/>
        </w:rPr>
        <w:object w:dxaOrig="9361" w:dyaOrig="7021" w14:anchorId="34AEB6EB">
          <v:shape id="_x0000_i1045" type="#_x0000_t75" style="width:468pt;height:351pt" o:ole="">
            <v:imagedata r:id="rId44" o:title=""/>
          </v:shape>
          <o:OLEObject Type="Embed" ProgID="STATISTICA.Graph" ShapeID="_x0000_i1045" DrawAspect="Content" ObjectID="_1699648822" r:id="rId45">
            <o:FieldCodes>\s</o:FieldCodes>
          </o:OLEObject>
        </w:object>
      </w:r>
    </w:p>
    <w:p w14:paraId="2690B001" w14:textId="072B9FD4" w:rsidR="00C626AC" w:rsidRDefault="00C626AC" w:rsidP="00C626AC">
      <w:pPr>
        <w:rPr>
          <w:lang w:val="en-US"/>
        </w:rPr>
      </w:pPr>
      <w:r>
        <w:rPr>
          <w:lang w:val="en-US"/>
        </w:rPr>
        <w:object w:dxaOrig="9030" w:dyaOrig="2820" w14:anchorId="075A2E8F">
          <v:shape id="_x0000_i1046" type="#_x0000_t75" style="width:451.5pt;height:141pt" o:ole="">
            <v:imagedata r:id="rId46" o:title=""/>
          </v:shape>
          <o:OLEObject Type="Embed" ProgID="STATISTICA.Spreadsheet" ShapeID="_x0000_i1046" DrawAspect="Content" ObjectID="_1699648823" r:id="rId47">
            <o:FieldCodes>\s</o:FieldCodes>
          </o:OLEObject>
        </w:object>
      </w:r>
    </w:p>
    <w:p w14:paraId="75E9A449" w14:textId="5C8F354A" w:rsidR="00C626AC" w:rsidRDefault="00C626AC" w:rsidP="00C626AC">
      <w:pPr>
        <w:rPr>
          <w:lang w:val="en-US"/>
        </w:rPr>
      </w:pPr>
      <w:r>
        <w:rPr>
          <w:lang w:val="en-US"/>
        </w:rPr>
        <w:object w:dxaOrig="7575" w:dyaOrig="2565" w14:anchorId="3DE92461">
          <v:shape id="_x0000_i1047" type="#_x0000_t75" style="width:378.75pt;height:128.25pt" o:ole="">
            <v:imagedata r:id="rId48" o:title=""/>
          </v:shape>
          <o:OLEObject Type="Embed" ProgID="STATISTICA.Spreadsheet" ShapeID="_x0000_i1047" DrawAspect="Content" ObjectID="_1699648824" r:id="rId49">
            <o:FieldCodes>\s</o:FieldCodes>
          </o:OLEObject>
        </w:object>
      </w:r>
    </w:p>
    <w:p w14:paraId="739EC5C5" w14:textId="77777777" w:rsidR="00C626AC" w:rsidRDefault="00C626AC" w:rsidP="00C626AC">
      <w:pPr>
        <w:rPr>
          <w:lang w:val="en-US"/>
        </w:rPr>
      </w:pPr>
    </w:p>
    <w:p w14:paraId="0F187C41" w14:textId="70BEF963" w:rsidR="00C626AC" w:rsidRDefault="00C626AC" w:rsidP="00C626AC">
      <w:pPr>
        <w:rPr>
          <w:lang w:val="en-US"/>
        </w:rPr>
      </w:pPr>
      <w:r>
        <w:rPr>
          <w:lang w:val="en-US"/>
        </w:rPr>
        <w:object w:dxaOrig="5655" w:dyaOrig="2040" w14:anchorId="4FC4A76F">
          <v:shape id="_x0000_i1048" type="#_x0000_t75" style="width:282.75pt;height:102pt" o:ole="">
            <v:imagedata r:id="rId50" o:title=""/>
          </v:shape>
          <o:OLEObject Type="Embed" ProgID="STATISTICA.Spreadsheet" ShapeID="_x0000_i1048" DrawAspect="Content" ObjectID="_1699648825" r:id="rId51">
            <o:FieldCodes>\s</o:FieldCodes>
          </o:OLEObject>
        </w:object>
      </w:r>
    </w:p>
    <w:p w14:paraId="18E37A7A" w14:textId="2BF11239" w:rsidR="00C626AC" w:rsidRDefault="00C626AC" w:rsidP="00C626AC">
      <w:pPr>
        <w:rPr>
          <w:lang w:val="en-US"/>
        </w:rPr>
      </w:pPr>
      <w:r>
        <w:rPr>
          <w:lang w:val="en-US"/>
        </w:rPr>
        <w:object w:dxaOrig="9361" w:dyaOrig="7021" w14:anchorId="2F412DE0">
          <v:shape id="_x0000_i1049" type="#_x0000_t75" style="width:468pt;height:351pt" o:ole="">
            <v:imagedata r:id="rId52" o:title=""/>
          </v:shape>
          <o:OLEObject Type="Embed" ProgID="STATISTICA.Graph" ShapeID="_x0000_i1049" DrawAspect="Content" ObjectID="_1699648826" r:id="rId53">
            <o:FieldCodes>\s</o:FieldCodes>
          </o:OLEObject>
        </w:object>
      </w:r>
    </w:p>
    <w:p w14:paraId="06B7E964" w14:textId="77777777" w:rsidR="00C626AC" w:rsidRDefault="00C626AC" w:rsidP="00C626AC">
      <w:pPr>
        <w:rPr>
          <w:lang w:val="en-US"/>
        </w:rPr>
      </w:pPr>
    </w:p>
    <w:p w14:paraId="0C8A636C" w14:textId="5A54EA93" w:rsidR="00C626AC" w:rsidRPr="00C626AC" w:rsidRDefault="00C626AC" w:rsidP="00C626AC">
      <w:pPr>
        <w:rPr>
          <w:lang w:val="en-US"/>
        </w:rPr>
      </w:pPr>
    </w:p>
    <w:sectPr w:rsidR="00C626AC" w:rsidRPr="00C626AC" w:rsidSect="006F4D98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1E6"/>
    <w:rsid w:val="000378FA"/>
    <w:rsid w:val="006F4D98"/>
    <w:rsid w:val="007273E4"/>
    <w:rsid w:val="007541E6"/>
    <w:rsid w:val="007A559B"/>
    <w:rsid w:val="00804C4B"/>
    <w:rsid w:val="00B5521E"/>
    <w:rsid w:val="00C626AC"/>
    <w:rsid w:val="00D42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6632D"/>
  <w15:chartTrackingRefBased/>
  <w15:docId w15:val="{7206D95F-5F63-4E04-8C39-F0AC3A5A9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emf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50" Type="http://schemas.openxmlformats.org/officeDocument/2006/relationships/image" Target="media/image24.wmf"/><Relationship Id="rId55" Type="http://schemas.openxmlformats.org/officeDocument/2006/relationships/theme" Target="theme/theme1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" Type="http://schemas.openxmlformats.org/officeDocument/2006/relationships/oleObject" Target="embeddings/oleObject1.bin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4" Type="http://schemas.openxmlformats.org/officeDocument/2006/relationships/image" Target="media/image21.emf"/><Relationship Id="rId52" Type="http://schemas.openxmlformats.org/officeDocument/2006/relationships/image" Target="media/image25.emf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wmf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emf"/><Relationship Id="rId36" Type="http://schemas.openxmlformats.org/officeDocument/2006/relationships/image" Target="media/image17.wmf"/><Relationship Id="rId49" Type="http://schemas.openxmlformats.org/officeDocument/2006/relationships/oleObject" Target="embeddings/oleObject2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Крутько</dc:creator>
  <cp:keywords/>
  <dc:description/>
  <cp:lastModifiedBy>Алексей Крутько</cp:lastModifiedBy>
  <cp:revision>4</cp:revision>
  <dcterms:created xsi:type="dcterms:W3CDTF">2021-11-28T19:49:00Z</dcterms:created>
  <dcterms:modified xsi:type="dcterms:W3CDTF">2021-11-28T20:48:00Z</dcterms:modified>
</cp:coreProperties>
</file>