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1E" w:rsidRPr="003B651E" w:rsidRDefault="003B651E" w:rsidP="007B258C">
      <w:pPr>
        <w:rPr>
          <w:rFonts w:cstheme="minorHAnsi"/>
          <w:b/>
          <w:sz w:val="40"/>
        </w:rPr>
      </w:pPr>
      <w:proofErr w:type="spellStart"/>
      <w:r w:rsidRPr="003B651E">
        <w:rPr>
          <w:rFonts w:cstheme="minorHAnsi"/>
          <w:b/>
          <w:sz w:val="40"/>
        </w:rPr>
        <w:t>Capitulo</w:t>
      </w:r>
      <w:proofErr w:type="spellEnd"/>
      <w:r w:rsidRPr="003B651E">
        <w:rPr>
          <w:rFonts w:cstheme="minorHAnsi"/>
          <w:b/>
          <w:sz w:val="40"/>
        </w:rPr>
        <w:t xml:space="preserve"> 2 ejercicio 6</w:t>
      </w:r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6. </w:t>
      </w:r>
      <w:proofErr w:type="spellStart"/>
      <w:r w:rsidRPr="007B258C">
        <w:rPr>
          <w:rFonts w:cstheme="minorHAnsi"/>
        </w:rPr>
        <w:t>Write</w:t>
      </w:r>
      <w:proofErr w:type="spellEnd"/>
      <w:r w:rsidRPr="007B258C">
        <w:rPr>
          <w:rFonts w:cstheme="minorHAnsi"/>
        </w:rPr>
        <w:t xml:space="preserve"> a regular </w:t>
      </w:r>
      <w:proofErr w:type="spellStart"/>
      <w:r w:rsidRPr="007B258C">
        <w:rPr>
          <w:rFonts w:cstheme="minorHAnsi"/>
        </w:rPr>
        <w:t>expression</w:t>
      </w:r>
      <w:proofErr w:type="spellEnd"/>
      <w:r w:rsidRPr="007B258C">
        <w:rPr>
          <w:rFonts w:cstheme="minorHAnsi"/>
        </w:rPr>
        <w:t xml:space="preserve"> to describe </w:t>
      </w:r>
      <w:proofErr w:type="spellStart"/>
      <w:r w:rsidRPr="007B258C">
        <w:rPr>
          <w:rFonts w:cstheme="minorHAnsi"/>
        </w:rPr>
        <w:t>each</w:t>
      </w:r>
      <w:proofErr w:type="spellEnd"/>
      <w:r w:rsidRPr="007B258C">
        <w:rPr>
          <w:rFonts w:cstheme="minorHAnsi"/>
        </w:rPr>
        <w:t xml:space="preserve"> of </w:t>
      </w:r>
      <w:proofErr w:type="spellStart"/>
      <w:r w:rsidRPr="007B258C">
        <w:rPr>
          <w:rFonts w:cstheme="minorHAnsi"/>
        </w:rPr>
        <w:t>the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following</w:t>
      </w:r>
      <w:proofErr w:type="spellEnd"/>
    </w:p>
    <w:p w:rsidR="007B258C" w:rsidRPr="007B258C" w:rsidRDefault="007B258C" w:rsidP="007B258C">
      <w:pPr>
        <w:rPr>
          <w:rFonts w:cstheme="minorHAnsi"/>
        </w:rPr>
      </w:pPr>
      <w:proofErr w:type="spellStart"/>
      <w:r w:rsidRPr="007B258C">
        <w:rPr>
          <w:rFonts w:cstheme="minorHAnsi"/>
        </w:rPr>
        <w:t>programming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language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constructs</w:t>
      </w:r>
      <w:proofErr w:type="spellEnd"/>
      <w:r w:rsidRPr="007B258C">
        <w:rPr>
          <w:rFonts w:cstheme="minorHAnsi"/>
        </w:rPr>
        <w:t>:</w:t>
      </w:r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a. </w:t>
      </w:r>
      <w:proofErr w:type="spellStart"/>
      <w:r w:rsidRPr="007B258C">
        <w:rPr>
          <w:rFonts w:cstheme="minorHAnsi"/>
        </w:rPr>
        <w:t>Any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sequence</w:t>
      </w:r>
      <w:proofErr w:type="spellEnd"/>
      <w:r w:rsidRPr="007B258C">
        <w:rPr>
          <w:rFonts w:cstheme="minorHAnsi"/>
        </w:rPr>
        <w:t xml:space="preserve"> of </w:t>
      </w:r>
      <w:proofErr w:type="spellStart"/>
      <w:r w:rsidRPr="007B258C">
        <w:rPr>
          <w:rFonts w:cstheme="minorHAnsi"/>
        </w:rPr>
        <w:t>tabs</w:t>
      </w:r>
      <w:proofErr w:type="spellEnd"/>
      <w:r w:rsidRPr="007B258C">
        <w:rPr>
          <w:rFonts w:cstheme="minorHAnsi"/>
        </w:rPr>
        <w:t xml:space="preserve"> and </w:t>
      </w:r>
      <w:proofErr w:type="spellStart"/>
      <w:r w:rsidRPr="007B258C">
        <w:rPr>
          <w:rFonts w:cstheme="minorHAnsi"/>
        </w:rPr>
        <w:t>blanks</w:t>
      </w:r>
      <w:proofErr w:type="spellEnd"/>
      <w:r w:rsidRPr="007B258C">
        <w:rPr>
          <w:rFonts w:cstheme="minorHAnsi"/>
        </w:rPr>
        <w:t xml:space="preserve"> (</w:t>
      </w:r>
      <w:proofErr w:type="spellStart"/>
      <w:r w:rsidRPr="007B258C">
        <w:rPr>
          <w:rFonts w:cstheme="minorHAnsi"/>
        </w:rPr>
        <w:t>sometimes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called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white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space</w:t>
      </w:r>
      <w:proofErr w:type="spellEnd"/>
      <w:r w:rsidRPr="007B258C">
        <w:rPr>
          <w:rFonts w:cstheme="minorHAnsi"/>
        </w:rPr>
        <w:t>)</w:t>
      </w:r>
      <w:bookmarkStart w:id="0" w:name="_GoBack"/>
      <w:bookmarkEnd w:id="0"/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    RESPUESTA: /*t</w:t>
      </w:r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b. </w:t>
      </w:r>
      <w:proofErr w:type="spellStart"/>
      <w:r w:rsidRPr="007B258C">
        <w:rPr>
          <w:rFonts w:cstheme="minorHAnsi"/>
        </w:rPr>
        <w:t>Comments</w:t>
      </w:r>
      <w:proofErr w:type="spellEnd"/>
      <w:r w:rsidRPr="007B258C">
        <w:rPr>
          <w:rFonts w:cstheme="minorHAnsi"/>
        </w:rPr>
        <w:t xml:space="preserve"> in </w:t>
      </w:r>
      <w:proofErr w:type="spellStart"/>
      <w:r w:rsidRPr="007B258C">
        <w:rPr>
          <w:rFonts w:cstheme="minorHAnsi"/>
        </w:rPr>
        <w:t>the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programming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language</w:t>
      </w:r>
      <w:proofErr w:type="spellEnd"/>
      <w:r w:rsidRPr="007B258C">
        <w:rPr>
          <w:rFonts w:cstheme="minorHAnsi"/>
        </w:rPr>
        <w:t xml:space="preserve"> c</w:t>
      </w:r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    RESPUESTA: /*/</w:t>
      </w:r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c. String </w:t>
      </w:r>
      <w:proofErr w:type="spellStart"/>
      <w:r w:rsidRPr="007B258C">
        <w:rPr>
          <w:rFonts w:cstheme="minorHAnsi"/>
        </w:rPr>
        <w:t>constants</w:t>
      </w:r>
      <w:proofErr w:type="spellEnd"/>
      <w:r w:rsidRPr="007B258C">
        <w:rPr>
          <w:rFonts w:cstheme="minorHAnsi"/>
        </w:rPr>
        <w:t xml:space="preserve"> (</w:t>
      </w:r>
      <w:proofErr w:type="spellStart"/>
      <w:r w:rsidRPr="007B258C">
        <w:rPr>
          <w:rFonts w:cstheme="minorHAnsi"/>
        </w:rPr>
        <w:t>without</w:t>
      </w:r>
      <w:proofErr w:type="spellEnd"/>
      <w:r w:rsidRPr="007B258C">
        <w:rPr>
          <w:rFonts w:cstheme="minorHAnsi"/>
        </w:rPr>
        <w:t xml:space="preserve"> escape </w:t>
      </w:r>
      <w:proofErr w:type="spellStart"/>
      <w:r w:rsidRPr="007B258C">
        <w:rPr>
          <w:rFonts w:cstheme="minorHAnsi"/>
        </w:rPr>
        <w:t>characters</w:t>
      </w:r>
      <w:proofErr w:type="spellEnd"/>
      <w:r w:rsidRPr="007B258C">
        <w:rPr>
          <w:rFonts w:cstheme="minorHAnsi"/>
        </w:rPr>
        <w:t>)</w:t>
      </w:r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    RESPUESTA: [A-Z]*[a-z]*</w:t>
      </w:r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d. </w:t>
      </w:r>
      <w:proofErr w:type="spellStart"/>
      <w:r w:rsidRPr="007B258C">
        <w:rPr>
          <w:rFonts w:cstheme="minorHAnsi"/>
        </w:rPr>
        <w:t>Floating-point</w:t>
      </w:r>
      <w:proofErr w:type="spellEnd"/>
      <w:r w:rsidRPr="007B258C">
        <w:rPr>
          <w:rFonts w:cstheme="minorHAnsi"/>
        </w:rPr>
        <w:t xml:space="preserve"> </w:t>
      </w:r>
      <w:proofErr w:type="spellStart"/>
      <w:r w:rsidRPr="007B258C">
        <w:rPr>
          <w:rFonts w:cstheme="minorHAnsi"/>
        </w:rPr>
        <w:t>numbers</w:t>
      </w:r>
      <w:proofErr w:type="spellEnd"/>
    </w:p>
    <w:p w:rsidR="007B258C" w:rsidRPr="007B258C" w:rsidRDefault="007B258C" w:rsidP="007B258C">
      <w:pPr>
        <w:rPr>
          <w:rFonts w:cstheme="minorHAnsi"/>
        </w:rPr>
      </w:pPr>
      <w:r w:rsidRPr="007B258C">
        <w:rPr>
          <w:rFonts w:cstheme="minorHAnsi"/>
        </w:rPr>
        <w:t xml:space="preserve">    RESPUESTA: [-+</w:t>
      </w:r>
      <w:proofErr w:type="gramStart"/>
      <w:r w:rsidRPr="007B258C">
        <w:rPr>
          <w:rFonts w:cstheme="minorHAnsi"/>
        </w:rPr>
        <w:t>]?[</w:t>
      </w:r>
      <w:proofErr w:type="gramEnd"/>
      <w:r w:rsidRPr="007B258C">
        <w:rPr>
          <w:rFonts w:cstheme="minorHAnsi"/>
        </w:rPr>
        <w:t>0-9]*\.?[0-9]+</w:t>
      </w:r>
    </w:p>
    <w:p w:rsidR="007B258C" w:rsidRDefault="007B258C" w:rsidP="007B258C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7B258C" w:rsidRPr="003B651E" w:rsidRDefault="003B651E" w:rsidP="007B258C">
      <w:pPr>
        <w:jc w:val="both"/>
        <w:rPr>
          <w:rFonts w:cstheme="minorHAnsi"/>
          <w:b/>
          <w:color w:val="000000"/>
          <w:sz w:val="40"/>
          <w:szCs w:val="21"/>
          <w:shd w:val="clear" w:color="auto" w:fill="FFFFFF"/>
        </w:rPr>
      </w:pPr>
      <w:proofErr w:type="spellStart"/>
      <w:r w:rsidRPr="003B651E">
        <w:rPr>
          <w:rFonts w:cstheme="minorHAnsi"/>
          <w:b/>
          <w:color w:val="000000"/>
          <w:sz w:val="40"/>
          <w:szCs w:val="21"/>
          <w:shd w:val="clear" w:color="auto" w:fill="FFFFFF"/>
        </w:rPr>
        <w:t>Capitulo</w:t>
      </w:r>
      <w:proofErr w:type="spellEnd"/>
      <w:r w:rsidRPr="003B651E">
        <w:rPr>
          <w:rFonts w:cstheme="minorHAnsi"/>
          <w:b/>
          <w:color w:val="000000"/>
          <w:sz w:val="40"/>
          <w:szCs w:val="21"/>
          <w:shd w:val="clear" w:color="auto" w:fill="FFFFFF"/>
        </w:rPr>
        <w:t xml:space="preserve"> 3 ejercicio 4</w:t>
      </w:r>
    </w:p>
    <w:p w:rsidR="007B258C" w:rsidRDefault="007B258C" w:rsidP="007B258C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7B258C" w:rsidRPr="007B258C" w:rsidRDefault="007B258C" w:rsidP="007B258C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7B258C">
        <w:rPr>
          <w:rFonts w:cstheme="minorHAnsi"/>
          <w:color w:val="000000"/>
          <w:sz w:val="21"/>
          <w:szCs w:val="21"/>
          <w:shd w:val="clear" w:color="auto" w:fill="FFFFFF"/>
        </w:rPr>
        <w:t>El proceso de prueba es el siguiente Aquí PRIMERO + (1) se usa para denotar la producción PRIMERO + conjunto etiquetado 1</w:t>
      </w:r>
    </w:p>
    <w:p w:rsidR="007B258C" w:rsidRPr="007B258C" w:rsidRDefault="007B258C" w:rsidP="007B258C">
      <w:pPr>
        <w:jc w:val="both"/>
        <w:rPr>
          <w:rFonts w:cstheme="minorHAnsi"/>
          <w:color w:val="000000"/>
          <w:sz w:val="20"/>
          <w:szCs w:val="21"/>
          <w:shd w:val="clear" w:color="auto" w:fill="FFFFFF"/>
        </w:rPr>
      </w:pP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  <w:r w:rsidRPr="007B258C">
        <w:rPr>
          <w:rFonts w:asciiTheme="minorHAnsi" w:hAnsiTheme="minorHAnsi" w:cstheme="minorHAnsi"/>
          <w:color w:val="24292E"/>
          <w:sz w:val="20"/>
        </w:rPr>
        <w:t>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(9) = {c}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(8) = {b}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(8) ∩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 (9) = </w:t>
      </w:r>
      <w:r w:rsidRPr="007B258C">
        <w:rPr>
          <w:rFonts w:ascii="Cambria Math" w:hAnsi="Cambria Math" w:cs="Cambria Math"/>
          <w:color w:val="24292E"/>
          <w:sz w:val="20"/>
        </w:rPr>
        <w:t>∅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(5) = {b}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 (6) = {ε, </w:t>
      </w:r>
      <w:proofErr w:type="spellStart"/>
      <w:r w:rsidRPr="007B258C">
        <w:rPr>
          <w:rFonts w:asciiTheme="minorHAnsi" w:hAnsiTheme="minorHAnsi" w:cstheme="minorHAnsi"/>
          <w:color w:val="24292E"/>
          <w:sz w:val="20"/>
        </w:rPr>
        <w:t>eof</w:t>
      </w:r>
      <w:proofErr w:type="spellEnd"/>
      <w:r w:rsidRPr="007B258C">
        <w:rPr>
          <w:rFonts w:asciiTheme="minorHAnsi" w:hAnsiTheme="minorHAnsi" w:cstheme="minorHAnsi"/>
          <w:color w:val="24292E"/>
          <w:sz w:val="20"/>
        </w:rPr>
        <w:t>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(5) ∩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 (6) = </w:t>
      </w:r>
      <w:r w:rsidRPr="007B258C">
        <w:rPr>
          <w:rFonts w:ascii="Cambria Math" w:hAnsi="Cambria Math" w:cs="Cambria Math"/>
          <w:color w:val="24292E"/>
          <w:sz w:val="20"/>
        </w:rPr>
        <w:t>∅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(4) = {c}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(3) = {a}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(3) ∩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 (4) = </w:t>
      </w:r>
      <w:r w:rsidRPr="007B258C">
        <w:rPr>
          <w:rFonts w:ascii="Cambria Math" w:hAnsi="Cambria Math" w:cs="Cambria Math"/>
          <w:color w:val="24292E"/>
          <w:sz w:val="20"/>
        </w:rPr>
        <w:t>∅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(2) = {b}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(1) = {a, c} →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> (1) ∩ PRIMERO </w:t>
      </w:r>
      <w:r w:rsidRPr="007B258C">
        <w:rPr>
          <w:rFonts w:asciiTheme="minorHAnsi" w:hAnsiTheme="minorHAnsi" w:cstheme="minorHAnsi"/>
          <w:color w:val="24292E"/>
          <w:sz w:val="14"/>
          <w:szCs w:val="18"/>
          <w:vertAlign w:val="superscript"/>
        </w:rPr>
        <w:t>+</w:t>
      </w:r>
      <w:r w:rsidRPr="007B258C">
        <w:rPr>
          <w:rFonts w:asciiTheme="minorHAnsi" w:hAnsiTheme="minorHAnsi" w:cstheme="minorHAnsi"/>
          <w:color w:val="24292E"/>
          <w:sz w:val="20"/>
        </w:rPr>
        <w:t xml:space="preserve"> (2) = </w:t>
      </w:r>
      <w:r w:rsidRPr="007B258C">
        <w:rPr>
          <w:rFonts w:ascii="Cambria Math" w:hAnsi="Cambria Math" w:cs="Cambria Math"/>
          <w:color w:val="24292E"/>
          <w:sz w:val="20"/>
        </w:rPr>
        <w:t>∅</w:t>
      </w: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</w:p>
    <w:p w:rsid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mbria Math" w:hAnsi="Cambria Math" w:cs="Cambria Math"/>
          <w:color w:val="24292E"/>
          <w:sz w:val="20"/>
        </w:rPr>
      </w:pPr>
    </w:p>
    <w:p w:rsidR="007B258C" w:rsidRPr="007B258C" w:rsidRDefault="007B258C" w:rsidP="007B258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E"/>
          <w:sz w:val="20"/>
        </w:rPr>
      </w:pPr>
    </w:p>
    <w:p w:rsidR="006402C7" w:rsidRDefault="003B651E"/>
    <w:p w:rsidR="007B258C" w:rsidRDefault="007B258C"/>
    <w:sectPr w:rsidR="007B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8C"/>
    <w:rsid w:val="0000456B"/>
    <w:rsid w:val="001167D6"/>
    <w:rsid w:val="003B651E"/>
    <w:rsid w:val="007B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D489"/>
  <w15:chartTrackingRefBased/>
  <w15:docId w15:val="{0454BA96-5F0E-472C-885A-117BEDB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2020-11-19T19:49:00Z</dcterms:created>
  <dcterms:modified xsi:type="dcterms:W3CDTF">2020-11-19T19:54:00Z</dcterms:modified>
</cp:coreProperties>
</file>