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CAB1" w14:textId="77777777" w:rsidR="00835880" w:rsidRPr="00EC1A28" w:rsidRDefault="00835880" w:rsidP="00EC1A2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KRONSTADT FACILITY MANAGEMENT SRL</w:t>
      </w:r>
    </w:p>
    <w:p w14:paraId="1658B601" w14:textId="4C68B37C" w:rsidR="00835880" w:rsidRPr="00EC1A28" w:rsidRDefault="00835880" w:rsidP="00EC1A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J 08/419/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2001;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CUI 28180459</w:t>
      </w:r>
    </w:p>
    <w:p w14:paraId="644B05B3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>Tel/Fax 0268 315.388</w:t>
      </w:r>
    </w:p>
    <w:p w14:paraId="3AF66575" w14:textId="77777777" w:rsidR="00835880" w:rsidRPr="00EC1A28" w:rsidRDefault="00835880" w:rsidP="00EC1A28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99F0050" w14:textId="68516DF9" w:rsidR="00835880" w:rsidRPr="00EC1A28" w:rsidRDefault="00835880" w:rsidP="00EC1A28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Catre: </w:t>
      </w:r>
      <w:bookmarkStart w:id="0" w:name="Client"/>
      <w:bookmarkEnd w:id="0"/>
      <w:r w:rsidR="00941712">
        <w:rPr>
          <w:rFonts w:ascii="Times New Roman" w:hAnsi="Times New Roman" w:cs="Times New Roman"/>
          <w:b/>
          <w:sz w:val="24"/>
          <w:szCs w:val="24"/>
          <w:lang w:val="es-ES"/>
        </w:rPr>
        <w:t>FITOMAGS</w:t>
      </w:r>
      <w:r w:rsidR="0082663F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 xml:space="preserve"> </w:t>
      </w:r>
      <w:r w:rsidR="00EC1A28" w:rsidRPr="00EC1A28">
        <w:rPr>
          <w:rFonts w:ascii="Times New Roman" w:hAnsi="Times New Roman" w:cs="Times New Roman"/>
          <w:b/>
          <w:color w:val="1D2228"/>
          <w:sz w:val="28"/>
          <w:szCs w:val="28"/>
          <w:shd w:val="clear" w:color="auto" w:fill="FFFFFF"/>
        </w:rPr>
        <w:t>SRL</w:t>
      </w:r>
      <w:r w:rsidR="00EC1A28" w:rsidRPr="00EC1A28">
        <w:rPr>
          <w:rFonts w:ascii="Times New Roman" w:hAnsi="Times New Roman" w:cs="Times New Roman"/>
          <w:b/>
          <w:color w:val="1D2228"/>
          <w:sz w:val="24"/>
          <w:szCs w:val="24"/>
          <w:shd w:val="clear" w:color="auto" w:fill="FFFFFF"/>
        </w:rPr>
        <w:t xml:space="preserve"> </w:t>
      </w:r>
    </w:p>
    <w:p w14:paraId="21CDA4BE" w14:textId="77777777" w:rsidR="00835880" w:rsidRPr="00EC1A28" w:rsidRDefault="00835880" w:rsidP="00EC1A2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56766" w14:textId="7012F54A" w:rsidR="00EC1A28" w:rsidRPr="00EC1A28" w:rsidRDefault="0082663F" w:rsidP="00EC1A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A28">
        <w:rPr>
          <w:rFonts w:ascii="Times New Roman" w:hAnsi="Times New Roman" w:cs="Times New Roman"/>
          <w:b/>
          <w:sz w:val="24"/>
          <w:szCs w:val="24"/>
          <w:lang w:val="es-ES"/>
        </w:rPr>
        <w:t>Referitor: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 w:rsidR="00835880"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Cerere de </w:t>
      </w:r>
      <w:r w:rsidR="00835880" w:rsidRPr="00EC1A28">
        <w:rPr>
          <w:rFonts w:ascii="Times New Roman" w:hAnsi="Times New Roman" w:cs="Times New Roman"/>
          <w:b/>
          <w:sz w:val="24"/>
          <w:szCs w:val="24"/>
          <w:lang w:val="es-ES"/>
        </w:rPr>
        <w:t>O</w:t>
      </w:r>
      <w:r w:rsidR="00835880" w:rsidRPr="00EC1A28">
        <w:rPr>
          <w:rFonts w:ascii="Times New Roman" w:hAnsi="Times New Roman" w:cs="Times New Roman"/>
          <w:b/>
          <w:sz w:val="24"/>
          <w:szCs w:val="24"/>
        </w:rPr>
        <w:t>FERTA</w:t>
      </w:r>
      <w:r w:rsidR="00835880" w:rsidRPr="00EC1A28">
        <w:rPr>
          <w:rFonts w:ascii="Times New Roman" w:hAnsi="Times New Roman" w:cs="Times New Roman"/>
          <w:sz w:val="24"/>
          <w:szCs w:val="24"/>
        </w:rPr>
        <w:t xml:space="preserve"> pentru </w:t>
      </w:r>
      <w:r w:rsidR="00EC1A28" w:rsidRPr="00EC1A28">
        <w:rPr>
          <w:rFonts w:ascii="Times New Roman" w:hAnsi="Times New Roman" w:cs="Times New Roman"/>
          <w:b/>
          <w:sz w:val="24"/>
          <w:szCs w:val="24"/>
        </w:rPr>
        <w:t>SERVICII DE CONSULTANTA</w:t>
      </w:r>
      <w:r w:rsidR="00EC1A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C9">
        <w:rPr>
          <w:rFonts w:ascii="Times New Roman" w:hAnsi="Times New Roman" w:cs="Times New Roman"/>
          <w:b/>
          <w:sz w:val="24"/>
          <w:szCs w:val="24"/>
        </w:rPr>
        <w:t>PE LINIE DE SSM SI PSI</w:t>
      </w:r>
    </w:p>
    <w:p w14:paraId="6935C8D0" w14:textId="501C7FBB" w:rsidR="00835880" w:rsidRPr="00EC1A28" w:rsidRDefault="00835880" w:rsidP="00EC1A28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E5AC6A" w14:textId="12758CF0" w:rsidR="00EC1A28" w:rsidRPr="00EB00AA" w:rsidRDefault="00835880" w:rsidP="00EC1A28">
      <w:pPr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Ca raspuns </w:t>
      </w:r>
      <w:r w:rsidR="0082663F" w:rsidRPr="00EC1A28">
        <w:rPr>
          <w:rFonts w:ascii="Times New Roman" w:hAnsi="Times New Roman" w:cs="Times New Roman"/>
          <w:sz w:val="24"/>
          <w:szCs w:val="24"/>
          <w:lang w:val="es-ES"/>
        </w:rPr>
        <w:t>la solicitarea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dumneavoastra</w:t>
      </w:r>
      <w:r w:rsidR="00E77565"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EC1A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>va trimitem mai jos oferta noastra</w:t>
      </w:r>
      <w:r w:rsidR="00E77565">
        <w:rPr>
          <w:rFonts w:ascii="Times New Roman" w:hAnsi="Times New Roman" w:cs="Times New Roman"/>
          <w:bCs/>
          <w:sz w:val="24"/>
          <w:szCs w:val="24"/>
        </w:rPr>
        <w:t>,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pentru intocmire documentatii si prestar</w:t>
      </w:r>
      <w:r w:rsidR="001801F6">
        <w:rPr>
          <w:rFonts w:ascii="Times New Roman" w:hAnsi="Times New Roman" w:cs="Times New Roman"/>
          <w:bCs/>
          <w:sz w:val="24"/>
          <w:szCs w:val="24"/>
        </w:rPr>
        <w:t>i</w:t>
      </w:r>
      <w:r w:rsidR="00EC1A28" w:rsidRPr="00EB00AA">
        <w:rPr>
          <w:rFonts w:ascii="Times New Roman" w:hAnsi="Times New Roman" w:cs="Times New Roman"/>
          <w:bCs/>
          <w:sz w:val="24"/>
          <w:szCs w:val="24"/>
        </w:rPr>
        <w:t xml:space="preserve"> servicii pe linie de SSM si PSI: </w:t>
      </w:r>
    </w:p>
    <w:p w14:paraId="662473E6" w14:textId="2B4954C1" w:rsidR="00C6291F" w:rsidRPr="00EC1A28" w:rsidRDefault="00C6291F" w:rsidP="001552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60033102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628"/>
        <w:gridCol w:w="4169"/>
        <w:gridCol w:w="1945"/>
        <w:gridCol w:w="4310"/>
      </w:tblGrid>
      <w:tr w:rsidR="001D0A2C" w:rsidRPr="00EC1A28" w14:paraId="413B25B0" w14:textId="77777777" w:rsidTr="00D801D8">
        <w:tc>
          <w:tcPr>
            <w:tcW w:w="628" w:type="dxa"/>
          </w:tcPr>
          <w:bookmarkEnd w:id="1"/>
          <w:p w14:paraId="1F7F1FD0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Nr crt.</w:t>
            </w:r>
          </w:p>
        </w:tc>
        <w:tc>
          <w:tcPr>
            <w:tcW w:w="4169" w:type="dxa"/>
          </w:tcPr>
          <w:p w14:paraId="6AF43F8F" w14:textId="77777777" w:rsidR="00901869" w:rsidRPr="00EC1A28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Documentatie</w:t>
            </w:r>
            <w:r w:rsidR="00984A67"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/serviciu </w:t>
            </w:r>
          </w:p>
        </w:tc>
        <w:tc>
          <w:tcPr>
            <w:tcW w:w="1945" w:type="dxa"/>
          </w:tcPr>
          <w:p w14:paraId="12763641" w14:textId="77777777" w:rsidR="00901869" w:rsidRDefault="00901869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b/>
                <w:sz w:val="24"/>
                <w:szCs w:val="24"/>
              </w:rPr>
              <w:t>Tarif</w:t>
            </w:r>
            <w:r w:rsidR="003C5B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DDC7152" w14:textId="77777777" w:rsidR="003C5B22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LEI fara TVA</w:t>
            </w:r>
          </w:p>
          <w:p w14:paraId="3737385A" w14:textId="43A95BF1" w:rsidR="003C5B22" w:rsidRPr="00EC1A28" w:rsidRDefault="003C5B22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0" w:type="dxa"/>
          </w:tcPr>
          <w:p w14:paraId="5C79A1A5" w14:textId="22D4DD00" w:rsidR="00901869" w:rsidRPr="00EC1A28" w:rsidRDefault="00577DFE" w:rsidP="001552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Detaliere</w:t>
            </w:r>
          </w:p>
        </w:tc>
      </w:tr>
      <w:tr w:rsidR="001D0A2C" w:rsidRPr="00EC1A28" w14:paraId="2EBFF7C7" w14:textId="77777777" w:rsidTr="00D801D8">
        <w:tc>
          <w:tcPr>
            <w:tcW w:w="628" w:type="dxa"/>
          </w:tcPr>
          <w:p w14:paraId="15219640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9" w:type="dxa"/>
          </w:tcPr>
          <w:p w14:paraId="448DC966" w14:textId="419487DA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a activitatii de SSM </w:t>
            </w:r>
            <w:r w:rsidR="00A94D14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>Planului</w:t>
            </w:r>
            <w:r w:rsidR="00F3425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prevenire si protectie</w:t>
            </w:r>
          </w:p>
        </w:tc>
        <w:tc>
          <w:tcPr>
            <w:tcW w:w="1945" w:type="dxa"/>
          </w:tcPr>
          <w:p w14:paraId="0E743815" w14:textId="05B4E339" w:rsidR="00901869" w:rsidRPr="00EC1A28" w:rsidRDefault="0094171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retDosarSSM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 </w:t>
            </w:r>
          </w:p>
        </w:tc>
        <w:tc>
          <w:tcPr>
            <w:tcW w:w="4310" w:type="dxa"/>
          </w:tcPr>
          <w:p w14:paraId="38C0490F" w14:textId="6391F910" w:rsidR="00D801D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Aceste documente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se fac la inceputul colaborarii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(in situatia in care nu le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aveti)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A3E063" w14:textId="0D67ADC6" w:rsidR="003C5B22" w:rsidRPr="00EC1A28" w:rsidRDefault="003C5B2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Decizii</w:t>
            </w:r>
          </w:p>
          <w:p w14:paraId="43BF96DF" w14:textId="4ED84F42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Tematici de instruire / 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pe fiecare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post de lucru</w:t>
            </w:r>
            <w:r w:rsidR="00162DC2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(cod COR)</w:t>
            </w:r>
          </w:p>
          <w:p w14:paraId="280BBB5C" w14:textId="32E9B9F5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Instructiun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proprii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>de ssm</w:t>
            </w:r>
            <w:r w:rsidR="005072D5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>personalizate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72D5">
              <w:rPr>
                <w:rFonts w:ascii="Times New Roman" w:hAnsi="Times New Roman" w:cs="Times New Roman"/>
                <w:sz w:val="24"/>
                <w:szCs w:val="24"/>
              </w:rPr>
              <w:t xml:space="preserve">pentru posturile de lucru din unitatea dumneavoastra, </w:t>
            </w:r>
          </w:p>
          <w:p w14:paraId="651F83CC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Notiuni de prim ajutor</w:t>
            </w:r>
          </w:p>
          <w:p w14:paraId="56810595" w14:textId="294CADA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Legislatie care sta la baza instruirii, etc </w:t>
            </w:r>
          </w:p>
        </w:tc>
      </w:tr>
      <w:tr w:rsidR="001D0A2C" w:rsidRPr="00EC1A28" w14:paraId="51D1600D" w14:textId="77777777" w:rsidTr="00D801D8">
        <w:tc>
          <w:tcPr>
            <w:tcW w:w="628" w:type="dxa"/>
          </w:tcPr>
          <w:p w14:paraId="15914E2F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9" w:type="dxa"/>
          </w:tcPr>
          <w:p w14:paraId="02712018" w14:textId="22DA5C67" w:rsidR="00901869" w:rsidRPr="00EC1A28" w:rsidRDefault="002E14D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Intocmire Dosar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de organizare </w:t>
            </w:r>
            <w:r w:rsidR="00901869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 activitatii 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>pe linie de PSI si PC</w:t>
            </w:r>
          </w:p>
        </w:tc>
        <w:tc>
          <w:tcPr>
            <w:tcW w:w="1945" w:type="dxa"/>
          </w:tcPr>
          <w:p w14:paraId="48E8E2FA" w14:textId="64FAD471" w:rsidR="00901869" w:rsidRPr="00EC1A28" w:rsidRDefault="0094171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retDosarPSI"/>
            <w:bookmarkEnd w:id="3"/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lei</w:t>
            </w:r>
          </w:p>
        </w:tc>
        <w:tc>
          <w:tcPr>
            <w:tcW w:w="4310" w:type="dxa"/>
          </w:tcPr>
          <w:p w14:paraId="29587BBF" w14:textId="6E9F898F" w:rsidR="00901869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Ace</w:t>
            </w:r>
            <w:r w:rsidR="000A33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tea se fac la inceputul colaborarii 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si contin</w:t>
            </w:r>
            <w:r w:rsidR="00EB00AA">
              <w:rPr>
                <w:rFonts w:ascii="Times New Roman" w:hAnsi="Times New Roman" w:cs="Times New Roman"/>
                <w:sz w:val="24"/>
                <w:szCs w:val="24"/>
              </w:rPr>
              <w:t xml:space="preserve"> in principiu</w:t>
            </w:r>
            <w:r w:rsidR="00EB00AA" w:rsidRPr="00EC1A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D1F3624" w14:textId="7FEB32F6" w:rsidR="00F3425A" w:rsidRPr="00EC1A28" w:rsidRDefault="00F3425A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Decizii </w:t>
            </w:r>
          </w:p>
          <w:p w14:paraId="42902095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Tematici de instruire / post de lucru</w:t>
            </w:r>
          </w:p>
          <w:p w14:paraId="2E3ED7EF" w14:textId="042C9AF2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Instructiuni specific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post de lucru</w:t>
            </w:r>
          </w:p>
          <w:p w14:paraId="3BEEC391" w14:textId="77777777" w:rsidR="00901869" w:rsidRPr="00EC1A28" w:rsidRDefault="00901869" w:rsidP="009018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Legislatie care sta la baza instruirii, etc</w:t>
            </w:r>
          </w:p>
        </w:tc>
      </w:tr>
      <w:tr w:rsidR="001D0A2C" w:rsidRPr="00EC1A28" w14:paraId="5394519A" w14:textId="77777777" w:rsidTr="00D801D8">
        <w:tc>
          <w:tcPr>
            <w:tcW w:w="628" w:type="dxa"/>
          </w:tcPr>
          <w:p w14:paraId="685EAC69" w14:textId="77777777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9" w:type="dxa"/>
          </w:tcPr>
          <w:p w14:paraId="60738627" w14:textId="3E97151D" w:rsidR="00901869" w:rsidRPr="00EC1A28" w:rsidRDefault="00901869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Evaluari de risc: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1 Buc / functie</w:t>
            </w:r>
          </w:p>
          <w:p w14:paraId="4AEE7A02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7186" w14:textId="1988B87B" w:rsidR="00B460E6" w:rsidRPr="00EC1A28" w:rsidRDefault="00B460E6" w:rsidP="00B460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4" w:name="Number_of_Functions"/>
            <w:bookmarkEnd w:id="4"/>
            <w:r w:rsidR="009417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A5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63F">
              <w:rPr>
                <w:rFonts w:ascii="Times New Roman" w:hAnsi="Times New Roman" w:cs="Times New Roman"/>
                <w:sz w:val="24"/>
                <w:szCs w:val="24"/>
              </w:rPr>
              <w:t>estimat: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Buc </w:t>
            </w:r>
          </w:p>
        </w:tc>
        <w:tc>
          <w:tcPr>
            <w:tcW w:w="1945" w:type="dxa"/>
          </w:tcPr>
          <w:p w14:paraId="4CCEF081" w14:textId="491FD352" w:rsidR="00901869" w:rsidRPr="00EC1A28" w:rsidRDefault="00941712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retEval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  <w:r w:rsidR="00856D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>/ buc</w:t>
            </w:r>
          </w:p>
          <w:p w14:paraId="39ED6200" w14:textId="77777777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67E09" w14:textId="2D1A04F3" w:rsidR="00B460E6" w:rsidRPr="00EC1A28" w:rsidRDefault="002716AF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bookmarkStart w:id="6" w:name="Total"/>
            <w:bookmarkEnd w:id="6"/>
            <w:r w:rsidR="00941712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lei</w:t>
            </w:r>
          </w:p>
        </w:tc>
        <w:tc>
          <w:tcPr>
            <w:tcW w:w="4310" w:type="dxa"/>
          </w:tcPr>
          <w:p w14:paraId="205E0FE4" w14:textId="56943D86" w:rsidR="00901869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Evaluarea riscurilor specific din cadrul societatii /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 xml:space="preserve"> pe </w:t>
            </w:r>
            <w:r w:rsidR="00431365">
              <w:rPr>
                <w:rFonts w:ascii="Times New Roman" w:hAnsi="Times New Roman" w:cs="Times New Roman"/>
                <w:sz w:val="24"/>
                <w:szCs w:val="24"/>
              </w:rPr>
              <w:t xml:space="preserve">fiecare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3425A">
              <w:rPr>
                <w:rFonts w:ascii="Times New Roman" w:hAnsi="Times New Roman" w:cs="Times New Roman"/>
                <w:sz w:val="24"/>
                <w:szCs w:val="24"/>
              </w:rPr>
              <w:t>in parte</w:t>
            </w:r>
          </w:p>
        </w:tc>
      </w:tr>
      <w:tr w:rsidR="001D0A2C" w:rsidRPr="00EC1A28" w14:paraId="6F2E49D1" w14:textId="77777777" w:rsidTr="00D801D8">
        <w:tc>
          <w:tcPr>
            <w:tcW w:w="628" w:type="dxa"/>
          </w:tcPr>
          <w:p w14:paraId="7C0B6E7D" w14:textId="77777777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9" w:type="dxa"/>
          </w:tcPr>
          <w:p w14:paraId="5D9AA0AD" w14:textId="77777777" w:rsidR="00D801D8" w:rsidRPr="00EC1A28" w:rsidRDefault="00D801D8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Abonamentul </w:t>
            </w:r>
          </w:p>
          <w:p w14:paraId="10130303" w14:textId="077DB1F7" w:rsidR="00901869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Instruire periodica </w:t>
            </w:r>
            <w:bookmarkStart w:id="7" w:name="PSI"/>
            <w:bookmarkEnd w:id="7"/>
            <w:r w:rsidR="00941712">
              <w:rPr>
                <w:rFonts w:ascii="Times New Roman" w:hAnsi="Times New Roman" w:cs="Times New Roman"/>
                <w:sz w:val="24"/>
                <w:szCs w:val="24"/>
              </w:rPr>
              <w:t>trimestriala</w:t>
            </w:r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 </w:t>
            </w:r>
          </w:p>
          <w:p w14:paraId="44674EB9" w14:textId="7C21034E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Instruire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periodica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8" w:name="SSM"/>
            <w:bookmarkEnd w:id="8"/>
            <w:r w:rsidR="00941712">
              <w:rPr>
                <w:rFonts w:ascii="Times New Roman" w:hAnsi="Times New Roman" w:cs="Times New Roman"/>
                <w:sz w:val="24"/>
                <w:szCs w:val="24"/>
              </w:rPr>
              <w:t>trimestriala</w:t>
            </w:r>
            <w:r w:rsidR="009F13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SSM </w:t>
            </w:r>
          </w:p>
        </w:tc>
        <w:tc>
          <w:tcPr>
            <w:tcW w:w="1945" w:type="dxa"/>
          </w:tcPr>
          <w:p w14:paraId="4A43F7BB" w14:textId="16F4D1C3" w:rsidR="00901869" w:rsidRPr="00EC1A28" w:rsidRDefault="00941712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PretAbonament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580</w:t>
            </w:r>
            <w:r w:rsidR="009A18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0E6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lei/ </w:t>
            </w:r>
            <w:r w:rsidR="00E161EA">
              <w:rPr>
                <w:rFonts w:ascii="Times New Roman" w:hAnsi="Times New Roman" w:cs="Times New Roman"/>
                <w:sz w:val="24"/>
                <w:szCs w:val="24"/>
              </w:rPr>
              <w:t>trimestru</w:t>
            </w:r>
          </w:p>
        </w:tc>
        <w:tc>
          <w:tcPr>
            <w:tcW w:w="4310" w:type="dxa"/>
          </w:tcPr>
          <w:p w14:paraId="2C83A9AF" w14:textId="7FB509E9" w:rsidR="00901869" w:rsidRPr="00EC1A28" w:rsidRDefault="00B460E6" w:rsidP="00B46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fiecarui angajat nou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– se face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instructajul </w:t>
            </w:r>
            <w:r w:rsidR="00E77565">
              <w:rPr>
                <w:rFonts w:ascii="Times New Roman" w:hAnsi="Times New Roman" w:cs="Times New Roman"/>
                <w:sz w:val="24"/>
                <w:szCs w:val="24"/>
              </w:rPr>
              <w:t xml:space="preserve">introductive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</w:p>
          <w:p w14:paraId="521175DD" w14:textId="38ACA02A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- Instruirea lunara a </w:t>
            </w:r>
            <w:r w:rsidR="00431365" w:rsidRPr="00EC1A28">
              <w:rPr>
                <w:rFonts w:ascii="Times New Roman" w:hAnsi="Times New Roman" w:cs="Times New Roman"/>
                <w:sz w:val="24"/>
                <w:szCs w:val="24"/>
              </w:rPr>
              <w:t>lucratorilor,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E39095" w14:textId="0BA61FBF" w:rsidR="00B460E6" w:rsidRPr="00EC1A28" w:rsidRDefault="00B460E6" w:rsidP="001552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>- Completarea fiselor SSM &amp;</w:t>
            </w:r>
            <w:r w:rsidR="00464C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4C10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PSI,  </w:t>
            </w:r>
            <w:r w:rsidR="00D801D8"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1A28">
              <w:rPr>
                <w:rFonts w:ascii="Times New Roman" w:hAnsi="Times New Roman" w:cs="Times New Roman"/>
                <w:sz w:val="24"/>
                <w:szCs w:val="24"/>
              </w:rPr>
              <w:t xml:space="preserve">Intocmirea procesului verbal de instruire  </w:t>
            </w:r>
          </w:p>
        </w:tc>
      </w:tr>
    </w:tbl>
    <w:p w14:paraId="06EBC7C6" w14:textId="77777777" w:rsidR="00155202" w:rsidRPr="00EC1A28" w:rsidRDefault="00155202" w:rsidP="00155202">
      <w:pPr>
        <w:rPr>
          <w:rFonts w:ascii="Times New Roman" w:hAnsi="Times New Roman" w:cs="Times New Roman"/>
          <w:sz w:val="24"/>
          <w:szCs w:val="24"/>
        </w:rPr>
      </w:pPr>
    </w:p>
    <w:p w14:paraId="1E5BB1E7" w14:textId="08C8EBA5" w:rsidR="001D0A2C" w:rsidRPr="00EC1A28" w:rsidRDefault="0082663F" w:rsidP="00155202">
      <w:pPr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>Nota:</w:t>
      </w:r>
      <w:r w:rsidR="001D0A2C"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49C85" w14:textId="45CD18F0" w:rsidR="001D0A2C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unctele 1 </w:t>
      </w:r>
      <w:r w:rsidR="00F3425A" w:rsidRPr="00F3425A">
        <w:rPr>
          <w:rFonts w:ascii="Times New Roman" w:hAnsi="Times New Roman" w:cs="Times New Roman"/>
          <w:sz w:val="24"/>
          <w:szCs w:val="24"/>
        </w:rPr>
        <w:t>si 2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se intocmesc o singura data la inceputul colaborarii apoi periodic in baza abon</w:t>
      </w:r>
      <w:r w:rsidR="00D801D8" w:rsidRPr="00F3425A">
        <w:rPr>
          <w:rFonts w:ascii="Times New Roman" w:hAnsi="Times New Roman" w:cs="Times New Roman"/>
          <w:sz w:val="24"/>
          <w:szCs w:val="24"/>
        </w:rPr>
        <w:t xml:space="preserve">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de cate ori este necesar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63F" w:rsidRPr="00F3425A">
        <w:rPr>
          <w:rFonts w:ascii="Times New Roman" w:hAnsi="Times New Roman" w:cs="Times New Roman"/>
          <w:sz w:val="24"/>
          <w:szCs w:val="24"/>
        </w:rPr>
        <w:t>(cel</w:t>
      </w:r>
      <w:r w:rsidR="001D0A2C" w:rsidRPr="00F3425A">
        <w:rPr>
          <w:rFonts w:ascii="Times New Roman" w:hAnsi="Times New Roman" w:cs="Times New Roman"/>
          <w:sz w:val="24"/>
          <w:szCs w:val="24"/>
        </w:rPr>
        <w:t xml:space="preserve"> putin o data pe </w:t>
      </w:r>
      <w:r w:rsidR="00431365" w:rsidRPr="00F3425A">
        <w:rPr>
          <w:rFonts w:ascii="Times New Roman" w:hAnsi="Times New Roman" w:cs="Times New Roman"/>
          <w:sz w:val="24"/>
          <w:szCs w:val="24"/>
        </w:rPr>
        <w:t>an)</w:t>
      </w:r>
      <w:r>
        <w:rPr>
          <w:rFonts w:ascii="Times New Roman" w:hAnsi="Times New Roman" w:cs="Times New Roman"/>
          <w:sz w:val="24"/>
          <w:szCs w:val="24"/>
        </w:rPr>
        <w:t xml:space="preserve">, daca activitatea ramane </w:t>
      </w:r>
      <w:r w:rsidR="00464C10">
        <w:rPr>
          <w:rFonts w:ascii="Times New Roman" w:hAnsi="Times New Roman" w:cs="Times New Roman"/>
          <w:sz w:val="24"/>
          <w:szCs w:val="24"/>
        </w:rPr>
        <w:t>aceeasi.</w:t>
      </w:r>
    </w:p>
    <w:p w14:paraId="17138EE3" w14:textId="3EB238CE" w:rsidR="00F3425A" w:rsidRPr="00F3425A" w:rsidRDefault="00240A80" w:rsidP="00F34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Documentele de la p</w:t>
      </w:r>
      <w:r w:rsidR="00F3425A" w:rsidRPr="00F3425A">
        <w:rPr>
          <w:rFonts w:ascii="Times New Roman" w:hAnsi="Times New Roman" w:cs="Times New Roman"/>
          <w:sz w:val="24"/>
          <w:szCs w:val="24"/>
        </w:rPr>
        <w:t>unct</w:t>
      </w:r>
      <w:r>
        <w:rPr>
          <w:rFonts w:ascii="Times New Roman" w:hAnsi="Times New Roman" w:cs="Times New Roman"/>
          <w:sz w:val="24"/>
          <w:szCs w:val="24"/>
        </w:rPr>
        <w:t>ul 3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se intocmesc </w:t>
      </w:r>
      <w:r>
        <w:rPr>
          <w:rFonts w:ascii="Times New Roman" w:hAnsi="Times New Roman" w:cs="Times New Roman"/>
          <w:sz w:val="24"/>
          <w:szCs w:val="24"/>
        </w:rPr>
        <w:t>de asemen</w:t>
      </w:r>
      <w:r w:rsidR="005E4D1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3425A" w:rsidRPr="00F3425A">
        <w:rPr>
          <w:rFonts w:ascii="Times New Roman" w:hAnsi="Times New Roman" w:cs="Times New Roman"/>
          <w:sz w:val="24"/>
          <w:szCs w:val="24"/>
        </w:rPr>
        <w:t>o singura data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la inceputul colaborarii apoi periodic in baza abonamentului </w:t>
      </w:r>
      <w:r w:rsidR="0082663F" w:rsidRPr="00F3425A">
        <w:rPr>
          <w:rFonts w:ascii="Times New Roman" w:hAnsi="Times New Roman" w:cs="Times New Roman"/>
          <w:sz w:val="24"/>
          <w:szCs w:val="24"/>
        </w:rPr>
        <w:t>le actualizam</w:t>
      </w:r>
      <w:r w:rsidR="00F3425A" w:rsidRPr="00F3425A">
        <w:rPr>
          <w:rFonts w:ascii="Times New Roman" w:hAnsi="Times New Roman" w:cs="Times New Roman"/>
          <w:sz w:val="24"/>
          <w:szCs w:val="24"/>
        </w:rPr>
        <w:t xml:space="preserve"> de cate ori este </w:t>
      </w:r>
      <w:r w:rsidR="0082663F" w:rsidRPr="00F3425A">
        <w:rPr>
          <w:rFonts w:ascii="Times New Roman" w:hAnsi="Times New Roman" w:cs="Times New Roman"/>
          <w:sz w:val="24"/>
          <w:szCs w:val="24"/>
        </w:rPr>
        <w:t>necesar,</w:t>
      </w:r>
      <w:r>
        <w:rPr>
          <w:rFonts w:ascii="Times New Roman" w:hAnsi="Times New Roman" w:cs="Times New Roman"/>
          <w:sz w:val="24"/>
          <w:szCs w:val="24"/>
        </w:rPr>
        <w:t xml:space="preserve"> pentru aceleasi functii. Daca apar functii noi</w:t>
      </w:r>
      <w:r w:rsidR="00F87C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vor </w:t>
      </w:r>
      <w:r w:rsidR="0082663F">
        <w:rPr>
          <w:rFonts w:ascii="Times New Roman" w:hAnsi="Times New Roman" w:cs="Times New Roman"/>
          <w:sz w:val="24"/>
          <w:szCs w:val="24"/>
        </w:rPr>
        <w:t>intocmi Evaluari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noi </w:t>
      </w:r>
      <w:r w:rsidRPr="00EC1A28">
        <w:rPr>
          <w:rFonts w:ascii="Times New Roman" w:hAnsi="Times New Roman" w:cs="Times New Roman"/>
          <w:sz w:val="24"/>
          <w:szCs w:val="24"/>
        </w:rPr>
        <w:t>de risc</w:t>
      </w:r>
      <w:r>
        <w:rPr>
          <w:rFonts w:ascii="Times New Roman" w:hAnsi="Times New Roman" w:cs="Times New Roman"/>
          <w:sz w:val="24"/>
          <w:szCs w:val="24"/>
        </w:rPr>
        <w:t>, contra cost.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3810" w14:textId="77777777" w:rsidR="00F3425A" w:rsidRPr="00EC1A28" w:rsidRDefault="00F3425A" w:rsidP="00155202">
      <w:pPr>
        <w:rPr>
          <w:rFonts w:ascii="Times New Roman" w:hAnsi="Times New Roman" w:cs="Times New Roman"/>
          <w:sz w:val="24"/>
          <w:szCs w:val="24"/>
        </w:rPr>
      </w:pPr>
    </w:p>
    <w:p w14:paraId="17B57D99" w14:textId="2D1DD975" w:rsidR="001D0A2C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lastRenderedPageBreak/>
        <w:t xml:space="preserve">In baza abonamentului periodic efectuam instructajul general la locul de munca a fiecarui angajat </w:t>
      </w:r>
      <w:r w:rsidR="00431365" w:rsidRPr="005E4D11">
        <w:rPr>
          <w:rFonts w:ascii="Times New Roman" w:hAnsi="Times New Roman" w:cs="Times New Roman"/>
          <w:sz w:val="24"/>
          <w:szCs w:val="24"/>
        </w:rPr>
        <w:t>nou,</w:t>
      </w:r>
      <w:r w:rsidRPr="005E4D11">
        <w:rPr>
          <w:rFonts w:ascii="Times New Roman" w:hAnsi="Times New Roman" w:cs="Times New Roman"/>
          <w:sz w:val="24"/>
          <w:szCs w:val="24"/>
        </w:rPr>
        <w:t xml:space="preserve"> ne deplasam</w:t>
      </w:r>
      <w:r w:rsidR="00EA1A5A">
        <w:rPr>
          <w:rFonts w:ascii="Times New Roman" w:hAnsi="Times New Roman" w:cs="Times New Roman"/>
          <w:sz w:val="24"/>
          <w:szCs w:val="24"/>
        </w:rPr>
        <w:t xml:space="preserve"> trimestrial </w:t>
      </w:r>
      <w:r w:rsidRPr="005E4D11">
        <w:rPr>
          <w:rFonts w:ascii="Times New Roman" w:hAnsi="Times New Roman" w:cs="Times New Roman"/>
          <w:sz w:val="24"/>
          <w:szCs w:val="24"/>
        </w:rPr>
        <w:t xml:space="preserve">la punctul de lucru consemnam instructajul in fisele SSM &amp; PSI, verificam respectarea obligatiilor </w:t>
      </w:r>
      <w:r w:rsidR="00464C10" w:rsidRPr="005E4D11">
        <w:rPr>
          <w:rFonts w:ascii="Times New Roman" w:hAnsi="Times New Roman" w:cs="Times New Roman"/>
          <w:sz w:val="24"/>
          <w:szCs w:val="24"/>
        </w:rPr>
        <w:t>legislative,</w:t>
      </w:r>
      <w:r w:rsidRPr="005E4D11">
        <w:rPr>
          <w:rFonts w:ascii="Times New Roman" w:hAnsi="Times New Roman" w:cs="Times New Roman"/>
          <w:sz w:val="24"/>
          <w:szCs w:val="24"/>
        </w:rPr>
        <w:t xml:space="preserve"> intocmim note de </w:t>
      </w:r>
      <w:r w:rsidR="00464C10" w:rsidRPr="005E4D11">
        <w:rPr>
          <w:rFonts w:ascii="Times New Roman" w:hAnsi="Times New Roman" w:cs="Times New Roman"/>
          <w:sz w:val="24"/>
          <w:szCs w:val="24"/>
        </w:rPr>
        <w:t>control,</w:t>
      </w:r>
      <w:r w:rsidRPr="005E4D11">
        <w:rPr>
          <w:rFonts w:ascii="Times New Roman" w:hAnsi="Times New Roman" w:cs="Times New Roman"/>
          <w:sz w:val="24"/>
          <w:szCs w:val="24"/>
        </w:rPr>
        <w:t xml:space="preserve"> participam la exercitile de evacuare din cadrul </w:t>
      </w:r>
      <w:r w:rsidR="00464C10" w:rsidRPr="005E4D11">
        <w:rPr>
          <w:rFonts w:ascii="Times New Roman" w:hAnsi="Times New Roman" w:cs="Times New Roman"/>
          <w:sz w:val="24"/>
          <w:szCs w:val="24"/>
        </w:rPr>
        <w:t>societatii.</w:t>
      </w:r>
    </w:p>
    <w:p w14:paraId="5D523C4F" w14:textId="77777777" w:rsidR="005E4D11" w:rsidRPr="005E4D11" w:rsidRDefault="005E4D11" w:rsidP="005E4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A023E9" w14:textId="4783069C" w:rsidR="001D0A2C" w:rsidRPr="005E4D11" w:rsidRDefault="001D0A2C" w:rsidP="005E4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4D11">
        <w:rPr>
          <w:rFonts w:ascii="Times New Roman" w:hAnsi="Times New Roman" w:cs="Times New Roman"/>
          <w:sz w:val="24"/>
          <w:szCs w:val="24"/>
        </w:rPr>
        <w:t xml:space="preserve">Oferim </w:t>
      </w:r>
      <w:r w:rsidR="0082663F">
        <w:rPr>
          <w:rFonts w:ascii="Times New Roman" w:hAnsi="Times New Roman" w:cs="Times New Roman"/>
          <w:sz w:val="24"/>
          <w:szCs w:val="24"/>
        </w:rPr>
        <w:t xml:space="preserve">suport </w:t>
      </w:r>
      <w:r w:rsidR="0082663F" w:rsidRPr="005E4D11">
        <w:rPr>
          <w:rFonts w:ascii="Times New Roman" w:hAnsi="Times New Roman" w:cs="Times New Roman"/>
          <w:sz w:val="24"/>
          <w:szCs w:val="24"/>
        </w:rPr>
        <w:t>in</w:t>
      </w:r>
      <w:r w:rsidRPr="005E4D11">
        <w:rPr>
          <w:rFonts w:ascii="Times New Roman" w:hAnsi="Times New Roman" w:cs="Times New Roman"/>
          <w:sz w:val="24"/>
          <w:szCs w:val="24"/>
        </w:rPr>
        <w:t xml:space="preserve"> situatile de control al unitatii pe </w:t>
      </w:r>
      <w:r w:rsidR="00577DFE">
        <w:rPr>
          <w:rFonts w:ascii="Times New Roman" w:hAnsi="Times New Roman" w:cs="Times New Roman"/>
          <w:sz w:val="24"/>
          <w:szCs w:val="24"/>
        </w:rPr>
        <w:t>linie de SSM sau PSI.</w:t>
      </w:r>
    </w:p>
    <w:p w14:paraId="4F2ACC3F" w14:textId="77777777" w:rsidR="00984A67" w:rsidRPr="00EC1A28" w:rsidRDefault="00984A67" w:rsidP="00984A67">
      <w:pPr>
        <w:rPr>
          <w:rFonts w:ascii="Times New Roman" w:hAnsi="Times New Roman" w:cs="Times New Roman"/>
          <w:sz w:val="24"/>
          <w:szCs w:val="24"/>
        </w:rPr>
      </w:pPr>
    </w:p>
    <w:p w14:paraId="37EA739D" w14:textId="06EBEEB7" w:rsidR="001D0A2C" w:rsidRDefault="00984A67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 w:rsidRPr="00EC1A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Serviciu extern, </w:t>
      </w:r>
      <w:r w:rsidR="0007479A">
        <w:rPr>
          <w:rFonts w:ascii="Times New Roman" w:hAnsi="Times New Roman" w:cs="Times New Roman"/>
          <w:sz w:val="24"/>
          <w:szCs w:val="24"/>
        </w:rPr>
        <w:t>SSM si PSI</w:t>
      </w:r>
      <w:r w:rsidRPr="00EC1A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97666" w14:textId="3B1CD303" w:rsidR="00771300" w:rsidRPr="00EC1A28" w:rsidRDefault="00771300" w:rsidP="00984A67">
      <w:pPr>
        <w:tabs>
          <w:tab w:val="left" w:pos="81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Violeta Streteanu</w:t>
      </w:r>
    </w:p>
    <w:sectPr w:rsidR="00771300" w:rsidRPr="00EC1A28" w:rsidSect="001B32F6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B4A"/>
    <w:multiLevelType w:val="hybridMultilevel"/>
    <w:tmpl w:val="420E8D9A"/>
    <w:lvl w:ilvl="0" w:tplc="F356B33A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AA8"/>
    <w:multiLevelType w:val="hybridMultilevel"/>
    <w:tmpl w:val="FC98EFD0"/>
    <w:lvl w:ilvl="0" w:tplc="9C4212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285A"/>
    <w:multiLevelType w:val="hybridMultilevel"/>
    <w:tmpl w:val="CE5EA6CC"/>
    <w:lvl w:ilvl="0" w:tplc="10BEA14E">
      <w:start w:val="350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C441B"/>
    <w:multiLevelType w:val="hybridMultilevel"/>
    <w:tmpl w:val="09BA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657881">
    <w:abstractNumId w:val="1"/>
  </w:num>
  <w:num w:numId="2" w16cid:durableId="2027368838">
    <w:abstractNumId w:val="2"/>
  </w:num>
  <w:num w:numId="3" w16cid:durableId="1338800634">
    <w:abstractNumId w:val="0"/>
  </w:num>
  <w:num w:numId="4" w16cid:durableId="676616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02"/>
    <w:rsid w:val="0007479A"/>
    <w:rsid w:val="000A33E4"/>
    <w:rsid w:val="00155202"/>
    <w:rsid w:val="00162DC2"/>
    <w:rsid w:val="001801F6"/>
    <w:rsid w:val="001B32F6"/>
    <w:rsid w:val="001D0A2C"/>
    <w:rsid w:val="00240A80"/>
    <w:rsid w:val="002716AF"/>
    <w:rsid w:val="002E14D2"/>
    <w:rsid w:val="003A373D"/>
    <w:rsid w:val="003C5B22"/>
    <w:rsid w:val="00431365"/>
    <w:rsid w:val="00464C10"/>
    <w:rsid w:val="005072D5"/>
    <w:rsid w:val="00577DFE"/>
    <w:rsid w:val="005A50C9"/>
    <w:rsid w:val="005D724C"/>
    <w:rsid w:val="005E4D11"/>
    <w:rsid w:val="006820EF"/>
    <w:rsid w:val="0070038E"/>
    <w:rsid w:val="007460D0"/>
    <w:rsid w:val="00771300"/>
    <w:rsid w:val="00815DD2"/>
    <w:rsid w:val="0082663F"/>
    <w:rsid w:val="00835880"/>
    <w:rsid w:val="00856DBE"/>
    <w:rsid w:val="00901869"/>
    <w:rsid w:val="00941712"/>
    <w:rsid w:val="00984A67"/>
    <w:rsid w:val="009A18CB"/>
    <w:rsid w:val="009C51C5"/>
    <w:rsid w:val="009D48AD"/>
    <w:rsid w:val="009F133D"/>
    <w:rsid w:val="00A94D14"/>
    <w:rsid w:val="00B460E6"/>
    <w:rsid w:val="00B82FC9"/>
    <w:rsid w:val="00C6291F"/>
    <w:rsid w:val="00C768FB"/>
    <w:rsid w:val="00CA7031"/>
    <w:rsid w:val="00D40A6B"/>
    <w:rsid w:val="00D801D8"/>
    <w:rsid w:val="00E161EA"/>
    <w:rsid w:val="00E77565"/>
    <w:rsid w:val="00EA1A5A"/>
    <w:rsid w:val="00EB00AA"/>
    <w:rsid w:val="00EC1A28"/>
    <w:rsid w:val="00F3425A"/>
    <w:rsid w:val="00F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701C"/>
  <w15:chartTrackingRefBased/>
  <w15:docId w15:val="{5B16B75D-2FC8-40E4-A407-8E28B53C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0E6"/>
    <w:pPr>
      <w:ind w:left="720"/>
      <w:contextualSpacing/>
    </w:pPr>
  </w:style>
  <w:style w:type="paragraph" w:styleId="BodyText2">
    <w:name w:val="Body Text 2"/>
    <w:basedOn w:val="Normal"/>
    <w:link w:val="BodyText2Char"/>
    <w:rsid w:val="00835880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o-RO"/>
    </w:rPr>
  </w:style>
  <w:style w:type="character" w:customStyle="1" w:styleId="BodyText2Char">
    <w:name w:val="Body Text 2 Char"/>
    <w:basedOn w:val="DefaultParagraphFont"/>
    <w:link w:val="BodyText2"/>
    <w:rsid w:val="00835880"/>
    <w:rPr>
      <w:rFonts w:ascii="Times New Roman" w:eastAsia="Times New Roman" w:hAnsi="Times New Roman" w:cs="Times New Roman"/>
      <w:sz w:val="32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8F6F-AD7A-4FC0-9A7C-8172002C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Scafariu</dc:creator>
  <cp:keywords/>
  <dc:description/>
  <cp:lastModifiedBy>Stefan Ploianu</cp:lastModifiedBy>
  <cp:revision>17</cp:revision>
  <cp:lastPrinted>2024-02-29T11:32:00Z</cp:lastPrinted>
  <dcterms:created xsi:type="dcterms:W3CDTF">2024-02-29T11:32:00Z</dcterms:created>
  <dcterms:modified xsi:type="dcterms:W3CDTF">2024-04-22T13:53:00Z</dcterms:modified>
</cp:coreProperties>
</file>