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BDBBD3" w14:textId="537626E3" w:rsidR="004210EA" w:rsidRDefault="004210EA">
      <w:pPr>
        <w:rPr>
          <w:b/>
          <w:bCs/>
          <w:u w:val="single"/>
        </w:rPr>
      </w:pPr>
      <w:r>
        <w:rPr>
          <w:b/>
          <w:bCs/>
          <w:u w:val="single"/>
        </w:rPr>
        <w:t>The Parallel Elephants Hotel</w:t>
      </w:r>
    </w:p>
    <w:p w14:paraId="76BEC3AE" w14:textId="5338FD52" w:rsidR="004453CE" w:rsidRPr="004453CE" w:rsidRDefault="004453CE">
      <w:r>
        <w:t xml:space="preserve">One of the few remaining old City buildings that has yet to have any </w:t>
      </w:r>
      <w:r w:rsidR="00857CE6">
        <w:t xml:space="preserve">considerable work done in the new </w:t>
      </w:r>
      <w:proofErr w:type="spellStart"/>
      <w:r w:rsidR="00857CE6">
        <w:t>Kineto</w:t>
      </w:r>
      <w:proofErr w:type="spellEnd"/>
      <w:r w:rsidR="00857CE6">
        <w:t xml:space="preserve"> </w:t>
      </w:r>
      <w:proofErr w:type="spellStart"/>
      <w:r w:rsidR="00857CE6">
        <w:t>Moderne</w:t>
      </w:r>
      <w:proofErr w:type="spellEnd"/>
      <w:r w:rsidR="00857CE6">
        <w:t xml:space="preserve"> architectural style</w:t>
      </w:r>
      <w:r w:rsidR="0031377C">
        <w:t>, the Parallel Elephants sits in the shadow of the larger</w:t>
      </w:r>
      <w:r w:rsidR="00214AEB">
        <w:t xml:space="preserve"> Maison </w:t>
      </w:r>
      <w:proofErr w:type="spellStart"/>
      <w:r w:rsidR="00214AEB">
        <w:t>D’Etre</w:t>
      </w:r>
      <w:proofErr w:type="spellEnd"/>
      <w:r w:rsidR="00214AEB">
        <w:t xml:space="preserve"> to its rear. A </w:t>
      </w:r>
      <w:r w:rsidR="00EB6FD8">
        <w:t>two-story</w:t>
      </w:r>
      <w:r w:rsidR="00214AEB">
        <w:t xml:space="preserve"> red-brick</w:t>
      </w:r>
      <w:r w:rsidR="008D572F">
        <w:t xml:space="preserve"> with shuttered windows holds an open plan ground floor with numerous couches,</w:t>
      </w:r>
      <w:r w:rsidR="00FD1CD4">
        <w:t xml:space="preserve"> tables, and boasts a circular open bar and kitchen</w:t>
      </w:r>
      <w:r w:rsidR="00645F34">
        <w:t xml:space="preserve"> with a central swing grill</w:t>
      </w:r>
      <w:r w:rsidR="00960EC0">
        <w:t>.</w:t>
      </w:r>
      <w:r w:rsidR="00A65A20">
        <w:t xml:space="preserve"> Gone are the flaming sconces of old, as the building’s one</w:t>
      </w:r>
      <w:r w:rsidR="004963FE">
        <w:t xml:space="preserve"> recent renovation connected it to the Kinetic matrix: crystal </w:t>
      </w:r>
      <w:r w:rsidR="00761D8A">
        <w:t>bulbs turning slowly behind frosted glass seashell wall fixtures.</w:t>
      </w:r>
      <w:r w:rsidR="00A93819">
        <w:t xml:space="preserve"> On the first floor, a </w:t>
      </w:r>
      <w:r w:rsidR="006B11E3">
        <w:t>balcony hung from the ceiling rafters snakes its way around the edges of the L-shaped building</w:t>
      </w:r>
      <w:r w:rsidR="00EE0BC5">
        <w:t>, leading into 18 slightly cramped twin bedrooms.</w:t>
      </w:r>
      <w:r w:rsidR="00595B71">
        <w:t xml:space="preserve"> A </w:t>
      </w:r>
      <w:r w:rsidR="00C57AD2">
        <w:t>series of large, bolted metal sliding doors connect every room in a circuit, allowing for larger parties to have them unlocked</w:t>
      </w:r>
      <w:r w:rsidR="00C10628">
        <w:t xml:space="preserve"> and convert the living quarters as needed. Each room is dressed </w:t>
      </w:r>
      <w:r w:rsidR="00FF32E2">
        <w:t xml:space="preserve">similarly as lavishly </w:t>
      </w:r>
      <w:r w:rsidR="00C10628">
        <w:t>as the rest of the hotel in deep blue-green tiling, dark</w:t>
      </w:r>
      <w:r w:rsidR="00FF32E2">
        <w:t xml:space="preserve"> wood panelling, and luxurious Double Alpaca Co. bedlinens.</w:t>
      </w:r>
      <w:r w:rsidR="00A24D3D">
        <w:t xml:space="preserve"> A rototelecomnigramophone sits embedded in each room’s shared bedside table, allowing them to make calls to the concierge or the kitchen.</w:t>
      </w:r>
    </w:p>
    <w:p w14:paraId="019961DE" w14:textId="6B6823AC" w:rsidR="004210EA" w:rsidRDefault="004210EA">
      <w:pPr>
        <w:rPr>
          <w:b/>
          <w:bCs/>
          <w:u w:val="single"/>
        </w:rPr>
      </w:pPr>
      <w:r>
        <w:rPr>
          <w:b/>
          <w:bCs/>
          <w:u w:val="single"/>
        </w:rPr>
        <w:t>The Skeleton Key Tavern</w:t>
      </w:r>
    </w:p>
    <w:p w14:paraId="152D7140" w14:textId="27A5E85D" w:rsidR="005128DA" w:rsidRDefault="005128DA">
      <w:r>
        <w:t>Truly untouched by</w:t>
      </w:r>
      <w:r w:rsidR="00465932">
        <w:t xml:space="preserve"> the progress coasting through the city: The Skeleton Key tavern</w:t>
      </w:r>
      <w:r w:rsidR="00097F6B">
        <w:t>. A squat</w:t>
      </w:r>
      <w:r w:rsidR="00EB6FD8">
        <w:t xml:space="preserve">, one-story building that sits </w:t>
      </w:r>
      <w:r w:rsidR="00067180">
        <w:t>about 4 feet below street level everywhere but the patio and farm.</w:t>
      </w:r>
      <w:r w:rsidR="00251E79">
        <w:t xml:space="preserve"> This is due to the fact that the building was erected in the City’s first</w:t>
      </w:r>
      <w:r w:rsidR="00571D2B">
        <w:t xml:space="preserve"> sewer catchment pit</w:t>
      </w:r>
      <w:r w:rsidR="00EE6BCA">
        <w:t xml:space="preserve"> after it was closed over</w:t>
      </w:r>
      <w:r w:rsidR="00571D2B">
        <w:t>, though the smell has</w:t>
      </w:r>
      <w:r w:rsidR="00156B89">
        <w:t xml:space="preserve"> mostly left the premises in the many decades following its creation.</w:t>
      </w:r>
      <w:r w:rsidR="00BA3F7D">
        <w:t xml:space="preserve"> The reason for this odd placement is to get around the City laws: </w:t>
      </w:r>
      <w:r w:rsidR="002147CE">
        <w:t xml:space="preserve">you </w:t>
      </w:r>
      <w:proofErr w:type="gramStart"/>
      <w:r w:rsidR="002147CE">
        <w:t>can’t</w:t>
      </w:r>
      <w:proofErr w:type="gramEnd"/>
      <w:r w:rsidR="002147CE">
        <w:t xml:space="preserve"> be fined, jailed or even looked at funny for committing crimes in the sewer where it’s your Gods given right to do so</w:t>
      </w:r>
      <w:r w:rsidR="00DF0378">
        <w:t xml:space="preserve"> </w:t>
      </w:r>
      <w:r w:rsidR="000F1916">
        <w:t>and</w:t>
      </w:r>
      <w:r w:rsidR="00FF479B">
        <w:t>,</w:t>
      </w:r>
      <w:r w:rsidR="000F1916">
        <w:t xml:space="preserve"> by a contractual technicality, the tavern</w:t>
      </w:r>
      <w:r w:rsidR="00FF479B">
        <w:t xml:space="preserve"> places itself firmly away from the eyes of the law</w:t>
      </w:r>
      <w:r w:rsidR="00E153CC">
        <w:t>. A</w:t>
      </w:r>
      <w:r w:rsidR="00CC3E3C">
        <w:t xml:space="preserve">s a </w:t>
      </w:r>
      <w:proofErr w:type="gramStart"/>
      <w:r w:rsidR="00CC3E3C">
        <w:t>result</w:t>
      </w:r>
      <w:proofErr w:type="gramEnd"/>
      <w:r w:rsidR="00CC3E3C">
        <w:t xml:space="preserve"> brawls</w:t>
      </w:r>
      <w:r w:rsidR="00671B19">
        <w:t>, gambling and the odd assassination attempt are permitted – sometimes encouraged.</w:t>
      </w:r>
      <w:r w:rsidR="00E153CC">
        <w:t xml:space="preserve"> Inside, shear, white plaster steps lead onto the original catchment area </w:t>
      </w:r>
      <w:r w:rsidR="002F659E">
        <w:t>tiling and</w:t>
      </w:r>
      <w:r w:rsidR="00152A34">
        <w:t xml:space="preserve"> peeling white plaster walls support flaming torches mounted in iron holds</w:t>
      </w:r>
      <w:r w:rsidR="00FF530F">
        <w:t xml:space="preserve">, with </w:t>
      </w:r>
      <w:r w:rsidR="00577F11">
        <w:t>thin windows around 12 feet up adding to the dwindling quantity of light illuminating the smoky air</w:t>
      </w:r>
      <w:r w:rsidR="00152A34">
        <w:t>. Slowly decaying wooden logs prop up a</w:t>
      </w:r>
      <w:r w:rsidR="00577F11">
        <w:t xml:space="preserve"> thatched roof above</w:t>
      </w:r>
      <w:r w:rsidR="00DA2B2A">
        <w:t xml:space="preserve">, where </w:t>
      </w:r>
      <w:r w:rsidR="00FE0450">
        <w:t>portions of whale ribs are used as support braces.</w:t>
      </w:r>
      <w:r w:rsidR="00CA53DC">
        <w:t xml:space="preserve"> Along the back wall, casks and bottles lay behind a tall wooden bar, whose top surface is </w:t>
      </w:r>
      <w:r w:rsidR="00217206">
        <w:t>fashioned from the smoothed and polished lower jaw bone of a whale.</w:t>
      </w:r>
      <w:r w:rsidR="00F65888">
        <w:t xml:space="preserve"> The doorman to the tavern is a small, young dwarf man named Wee </w:t>
      </w:r>
      <w:proofErr w:type="spellStart"/>
      <w:r w:rsidR="00F65888">
        <w:t>Craschyz</w:t>
      </w:r>
      <w:proofErr w:type="spellEnd"/>
      <w:r w:rsidR="00F65888">
        <w:t xml:space="preserve"> who will ask visitors to provide the password, and assume a chest-puffed, T-pose, wincing in anticipation: a swift punch to his leather-armoured gut will suffice (the Guards are unable to strike an innocent individual).</w:t>
      </w:r>
    </w:p>
    <w:p w14:paraId="2BA33094" w14:textId="202074A2" w:rsidR="003A734A" w:rsidRDefault="003A734A">
      <w:pPr>
        <w:rPr>
          <w:b/>
          <w:bCs/>
          <w:u w:val="single"/>
        </w:rPr>
      </w:pPr>
      <w:r>
        <w:rPr>
          <w:b/>
          <w:bCs/>
          <w:u w:val="single"/>
        </w:rPr>
        <w:t xml:space="preserve">Le Maison </w:t>
      </w:r>
      <w:proofErr w:type="spellStart"/>
      <w:r>
        <w:rPr>
          <w:b/>
          <w:bCs/>
          <w:u w:val="single"/>
        </w:rPr>
        <w:t>D’Etre</w:t>
      </w:r>
      <w:proofErr w:type="spellEnd"/>
    </w:p>
    <w:p w14:paraId="182733E9" w14:textId="48941A78" w:rsidR="003A734A" w:rsidRPr="003A734A" w:rsidRDefault="003A734A">
      <w:r>
        <w:t xml:space="preserve">Le Maison </w:t>
      </w:r>
      <w:proofErr w:type="spellStart"/>
      <w:r>
        <w:t>D’Etre</w:t>
      </w:r>
      <w:proofErr w:type="spellEnd"/>
      <w:r>
        <w:t xml:space="preserve"> can, just about, be called a hotel, though its rooms are nearly permanently booked by its many long-term guests, so may more accurately be termed a “pay-nightly apartment complex”. The three-story Maison is home to almost exclusively Black Kettle Club members, with the ground floor consisting of an open plan atrium, as well as a spa, dining facilities, and a colossal, pool-sized water feature at the foot of the marble stairwell, in which the BKC’s mudskippers tend to reside.</w:t>
      </w:r>
      <w:r w:rsidR="00985EA1">
        <w:t xml:space="preserve"> Two stories of rooms lay above this, connected by grand marble and basalt stairwells.</w:t>
      </w:r>
      <w:r>
        <w:t xml:space="preserve"> The Maison is situated just opposite the eastern docks, placed so because the mudskipper </w:t>
      </w:r>
      <w:r w:rsidR="00985EA1">
        <w:t xml:space="preserve">shows take place in </w:t>
      </w:r>
      <w:proofErr w:type="spellStart"/>
      <w:r w:rsidR="00985EA1">
        <w:t>Yeisfair</w:t>
      </w:r>
      <w:proofErr w:type="spellEnd"/>
      <w:r w:rsidR="00985EA1">
        <w:t xml:space="preserve"> by </w:t>
      </w:r>
      <w:proofErr w:type="spellStart"/>
      <w:r w:rsidR="00985EA1">
        <w:t>Upwell’s</w:t>
      </w:r>
      <w:proofErr w:type="spellEnd"/>
      <w:r w:rsidR="00985EA1">
        <w:t xml:space="preserve"> Pleasant, held by some of the High Elf nobility. To get there, one of the largest ships ever to come out of the city of Balleborough shipyard, By Royal Appointment of His Majesty the King of </w:t>
      </w:r>
      <w:proofErr w:type="spellStart"/>
      <w:r w:rsidR="00985EA1">
        <w:t>Urdis</w:t>
      </w:r>
      <w:proofErr w:type="spellEnd"/>
      <w:r w:rsidR="00985EA1">
        <w:t>, the S.S. Recursion, is used: a mighty airship that carries approximately 300 tonnes of brackish water in a central on-board pool, in which the BKC’s beloved pets may be transported.</w:t>
      </w:r>
    </w:p>
    <w:p w14:paraId="0B6B12F3" w14:textId="5FDB780D" w:rsidR="00D55E17" w:rsidRDefault="003D7E94">
      <w:pPr>
        <w:rPr>
          <w:b/>
          <w:bCs/>
          <w:u w:val="single"/>
        </w:rPr>
      </w:pPr>
      <w:r>
        <w:rPr>
          <w:b/>
          <w:bCs/>
          <w:u w:val="single"/>
        </w:rPr>
        <w:lastRenderedPageBreak/>
        <w:t xml:space="preserve">Pietro </w:t>
      </w:r>
      <w:proofErr w:type="spellStart"/>
      <w:r>
        <w:rPr>
          <w:b/>
          <w:bCs/>
          <w:u w:val="single"/>
        </w:rPr>
        <w:t>Cimmi’s</w:t>
      </w:r>
      <w:proofErr w:type="spellEnd"/>
      <w:r>
        <w:rPr>
          <w:b/>
          <w:bCs/>
          <w:u w:val="single"/>
        </w:rPr>
        <w:t xml:space="preserve"> Fantastical Store of Innumerable, Quality Goods:</w:t>
      </w:r>
    </w:p>
    <w:p w14:paraId="2D87125C" w14:textId="172AC425" w:rsidR="003D7E94" w:rsidRDefault="003D7E94">
      <w:proofErr w:type="spellStart"/>
      <w:r>
        <w:t>Cimmi’s</w:t>
      </w:r>
      <w:proofErr w:type="spellEnd"/>
      <w:r>
        <w:t xml:space="preserve"> Store is a cacophonous assault on every sense – fireworks bang into magical displays of smoky orange wyverns charge from the windows, the air is heavy with the bitter tang of alchemical and medicinal components, burning and kinetic lanterns hang from the door canopy and sway gently in the breeze, clattering into one another. </w:t>
      </w:r>
      <w:proofErr w:type="spellStart"/>
      <w:r>
        <w:t>Cimmi</w:t>
      </w:r>
      <w:proofErr w:type="spellEnd"/>
      <w:r>
        <w:t xml:space="preserve"> himself </w:t>
      </w:r>
      <w:r w:rsidR="00A31178">
        <w:t xml:space="preserve">gives off a pleasant appearance in his permanent Pierrot get-up, but few people can stop themselves thinking </w:t>
      </w:r>
      <w:proofErr w:type="gramStart"/>
      <w:r w:rsidR="00A31178">
        <w:t>there’s</w:t>
      </w:r>
      <w:proofErr w:type="gramEnd"/>
      <w:r w:rsidR="00A31178">
        <w:t xml:space="preserve"> something… off about him – the ravenous greed behind his eyes whenever gold is on the table practically causing a frothing at the mouth. The products inside comprise almost every necessity and frivolity, both – with name-brand and store-brand items on offer. </w:t>
      </w:r>
      <w:proofErr w:type="spellStart"/>
      <w:r w:rsidR="00A31178">
        <w:t>Cimmi</w:t>
      </w:r>
      <w:proofErr w:type="spellEnd"/>
      <w:r w:rsidR="00A31178">
        <w:t xml:space="preserve"> has something new in store almost every day, his white garb constantly spattered in dubious stains from some alchemical mix or brew. On close inspection, a lot of the products on offer in </w:t>
      </w:r>
      <w:proofErr w:type="spellStart"/>
      <w:r w:rsidR="00A31178">
        <w:t>Cimmi’s</w:t>
      </w:r>
      <w:proofErr w:type="spellEnd"/>
      <w:r w:rsidR="00A31178">
        <w:t xml:space="preserve"> Store display manufacturing mistakes, </w:t>
      </w:r>
      <w:r w:rsidR="005F343A">
        <w:t xml:space="preserve">have </w:t>
      </w:r>
      <w:r w:rsidR="00A31178">
        <w:t xml:space="preserve">metal seals stamped incorrectly, or are made of inferior </w:t>
      </w:r>
      <w:r w:rsidR="005F343A">
        <w:t xml:space="preserve">stock. Additionally, he gets very frequent cart deliveries from out-of-town suppliers, particularly from those who hunt in the gas-field wastes where the mimics breed copiously in and around the refuse tips. That umbrella </w:t>
      </w:r>
      <w:proofErr w:type="gramStart"/>
      <w:r w:rsidR="005F343A">
        <w:t>you’re</w:t>
      </w:r>
      <w:proofErr w:type="gramEnd"/>
      <w:r w:rsidR="005F343A">
        <w:t xml:space="preserve"> holding might only be stunned, so watch your fingers when it next rains…</w:t>
      </w:r>
    </w:p>
    <w:p w14:paraId="5EB3752A" w14:textId="79EC78B3" w:rsidR="004210EA" w:rsidRDefault="004210EA">
      <w:pPr>
        <w:rPr>
          <w:b/>
          <w:bCs/>
          <w:u w:val="single"/>
        </w:rPr>
      </w:pPr>
      <w:r>
        <w:rPr>
          <w:b/>
          <w:bCs/>
          <w:u w:val="single"/>
        </w:rPr>
        <w:t>Our Motherboard, the Trailing Zero Chapel</w:t>
      </w:r>
    </w:p>
    <w:p w14:paraId="5C138163" w14:textId="5299571F" w:rsidR="004210EA" w:rsidRDefault="004210EA">
      <w:r>
        <w:t xml:space="preserve">Balleborough City tends to be largely free from organised religion – partly because most Gods and Goddesses tend to frown upon a place where blood literally runs through the streets on a daily basis out of sheer necessity – but mostly because nobody in Balleborough is safe from the tax man, and most of the large churches got repossessed by the City during the </w:t>
      </w:r>
      <w:r w:rsidR="005A3D11">
        <w:t>Kinetic</w:t>
      </w:r>
      <w:r>
        <w:t xml:space="preserve"> Revolution. An oversight of the City government, and a relatively forgivable one at that, was that nobody could have foreseen the growing Warforged populace establishing their own religion and refusing to demolish their place of worship to allow a </w:t>
      </w:r>
      <w:r w:rsidR="0055006B">
        <w:t>cough drop factory to be erected in its place. The City conceded – it is therefore lucky that the Warforged have little in the way of artistic expression, and so the new chapel looked almost identically sterile and clean-cut as the surrounding buildings</w:t>
      </w:r>
      <w:r w:rsidR="00857CE6">
        <w:t xml:space="preserve">, following the </w:t>
      </w:r>
      <w:proofErr w:type="spellStart"/>
      <w:r w:rsidR="00857CE6">
        <w:t>Kineto</w:t>
      </w:r>
      <w:proofErr w:type="spellEnd"/>
      <w:r w:rsidR="00857CE6">
        <w:t xml:space="preserve"> </w:t>
      </w:r>
      <w:proofErr w:type="spellStart"/>
      <w:r w:rsidR="00857CE6">
        <w:t>Moderne</w:t>
      </w:r>
      <w:proofErr w:type="spellEnd"/>
      <w:r w:rsidR="00857CE6">
        <w:t xml:space="preserve"> architectural style </w:t>
      </w:r>
      <w:proofErr w:type="gramStart"/>
      <w:r w:rsidR="00857CE6">
        <w:t>that’s</w:t>
      </w:r>
      <w:proofErr w:type="gramEnd"/>
      <w:r w:rsidR="00857CE6">
        <w:t xml:space="preserve"> in vogue right now</w:t>
      </w:r>
      <w:r w:rsidR="0055006B">
        <w:t>. Devotees of the Trailing Zero believe that errors in the fabric of causality cause some level of overlap between the pocket dimensions where Warforged data is stored. On the whole, when a Warforged is built and brought to life, its chest cavity contains a small, letterbox-sized portal into a vast pocket dimension where reams upon reams of punchcard tape is to be stored. The basics of life</w:t>
      </w:r>
      <w:r w:rsidR="00277FC8">
        <w:t xml:space="preserve"> are bestowed onto the newcomer:</w:t>
      </w:r>
      <w:r w:rsidR="0055006B">
        <w:t xml:space="preserve"> (</w:t>
      </w:r>
      <w:r w:rsidR="00277FC8">
        <w:t xml:space="preserve">“Hello World!” and, of course, </w:t>
      </w:r>
      <w:r w:rsidR="0055006B">
        <w:t xml:space="preserve">Azathoth’s 3 Laws: </w:t>
      </w:r>
      <w:r w:rsidR="00277FC8">
        <w:t>Do Not Kill [Unless You Really, Really Have To]; Do Not Betray Your Master [Unless He is a Complete Tit]; Do Not Correct Humanoids on Their Mental Arithmetic Errors [Ever]). T</w:t>
      </w:r>
      <w:r w:rsidR="0055006B">
        <w:t>his</w:t>
      </w:r>
      <w:r w:rsidR="00277FC8">
        <w:t xml:space="preserve"> data</w:t>
      </w:r>
      <w:r w:rsidR="0055006B">
        <w:t xml:space="preserve"> is fed through the CPU (Card Punching Unit) in the chest, read and/or written for data, then returned back into the pocket dimension, as most people have a rudimentary understanding of</w:t>
      </w:r>
      <w:r w:rsidR="00277FC8">
        <w:t>, and from this continuous ticking-over of data and experience of the world, the Warforged individual develops more and more</w:t>
      </w:r>
      <w:r w:rsidR="0055006B">
        <w:t>.</w:t>
      </w:r>
      <w:r w:rsidR="00277FC8">
        <w:t xml:space="preserve"> However, sometimes, a Kinectrician will place the final piece of the casing together, turn around to reach for the boot-up cards, and the Warforged will be halfway across the room reaching for the door handle waving goodbye! These individuals are known as the Trailing Zeroes: Warforged whose pocket dimensions awoke already full of another, presumably, long </w:t>
      </w:r>
      <w:proofErr w:type="gramStart"/>
      <w:r w:rsidR="00277FC8">
        <w:t>deceased</w:t>
      </w:r>
      <w:proofErr w:type="gramEnd"/>
      <w:r w:rsidR="00277FC8">
        <w:t xml:space="preserve"> or inactive other’s data.</w:t>
      </w:r>
      <w:r w:rsidR="005A3D11">
        <w:t xml:space="preserve"> Congregations of these entities come together, believed to be granted wisdom by some higher power (“The Motherboard”) or themselves being the living reincarnations of fallen brothers, destined to maintain the information bestowed unto them.</w:t>
      </w:r>
    </w:p>
    <w:p w14:paraId="02D1DE84" w14:textId="77777777" w:rsidR="009F438F" w:rsidRDefault="009F438F">
      <w:pPr>
        <w:rPr>
          <w:b/>
          <w:bCs/>
          <w:u w:val="single"/>
        </w:rPr>
      </w:pPr>
      <w:r>
        <w:rPr>
          <w:b/>
          <w:bCs/>
          <w:u w:val="single"/>
        </w:rPr>
        <w:br w:type="page"/>
      </w:r>
    </w:p>
    <w:p w14:paraId="5C955958" w14:textId="5FB0203E" w:rsidR="00465D2F" w:rsidRDefault="00465D2F">
      <w:pPr>
        <w:rPr>
          <w:b/>
          <w:bCs/>
          <w:u w:val="single"/>
        </w:rPr>
      </w:pPr>
      <w:r>
        <w:rPr>
          <w:b/>
          <w:bCs/>
          <w:u w:val="single"/>
        </w:rPr>
        <w:lastRenderedPageBreak/>
        <w:t>Wretchworth Academy</w:t>
      </w:r>
    </w:p>
    <w:p w14:paraId="6B7287A6" w14:textId="70020031" w:rsidR="00465D2F" w:rsidRDefault="00465D2F">
      <w:r>
        <w:t xml:space="preserve">Wretchworth is a specialist institution in the city situated adjacent to the Overhang Cemetery on the Eastern outskirt of town. Education is primarily conducted at home in </w:t>
      </w:r>
      <w:proofErr w:type="spellStart"/>
      <w:r>
        <w:t>Avaloft</w:t>
      </w:r>
      <w:proofErr w:type="spellEnd"/>
      <w:r>
        <w:t xml:space="preserve"> by the child’s parents or, in the case of parents with more money than time to spend, tutors. However, with the recent revolution bringing more exciting ventures and cultures into the city of Balleborough, knowledge passed down from the older generation no longer cuts the proverbial mustard – most children in Balleborough City are not even aware what mustard is. To this end, </w:t>
      </w:r>
      <w:proofErr w:type="spellStart"/>
      <w:r>
        <w:t>Wretchworh</w:t>
      </w:r>
      <w:proofErr w:type="spellEnd"/>
      <w:r>
        <w:t xml:space="preserve"> Academy employs a diverse catalogue of </w:t>
      </w:r>
      <w:proofErr w:type="spellStart"/>
      <w:r>
        <w:t>Yeisfairian</w:t>
      </w:r>
      <w:proofErr w:type="spellEnd"/>
      <w:r>
        <w:t xml:space="preserve"> High Elves, Goblins from the </w:t>
      </w:r>
      <w:proofErr w:type="spellStart"/>
      <w:r>
        <w:t>Colddark</w:t>
      </w:r>
      <w:proofErr w:type="spellEnd"/>
      <w:r>
        <w:t xml:space="preserve"> Marshes, and several dwarves of importance from the Bays, who are instructed to attempt to supress their grudges for the sake of the children. These staff can train the children in an array of exotic topics that prepare them for the bumbling metropolitan lifestyle that their parents could have only dreamed of, and a pay check that they almost certainly did. These topics are primarily, but not limited to</w:t>
      </w:r>
      <w:r w:rsidR="00F54951">
        <w:t>, four areas of research</w:t>
      </w:r>
      <w:r>
        <w:t xml:space="preserve">: The Precise and Dramatical Art of Clowning; </w:t>
      </w:r>
      <w:r w:rsidR="00F54951">
        <w:t>Warforged and the Mechanical Arts; Astrology, Zoology and Speculative Geography; and The Application of Facultative Necromancy (funded by the Guild of Medics, Apiarists and Sericulturists).</w:t>
      </w:r>
    </w:p>
    <w:p w14:paraId="1031B64F" w14:textId="6001F902" w:rsidR="00F54951" w:rsidRDefault="00F54951">
      <w:pPr>
        <w:rPr>
          <w:b/>
          <w:bCs/>
          <w:u w:val="single"/>
        </w:rPr>
      </w:pPr>
      <w:r>
        <w:rPr>
          <w:b/>
          <w:bCs/>
          <w:u w:val="single"/>
        </w:rPr>
        <w:t>Hirsute Hospital</w:t>
      </w:r>
    </w:p>
    <w:p w14:paraId="46BAA5FB" w14:textId="48522852" w:rsidR="00F54951" w:rsidRDefault="00F54951">
      <w:r>
        <w:t xml:space="preserve">Named for the downy layer that periodically coats some the brickwork and surrounding trees, the Hirsute Hospital is the home of Balleborough City’s Guild of Medics, Apiculturists and Sericulturists, where medical care is exchanged for the patient’s environmental aid. The rear garden is one of the few places in town capable of sustaining floral growth, as it lies at the head of the river, far upstream of the rest of the city that will so soon foul the freshwater supply. Abundant in this miniature oasis are apiaries and </w:t>
      </w:r>
      <w:proofErr w:type="spellStart"/>
      <w:r>
        <w:t>silkmoth</w:t>
      </w:r>
      <w:proofErr w:type="spellEnd"/>
      <w:r>
        <w:t xml:space="preserve"> habitats, housing the Gas Field Honeybee (</w:t>
      </w:r>
      <w:proofErr w:type="spellStart"/>
      <w:r>
        <w:rPr>
          <w:i/>
          <w:iCs/>
        </w:rPr>
        <w:t>Apis</w:t>
      </w:r>
      <w:proofErr w:type="spellEnd"/>
      <w:r>
        <w:rPr>
          <w:i/>
          <w:iCs/>
        </w:rPr>
        <w:t xml:space="preserve"> </w:t>
      </w:r>
      <w:proofErr w:type="spellStart"/>
      <w:r>
        <w:rPr>
          <w:i/>
          <w:iCs/>
        </w:rPr>
        <w:t>ballebriensis</w:t>
      </w:r>
      <w:proofErr w:type="spellEnd"/>
      <w:r>
        <w:t>)</w:t>
      </w:r>
      <w:r>
        <w:rPr>
          <w:i/>
          <w:iCs/>
        </w:rPr>
        <w:t xml:space="preserve"> </w:t>
      </w:r>
      <w:r>
        <w:t xml:space="preserve">and the Hot-Host </w:t>
      </w:r>
      <w:proofErr w:type="spellStart"/>
      <w:r>
        <w:t>Silkmoth</w:t>
      </w:r>
      <w:proofErr w:type="spellEnd"/>
      <w:r>
        <w:t xml:space="preserve"> (</w:t>
      </w:r>
      <w:r>
        <w:rPr>
          <w:i/>
          <w:iCs/>
        </w:rPr>
        <w:t xml:space="preserve">Bombyx </w:t>
      </w:r>
      <w:proofErr w:type="spellStart"/>
      <w:r>
        <w:rPr>
          <w:i/>
          <w:iCs/>
        </w:rPr>
        <w:t>exigua</w:t>
      </w:r>
      <w:proofErr w:type="spellEnd"/>
      <w:r>
        <w:t xml:space="preserve">), which generate the opioid honey and fine </w:t>
      </w:r>
      <w:r w:rsidR="008C2993">
        <w:t xml:space="preserve">silks from which many medicines, gauzes and salves can be fashioned. Additionally, it is one of the few City guilds to have direct, free access to the Nose, as the honey of the Gas Field Honeybee contains a great deal of volatile aromatics which can be used in perfumery – this, and the sale of surplus silks on the market, are the Hospital’s main sources of income. The Hospital does not take a direct monetary payment, but rather introduces the larval queen of the Hot-Host </w:t>
      </w:r>
      <w:proofErr w:type="spellStart"/>
      <w:r w:rsidR="008C2993">
        <w:t>Silkmoth</w:t>
      </w:r>
      <w:proofErr w:type="spellEnd"/>
      <w:r w:rsidR="008C2993">
        <w:t xml:space="preserve"> into the patient’s eye cavity under sedation. After a few days of weakness, the patient will begin to recover, and on the third morning following this procedure, will sneeze or cough out a perfectly formed </w:t>
      </w:r>
      <w:proofErr w:type="spellStart"/>
      <w:r w:rsidR="008C2993">
        <w:t>silkmoth</w:t>
      </w:r>
      <w:proofErr w:type="spellEnd"/>
      <w:r w:rsidR="008C2993">
        <w:t xml:space="preserve"> queen. This, in essence, is the payment – the </w:t>
      </w:r>
      <w:proofErr w:type="spellStart"/>
      <w:r w:rsidR="008C2993">
        <w:t>silkmoth</w:t>
      </w:r>
      <w:proofErr w:type="spellEnd"/>
      <w:r w:rsidR="008C2993">
        <w:t xml:space="preserve"> is incapable of reproducing and forming a new colony without a warm-blooded host intermediate.</w:t>
      </w:r>
    </w:p>
    <w:p w14:paraId="12E1BEBD" w14:textId="404EBB9B" w:rsidR="009F438F" w:rsidRDefault="009F438F">
      <w:pPr>
        <w:rPr>
          <w:b/>
          <w:bCs/>
          <w:u w:val="single"/>
        </w:rPr>
      </w:pPr>
      <w:r>
        <w:rPr>
          <w:b/>
          <w:bCs/>
          <w:u w:val="single"/>
        </w:rPr>
        <w:t>The Nose</w:t>
      </w:r>
    </w:p>
    <w:p w14:paraId="27800E64" w14:textId="60395CF1" w:rsidR="009F438F" w:rsidRDefault="009F438F">
      <w:r>
        <w:t xml:space="preserve">A colossal hilltop institution accessed by the single drawbridge, The Septum. The grounds consist of 5 smaller buildings, consisting of dormitories, classrooms, function rooms and other amenities, as well as the main </w:t>
      </w:r>
      <w:r w:rsidR="00D702F6">
        <w:t>building,</w:t>
      </w:r>
      <w:r>
        <w:t xml:space="preserve"> which is flanked by two large towers, the tops of which feature grand chimneys known as The Nostrils, which issue forth the alchemical mixtures in a perfumed smog that drifts across the City. In the central building, practical classes are undertaken by Noses in grand laboratories, donning official nose garb to cover all but their noses. This is partly done out of respect and maintenance of a</w:t>
      </w:r>
      <w:r w:rsidR="00D702F6">
        <w:t xml:space="preserve">n establish historic culture, but also as the secrets of their perfumery are to be known only by the higher ups: a student could make good money brewing perfumes by himself away from the nose, so by acting blind they are only aware of ingredients by touch, smell, and taste, but never their labelled name. The Nose institution is built upon a portion of the River </w:t>
      </w:r>
      <w:proofErr w:type="spellStart"/>
      <w:r w:rsidR="00D702F6">
        <w:t>Darlen</w:t>
      </w:r>
      <w:proofErr w:type="spellEnd"/>
      <w:r w:rsidR="00D702F6">
        <w:t xml:space="preserve"> which flows through a manmade channel, done so that the institution may expand below the ground </w:t>
      </w:r>
      <w:r w:rsidR="00D702F6">
        <w:lastRenderedPageBreak/>
        <w:t xml:space="preserve">without fear of flooding. Only </w:t>
      </w:r>
      <w:proofErr w:type="gramStart"/>
      <w:r w:rsidR="00D702F6">
        <w:t>high ranking</w:t>
      </w:r>
      <w:proofErr w:type="gramEnd"/>
      <w:r w:rsidR="00D702F6">
        <w:t xml:space="preserve"> Noses know the true extent of the subterranean architecture.</w:t>
      </w:r>
    </w:p>
    <w:p w14:paraId="13AF6AF6" w14:textId="4BA717F0" w:rsidR="009C12CC" w:rsidRDefault="009C12CC"/>
    <w:p w14:paraId="27CBC865" w14:textId="4013BE10" w:rsidR="009C12CC" w:rsidRDefault="009C12CC">
      <w:pPr>
        <w:rPr>
          <w:b/>
          <w:bCs/>
          <w:u w:val="single"/>
        </w:rPr>
      </w:pPr>
      <w:r>
        <w:rPr>
          <w:b/>
          <w:bCs/>
          <w:u w:val="single"/>
        </w:rPr>
        <w:t xml:space="preserve">ADDT – A Note on the </w:t>
      </w:r>
      <w:proofErr w:type="spellStart"/>
      <w:r>
        <w:rPr>
          <w:b/>
          <w:bCs/>
          <w:u w:val="single"/>
        </w:rPr>
        <w:t>Backalleys</w:t>
      </w:r>
      <w:proofErr w:type="spellEnd"/>
      <w:r>
        <w:rPr>
          <w:b/>
          <w:bCs/>
          <w:u w:val="single"/>
        </w:rPr>
        <w:t>:</w:t>
      </w:r>
    </w:p>
    <w:p w14:paraId="506F3EC2" w14:textId="455525D1" w:rsidR="009C12CC" w:rsidRDefault="009C12CC">
      <w:r>
        <w:t xml:space="preserve">The </w:t>
      </w:r>
      <w:proofErr w:type="spellStart"/>
      <w:r>
        <w:t>Backalleys</w:t>
      </w:r>
      <w:proofErr w:type="spellEnd"/>
      <w:r>
        <w:t xml:space="preserve"> are notorious for above ground crime and crumbling businesses, so frequently the stores there are as new to a regular as they are to a newcomer.</w:t>
      </w:r>
      <w:r w:rsidR="00971ADC">
        <w:t xml:space="preserve"> Additionally, the smog from The Noses mixed with the magical, labyrinthine nature of the </w:t>
      </w:r>
      <w:proofErr w:type="spellStart"/>
      <w:r w:rsidR="00971ADC">
        <w:t>Backalleys</w:t>
      </w:r>
      <w:proofErr w:type="spellEnd"/>
      <w:r w:rsidR="00971ADC">
        <w:t xml:space="preserve"> causes unstable shops from parallel dimensions and other universes to spring in and out constantly.</w:t>
      </w:r>
      <w:r>
        <w:t xml:space="preserve"> For this reason, when a player encounters a Backalley establishment not currently assigned a service, they may roll on the 4d20 chart to generate the name of the establishment, from which the GM can riff.</w:t>
      </w:r>
    </w:p>
    <w:tbl>
      <w:tblPr>
        <w:tblStyle w:val="TableGrid"/>
        <w:tblW w:w="0" w:type="auto"/>
        <w:tblLook w:val="04A0" w:firstRow="1" w:lastRow="0" w:firstColumn="1" w:lastColumn="0" w:noHBand="0" w:noVBand="1"/>
      </w:tblPr>
      <w:tblGrid>
        <w:gridCol w:w="797"/>
        <w:gridCol w:w="1705"/>
        <w:gridCol w:w="796"/>
        <w:gridCol w:w="1526"/>
        <w:gridCol w:w="796"/>
        <w:gridCol w:w="1141"/>
        <w:gridCol w:w="796"/>
        <w:gridCol w:w="1459"/>
      </w:tblGrid>
      <w:tr w:rsidR="00E84853" w14:paraId="212F39C2" w14:textId="77777777" w:rsidTr="009C12CC">
        <w:tc>
          <w:tcPr>
            <w:tcW w:w="1127" w:type="dxa"/>
            <w:tcBorders>
              <w:top w:val="double" w:sz="4" w:space="0" w:color="auto"/>
              <w:bottom w:val="double" w:sz="4" w:space="0" w:color="auto"/>
            </w:tcBorders>
            <w:shd w:val="clear" w:color="auto" w:fill="A6A6A6" w:themeFill="background1" w:themeFillShade="A6"/>
          </w:tcPr>
          <w:p w14:paraId="21DAE162" w14:textId="153FE8B3" w:rsidR="009C12CC" w:rsidRDefault="009C12CC">
            <w:r>
              <w:t>1d20</w:t>
            </w:r>
          </w:p>
        </w:tc>
        <w:tc>
          <w:tcPr>
            <w:tcW w:w="1127" w:type="dxa"/>
            <w:tcBorders>
              <w:top w:val="double" w:sz="4" w:space="0" w:color="auto"/>
              <w:bottom w:val="double" w:sz="4" w:space="0" w:color="auto"/>
            </w:tcBorders>
            <w:shd w:val="clear" w:color="auto" w:fill="A6A6A6" w:themeFill="background1" w:themeFillShade="A6"/>
          </w:tcPr>
          <w:p w14:paraId="6505320E" w14:textId="0B1F7F2C" w:rsidR="009C12CC" w:rsidRDefault="009C12CC">
            <w:r>
              <w:t>Word 1</w:t>
            </w:r>
          </w:p>
        </w:tc>
        <w:tc>
          <w:tcPr>
            <w:tcW w:w="1127" w:type="dxa"/>
            <w:tcBorders>
              <w:top w:val="double" w:sz="4" w:space="0" w:color="auto"/>
              <w:bottom w:val="double" w:sz="4" w:space="0" w:color="auto"/>
            </w:tcBorders>
            <w:shd w:val="clear" w:color="auto" w:fill="A6A6A6" w:themeFill="background1" w:themeFillShade="A6"/>
          </w:tcPr>
          <w:p w14:paraId="135E23E5" w14:textId="2013495D" w:rsidR="009C12CC" w:rsidRDefault="009C12CC">
            <w:r>
              <w:t>1d20</w:t>
            </w:r>
          </w:p>
        </w:tc>
        <w:tc>
          <w:tcPr>
            <w:tcW w:w="1127" w:type="dxa"/>
            <w:tcBorders>
              <w:top w:val="double" w:sz="4" w:space="0" w:color="auto"/>
              <w:bottom w:val="double" w:sz="4" w:space="0" w:color="auto"/>
            </w:tcBorders>
            <w:shd w:val="clear" w:color="auto" w:fill="A6A6A6" w:themeFill="background1" w:themeFillShade="A6"/>
          </w:tcPr>
          <w:p w14:paraId="1D93D5BF" w14:textId="7776A7E8" w:rsidR="009C12CC" w:rsidRDefault="009C12CC">
            <w:r>
              <w:t>+ Word 2</w:t>
            </w:r>
          </w:p>
        </w:tc>
        <w:tc>
          <w:tcPr>
            <w:tcW w:w="1127" w:type="dxa"/>
            <w:tcBorders>
              <w:top w:val="double" w:sz="4" w:space="0" w:color="auto"/>
              <w:bottom w:val="double" w:sz="4" w:space="0" w:color="auto"/>
            </w:tcBorders>
            <w:shd w:val="clear" w:color="auto" w:fill="A6A6A6" w:themeFill="background1" w:themeFillShade="A6"/>
          </w:tcPr>
          <w:p w14:paraId="4B7BB3CA" w14:textId="61D5E9EA" w:rsidR="009C12CC" w:rsidRDefault="009C12CC">
            <w:r>
              <w:t>1d20</w:t>
            </w:r>
          </w:p>
        </w:tc>
        <w:tc>
          <w:tcPr>
            <w:tcW w:w="1127" w:type="dxa"/>
            <w:tcBorders>
              <w:top w:val="double" w:sz="4" w:space="0" w:color="auto"/>
              <w:bottom w:val="double" w:sz="4" w:space="0" w:color="auto"/>
            </w:tcBorders>
            <w:shd w:val="clear" w:color="auto" w:fill="A6A6A6" w:themeFill="background1" w:themeFillShade="A6"/>
          </w:tcPr>
          <w:p w14:paraId="63AD1716" w14:textId="11946311" w:rsidR="009C12CC" w:rsidRDefault="009C12CC">
            <w:r>
              <w:t>+ Word 3</w:t>
            </w:r>
          </w:p>
        </w:tc>
        <w:tc>
          <w:tcPr>
            <w:tcW w:w="1127" w:type="dxa"/>
            <w:tcBorders>
              <w:top w:val="double" w:sz="4" w:space="0" w:color="auto"/>
              <w:bottom w:val="double" w:sz="4" w:space="0" w:color="auto"/>
            </w:tcBorders>
            <w:shd w:val="clear" w:color="auto" w:fill="A6A6A6" w:themeFill="background1" w:themeFillShade="A6"/>
          </w:tcPr>
          <w:p w14:paraId="025B8482" w14:textId="4DB9D9E9" w:rsidR="009C12CC" w:rsidRDefault="009C12CC">
            <w:r>
              <w:t>1d20</w:t>
            </w:r>
          </w:p>
        </w:tc>
        <w:tc>
          <w:tcPr>
            <w:tcW w:w="1127" w:type="dxa"/>
            <w:tcBorders>
              <w:top w:val="double" w:sz="4" w:space="0" w:color="auto"/>
              <w:bottom w:val="double" w:sz="4" w:space="0" w:color="auto"/>
            </w:tcBorders>
            <w:shd w:val="clear" w:color="auto" w:fill="A6A6A6" w:themeFill="background1" w:themeFillShade="A6"/>
          </w:tcPr>
          <w:p w14:paraId="0BF716B8" w14:textId="1AF5075C" w:rsidR="009C12CC" w:rsidRDefault="009C12CC">
            <w:r>
              <w:t>+ Word 4</w:t>
            </w:r>
          </w:p>
        </w:tc>
      </w:tr>
      <w:tr w:rsidR="00E84853" w14:paraId="32C81A31" w14:textId="77777777" w:rsidTr="009C12CC">
        <w:tc>
          <w:tcPr>
            <w:tcW w:w="1127" w:type="dxa"/>
            <w:tcBorders>
              <w:top w:val="double" w:sz="4" w:space="0" w:color="auto"/>
            </w:tcBorders>
          </w:tcPr>
          <w:p w14:paraId="2BC798B1" w14:textId="0D7FAF75" w:rsidR="009C12CC" w:rsidRDefault="009C12CC" w:rsidP="009C12CC">
            <w:pPr>
              <w:jc w:val="center"/>
            </w:pPr>
            <w:r>
              <w:t>1</w:t>
            </w:r>
          </w:p>
        </w:tc>
        <w:tc>
          <w:tcPr>
            <w:tcW w:w="1127" w:type="dxa"/>
            <w:tcBorders>
              <w:top w:val="double" w:sz="4" w:space="0" w:color="auto"/>
            </w:tcBorders>
            <w:shd w:val="clear" w:color="auto" w:fill="AEAAAA" w:themeFill="background2" w:themeFillShade="BF"/>
          </w:tcPr>
          <w:p w14:paraId="233984FF" w14:textId="0CB0AE99" w:rsidR="009C12CC" w:rsidRDefault="00B1625B" w:rsidP="009C12CC">
            <w:pPr>
              <w:jc w:val="center"/>
            </w:pPr>
            <w:r>
              <w:t>Closing Down: The…</w:t>
            </w:r>
          </w:p>
        </w:tc>
        <w:tc>
          <w:tcPr>
            <w:tcW w:w="1127" w:type="dxa"/>
            <w:tcBorders>
              <w:top w:val="double" w:sz="4" w:space="0" w:color="auto"/>
            </w:tcBorders>
            <w:shd w:val="clear" w:color="auto" w:fill="FFFFFF" w:themeFill="background1"/>
          </w:tcPr>
          <w:p w14:paraId="70AFFFCA" w14:textId="4080BBCA" w:rsidR="009C12CC" w:rsidRDefault="009C12CC" w:rsidP="009C12CC">
            <w:pPr>
              <w:jc w:val="center"/>
            </w:pPr>
            <w:r>
              <w:t>1</w:t>
            </w:r>
          </w:p>
        </w:tc>
        <w:tc>
          <w:tcPr>
            <w:tcW w:w="1127" w:type="dxa"/>
            <w:tcBorders>
              <w:top w:val="double" w:sz="4" w:space="0" w:color="auto"/>
            </w:tcBorders>
            <w:shd w:val="clear" w:color="auto" w:fill="AEAAAA" w:themeFill="background2" w:themeFillShade="BF"/>
          </w:tcPr>
          <w:p w14:paraId="2AF4E614" w14:textId="6F591F04" w:rsidR="009C12CC" w:rsidRDefault="00913F4A" w:rsidP="009C12CC">
            <w:pPr>
              <w:jc w:val="center"/>
            </w:pPr>
            <w:r>
              <w:t>Highly Explosive</w:t>
            </w:r>
          </w:p>
        </w:tc>
        <w:tc>
          <w:tcPr>
            <w:tcW w:w="1127" w:type="dxa"/>
            <w:tcBorders>
              <w:top w:val="double" w:sz="4" w:space="0" w:color="auto"/>
            </w:tcBorders>
          </w:tcPr>
          <w:p w14:paraId="102B488A" w14:textId="1FAA7B96" w:rsidR="009C12CC" w:rsidRDefault="009C12CC" w:rsidP="009C12CC">
            <w:pPr>
              <w:jc w:val="center"/>
            </w:pPr>
            <w:r>
              <w:t>1</w:t>
            </w:r>
          </w:p>
        </w:tc>
        <w:tc>
          <w:tcPr>
            <w:tcW w:w="1127" w:type="dxa"/>
            <w:tcBorders>
              <w:top w:val="double" w:sz="4" w:space="0" w:color="auto"/>
            </w:tcBorders>
            <w:shd w:val="clear" w:color="auto" w:fill="AEAAAA" w:themeFill="background2" w:themeFillShade="BF"/>
          </w:tcPr>
          <w:p w14:paraId="678A7D3E" w14:textId="3D81BD67" w:rsidR="009C12CC" w:rsidRDefault="00B1625B" w:rsidP="009C12CC">
            <w:pPr>
              <w:jc w:val="center"/>
            </w:pPr>
            <w:r>
              <w:t>Fat</w:t>
            </w:r>
          </w:p>
        </w:tc>
        <w:tc>
          <w:tcPr>
            <w:tcW w:w="1127" w:type="dxa"/>
            <w:tcBorders>
              <w:top w:val="double" w:sz="4" w:space="0" w:color="auto"/>
            </w:tcBorders>
            <w:shd w:val="clear" w:color="auto" w:fill="FFFFFF" w:themeFill="background1"/>
          </w:tcPr>
          <w:p w14:paraId="46F3ACAF" w14:textId="162EA59A" w:rsidR="009C12CC" w:rsidRDefault="009C12CC" w:rsidP="009C12CC">
            <w:pPr>
              <w:jc w:val="center"/>
            </w:pPr>
            <w:r>
              <w:t>1</w:t>
            </w:r>
          </w:p>
        </w:tc>
        <w:tc>
          <w:tcPr>
            <w:tcW w:w="1127" w:type="dxa"/>
            <w:tcBorders>
              <w:top w:val="double" w:sz="4" w:space="0" w:color="auto"/>
            </w:tcBorders>
            <w:shd w:val="clear" w:color="auto" w:fill="AEAAAA" w:themeFill="background2" w:themeFillShade="BF"/>
          </w:tcPr>
          <w:p w14:paraId="0D348467" w14:textId="298FD55B" w:rsidR="009C12CC" w:rsidRDefault="00B1625B" w:rsidP="009C12CC">
            <w:pPr>
              <w:jc w:val="center"/>
            </w:pPr>
            <w:r>
              <w:t>Dispensary</w:t>
            </w:r>
          </w:p>
        </w:tc>
      </w:tr>
      <w:tr w:rsidR="00E84853" w14:paraId="5A69BC76" w14:textId="77777777" w:rsidTr="009C12CC">
        <w:tc>
          <w:tcPr>
            <w:tcW w:w="1127" w:type="dxa"/>
          </w:tcPr>
          <w:p w14:paraId="41A19B2C" w14:textId="767ADF50" w:rsidR="009C12CC" w:rsidRDefault="009C12CC" w:rsidP="009C12CC">
            <w:pPr>
              <w:jc w:val="center"/>
            </w:pPr>
            <w:r>
              <w:t>2</w:t>
            </w:r>
          </w:p>
        </w:tc>
        <w:tc>
          <w:tcPr>
            <w:tcW w:w="1127" w:type="dxa"/>
            <w:shd w:val="clear" w:color="auto" w:fill="AEAAAA" w:themeFill="background2" w:themeFillShade="BF"/>
          </w:tcPr>
          <w:p w14:paraId="6FCACADC" w14:textId="0257172D" w:rsidR="009C12CC" w:rsidRDefault="009C12CC" w:rsidP="009C12CC">
            <w:pPr>
              <w:jc w:val="center"/>
            </w:pPr>
            <w:r>
              <w:t>The Grand…</w:t>
            </w:r>
          </w:p>
        </w:tc>
        <w:tc>
          <w:tcPr>
            <w:tcW w:w="1127" w:type="dxa"/>
            <w:shd w:val="clear" w:color="auto" w:fill="FFFFFF" w:themeFill="background1"/>
          </w:tcPr>
          <w:p w14:paraId="51D55EFE" w14:textId="25B11B43" w:rsidR="009C12CC" w:rsidRDefault="009C12CC" w:rsidP="009C12CC">
            <w:pPr>
              <w:jc w:val="center"/>
            </w:pPr>
            <w:r>
              <w:t>2</w:t>
            </w:r>
          </w:p>
        </w:tc>
        <w:tc>
          <w:tcPr>
            <w:tcW w:w="1127" w:type="dxa"/>
            <w:shd w:val="clear" w:color="auto" w:fill="AEAAAA" w:themeFill="background2" w:themeFillShade="BF"/>
          </w:tcPr>
          <w:p w14:paraId="01AA26E5" w14:textId="2BE0B36D" w:rsidR="009C12CC" w:rsidRDefault="00913F4A" w:rsidP="009C12CC">
            <w:pPr>
              <w:jc w:val="center"/>
            </w:pPr>
            <w:r>
              <w:t>Mildly Explosive</w:t>
            </w:r>
          </w:p>
        </w:tc>
        <w:tc>
          <w:tcPr>
            <w:tcW w:w="1127" w:type="dxa"/>
          </w:tcPr>
          <w:p w14:paraId="77A2D2E4" w14:textId="6A53F565" w:rsidR="009C12CC" w:rsidRDefault="009C12CC" w:rsidP="009C12CC">
            <w:pPr>
              <w:jc w:val="center"/>
            </w:pPr>
            <w:r>
              <w:t>2</w:t>
            </w:r>
          </w:p>
        </w:tc>
        <w:tc>
          <w:tcPr>
            <w:tcW w:w="1127" w:type="dxa"/>
            <w:shd w:val="clear" w:color="auto" w:fill="AEAAAA" w:themeFill="background2" w:themeFillShade="BF"/>
          </w:tcPr>
          <w:p w14:paraId="3C815B68" w14:textId="4B42F7F5" w:rsidR="009C12CC" w:rsidRDefault="00B1625B" w:rsidP="009C12CC">
            <w:pPr>
              <w:jc w:val="center"/>
            </w:pPr>
            <w:r>
              <w:t>Blubber</w:t>
            </w:r>
          </w:p>
        </w:tc>
        <w:tc>
          <w:tcPr>
            <w:tcW w:w="1127" w:type="dxa"/>
            <w:shd w:val="clear" w:color="auto" w:fill="FFFFFF" w:themeFill="background1"/>
          </w:tcPr>
          <w:p w14:paraId="499C7D6C" w14:textId="1693B3EE" w:rsidR="009C12CC" w:rsidRDefault="009C12CC" w:rsidP="009C12CC">
            <w:pPr>
              <w:jc w:val="center"/>
            </w:pPr>
            <w:r>
              <w:t>2</w:t>
            </w:r>
          </w:p>
        </w:tc>
        <w:tc>
          <w:tcPr>
            <w:tcW w:w="1127" w:type="dxa"/>
            <w:shd w:val="clear" w:color="auto" w:fill="AEAAAA" w:themeFill="background2" w:themeFillShade="BF"/>
          </w:tcPr>
          <w:p w14:paraId="13846D81" w14:textId="0F9646E1" w:rsidR="009C12CC" w:rsidRDefault="00B1625B" w:rsidP="009C12CC">
            <w:pPr>
              <w:jc w:val="center"/>
            </w:pPr>
            <w:r>
              <w:t>Larder</w:t>
            </w:r>
          </w:p>
        </w:tc>
      </w:tr>
      <w:tr w:rsidR="00E84853" w14:paraId="0F49E842" w14:textId="77777777" w:rsidTr="009C12CC">
        <w:tc>
          <w:tcPr>
            <w:tcW w:w="1127" w:type="dxa"/>
          </w:tcPr>
          <w:p w14:paraId="256FE977" w14:textId="62D5E8A9" w:rsidR="009C12CC" w:rsidRDefault="009C12CC" w:rsidP="009C12CC">
            <w:pPr>
              <w:jc w:val="center"/>
            </w:pPr>
            <w:r>
              <w:t>3</w:t>
            </w:r>
          </w:p>
        </w:tc>
        <w:tc>
          <w:tcPr>
            <w:tcW w:w="1127" w:type="dxa"/>
            <w:shd w:val="clear" w:color="auto" w:fill="AEAAAA" w:themeFill="background2" w:themeFillShade="BF"/>
          </w:tcPr>
          <w:p w14:paraId="515C319A" w14:textId="16D2C239" w:rsidR="009C12CC" w:rsidRDefault="00913F4A" w:rsidP="009C12CC">
            <w:pPr>
              <w:jc w:val="center"/>
            </w:pPr>
            <w:r>
              <w:t xml:space="preserve">The </w:t>
            </w:r>
            <w:r w:rsidR="009C12CC">
              <w:t>Hilltop…</w:t>
            </w:r>
          </w:p>
        </w:tc>
        <w:tc>
          <w:tcPr>
            <w:tcW w:w="1127" w:type="dxa"/>
            <w:shd w:val="clear" w:color="auto" w:fill="FFFFFF" w:themeFill="background1"/>
          </w:tcPr>
          <w:p w14:paraId="58E7C3B3" w14:textId="166F9BE1" w:rsidR="009C12CC" w:rsidRDefault="009C12CC" w:rsidP="009C12CC">
            <w:pPr>
              <w:jc w:val="center"/>
            </w:pPr>
            <w:r>
              <w:t>3</w:t>
            </w:r>
          </w:p>
        </w:tc>
        <w:tc>
          <w:tcPr>
            <w:tcW w:w="1127" w:type="dxa"/>
            <w:shd w:val="clear" w:color="auto" w:fill="AEAAAA" w:themeFill="background2" w:themeFillShade="BF"/>
          </w:tcPr>
          <w:p w14:paraId="4E4B934D" w14:textId="08F61A2C" w:rsidR="009C12CC" w:rsidRDefault="00913F4A" w:rsidP="009C12CC">
            <w:pPr>
              <w:jc w:val="center"/>
            </w:pPr>
            <w:r>
              <w:t>Flammable</w:t>
            </w:r>
          </w:p>
        </w:tc>
        <w:tc>
          <w:tcPr>
            <w:tcW w:w="1127" w:type="dxa"/>
          </w:tcPr>
          <w:p w14:paraId="445ED2AE" w14:textId="31FA149C" w:rsidR="009C12CC" w:rsidRDefault="009C12CC" w:rsidP="009C12CC">
            <w:pPr>
              <w:jc w:val="center"/>
            </w:pPr>
            <w:r>
              <w:t>3</w:t>
            </w:r>
          </w:p>
        </w:tc>
        <w:tc>
          <w:tcPr>
            <w:tcW w:w="1127" w:type="dxa"/>
            <w:shd w:val="clear" w:color="auto" w:fill="AEAAAA" w:themeFill="background2" w:themeFillShade="BF"/>
          </w:tcPr>
          <w:p w14:paraId="04C531A9" w14:textId="15F50679" w:rsidR="009C12CC" w:rsidRDefault="00B1625B" w:rsidP="009C12CC">
            <w:pPr>
              <w:jc w:val="center"/>
            </w:pPr>
            <w:r>
              <w:t>Candle</w:t>
            </w:r>
          </w:p>
        </w:tc>
        <w:tc>
          <w:tcPr>
            <w:tcW w:w="1127" w:type="dxa"/>
            <w:shd w:val="clear" w:color="auto" w:fill="FFFFFF" w:themeFill="background1"/>
          </w:tcPr>
          <w:p w14:paraId="1C0EC8B5" w14:textId="3B6A60AB" w:rsidR="009C12CC" w:rsidRDefault="009C12CC" w:rsidP="009C12CC">
            <w:pPr>
              <w:jc w:val="center"/>
            </w:pPr>
            <w:r>
              <w:t>3</w:t>
            </w:r>
          </w:p>
        </w:tc>
        <w:tc>
          <w:tcPr>
            <w:tcW w:w="1127" w:type="dxa"/>
            <w:shd w:val="clear" w:color="auto" w:fill="AEAAAA" w:themeFill="background2" w:themeFillShade="BF"/>
          </w:tcPr>
          <w:p w14:paraId="7E3696F3" w14:textId="7DB6DF42" w:rsidR="009C12CC" w:rsidRDefault="00B1625B" w:rsidP="009C12CC">
            <w:pPr>
              <w:jc w:val="center"/>
            </w:pPr>
            <w:r>
              <w:t>Store</w:t>
            </w:r>
          </w:p>
        </w:tc>
      </w:tr>
      <w:tr w:rsidR="00E84853" w14:paraId="209F7E08" w14:textId="77777777" w:rsidTr="009C12CC">
        <w:tc>
          <w:tcPr>
            <w:tcW w:w="1127" w:type="dxa"/>
          </w:tcPr>
          <w:p w14:paraId="215FE8BF" w14:textId="434B8B1D" w:rsidR="009C12CC" w:rsidRDefault="009C12CC" w:rsidP="009C12CC">
            <w:pPr>
              <w:jc w:val="center"/>
            </w:pPr>
            <w:r>
              <w:t>4</w:t>
            </w:r>
          </w:p>
        </w:tc>
        <w:tc>
          <w:tcPr>
            <w:tcW w:w="1127" w:type="dxa"/>
            <w:shd w:val="clear" w:color="auto" w:fill="AEAAAA" w:themeFill="background2" w:themeFillShade="BF"/>
          </w:tcPr>
          <w:p w14:paraId="7770A6C6" w14:textId="6BEBD221" w:rsidR="009C12CC" w:rsidRDefault="00E84853" w:rsidP="009C12CC">
            <w:pPr>
              <w:jc w:val="center"/>
            </w:pPr>
            <w:r>
              <w:t xml:space="preserve">Your </w:t>
            </w:r>
            <w:r w:rsidR="009C12CC">
              <w:t>Average…</w:t>
            </w:r>
          </w:p>
        </w:tc>
        <w:tc>
          <w:tcPr>
            <w:tcW w:w="1127" w:type="dxa"/>
            <w:shd w:val="clear" w:color="auto" w:fill="FFFFFF" w:themeFill="background1"/>
          </w:tcPr>
          <w:p w14:paraId="37BAED65" w14:textId="52BBC59A" w:rsidR="009C12CC" w:rsidRDefault="009C12CC" w:rsidP="009C12CC">
            <w:pPr>
              <w:jc w:val="center"/>
            </w:pPr>
            <w:r>
              <w:t>4</w:t>
            </w:r>
          </w:p>
        </w:tc>
        <w:tc>
          <w:tcPr>
            <w:tcW w:w="1127" w:type="dxa"/>
            <w:shd w:val="clear" w:color="auto" w:fill="AEAAAA" w:themeFill="background2" w:themeFillShade="BF"/>
          </w:tcPr>
          <w:p w14:paraId="19321216" w14:textId="763D36B1" w:rsidR="009C12CC" w:rsidRDefault="00913F4A" w:rsidP="009C12CC">
            <w:pPr>
              <w:jc w:val="center"/>
            </w:pPr>
            <w:r>
              <w:t>Second-hand</w:t>
            </w:r>
          </w:p>
        </w:tc>
        <w:tc>
          <w:tcPr>
            <w:tcW w:w="1127" w:type="dxa"/>
          </w:tcPr>
          <w:p w14:paraId="30EC9A07" w14:textId="61F5743E" w:rsidR="009C12CC" w:rsidRDefault="009C12CC" w:rsidP="009C12CC">
            <w:pPr>
              <w:jc w:val="center"/>
            </w:pPr>
            <w:r>
              <w:t>4</w:t>
            </w:r>
          </w:p>
        </w:tc>
        <w:tc>
          <w:tcPr>
            <w:tcW w:w="1127" w:type="dxa"/>
            <w:shd w:val="clear" w:color="auto" w:fill="AEAAAA" w:themeFill="background2" w:themeFillShade="BF"/>
          </w:tcPr>
          <w:p w14:paraId="7FDDD5AE" w14:textId="71E236A4" w:rsidR="009C12CC" w:rsidRDefault="00B1625B" w:rsidP="009C12CC">
            <w:pPr>
              <w:jc w:val="center"/>
            </w:pPr>
            <w:r>
              <w:t>Perfume</w:t>
            </w:r>
          </w:p>
        </w:tc>
        <w:tc>
          <w:tcPr>
            <w:tcW w:w="1127" w:type="dxa"/>
            <w:shd w:val="clear" w:color="auto" w:fill="FFFFFF" w:themeFill="background1"/>
          </w:tcPr>
          <w:p w14:paraId="7C5B7DED" w14:textId="7B0B443A" w:rsidR="009C12CC" w:rsidRDefault="009C12CC" w:rsidP="009C12CC">
            <w:pPr>
              <w:jc w:val="center"/>
            </w:pPr>
            <w:r>
              <w:t>4</w:t>
            </w:r>
          </w:p>
        </w:tc>
        <w:tc>
          <w:tcPr>
            <w:tcW w:w="1127" w:type="dxa"/>
            <w:shd w:val="clear" w:color="auto" w:fill="AEAAAA" w:themeFill="background2" w:themeFillShade="BF"/>
          </w:tcPr>
          <w:p w14:paraId="5CFAE7E7" w14:textId="622871F6" w:rsidR="009C12CC" w:rsidRDefault="00B1625B" w:rsidP="009C12CC">
            <w:pPr>
              <w:jc w:val="center"/>
            </w:pPr>
            <w:r>
              <w:t>Repository</w:t>
            </w:r>
          </w:p>
        </w:tc>
      </w:tr>
      <w:tr w:rsidR="00E84853" w14:paraId="2B37E458" w14:textId="77777777" w:rsidTr="009C12CC">
        <w:tc>
          <w:tcPr>
            <w:tcW w:w="1127" w:type="dxa"/>
          </w:tcPr>
          <w:p w14:paraId="21B2CF13" w14:textId="4424AAB5" w:rsidR="009C12CC" w:rsidRDefault="009C12CC" w:rsidP="009C12CC">
            <w:pPr>
              <w:jc w:val="center"/>
            </w:pPr>
            <w:r>
              <w:t>5</w:t>
            </w:r>
          </w:p>
        </w:tc>
        <w:tc>
          <w:tcPr>
            <w:tcW w:w="1127" w:type="dxa"/>
            <w:shd w:val="clear" w:color="auto" w:fill="AEAAAA" w:themeFill="background2" w:themeFillShade="BF"/>
          </w:tcPr>
          <w:p w14:paraId="63BEE165" w14:textId="7FE57AB5" w:rsidR="009C12CC" w:rsidRDefault="00913F4A" w:rsidP="009C12CC">
            <w:pPr>
              <w:jc w:val="center"/>
            </w:pPr>
            <w:r>
              <w:t xml:space="preserve">The </w:t>
            </w:r>
            <w:r w:rsidR="009C12CC">
              <w:t>Inconspicuous…</w:t>
            </w:r>
          </w:p>
        </w:tc>
        <w:tc>
          <w:tcPr>
            <w:tcW w:w="1127" w:type="dxa"/>
            <w:shd w:val="clear" w:color="auto" w:fill="FFFFFF" w:themeFill="background1"/>
          </w:tcPr>
          <w:p w14:paraId="2CD9C333" w14:textId="08988E00" w:rsidR="009C12CC" w:rsidRDefault="009C12CC" w:rsidP="009C12CC">
            <w:pPr>
              <w:jc w:val="center"/>
            </w:pPr>
            <w:r>
              <w:t>5</w:t>
            </w:r>
          </w:p>
        </w:tc>
        <w:tc>
          <w:tcPr>
            <w:tcW w:w="1127" w:type="dxa"/>
            <w:shd w:val="clear" w:color="auto" w:fill="AEAAAA" w:themeFill="background2" w:themeFillShade="BF"/>
          </w:tcPr>
          <w:p w14:paraId="39223765" w14:textId="40324787" w:rsidR="009C12CC" w:rsidRDefault="00913F4A" w:rsidP="009C12CC">
            <w:pPr>
              <w:jc w:val="center"/>
            </w:pPr>
            <w:r>
              <w:t>“New”</w:t>
            </w:r>
          </w:p>
        </w:tc>
        <w:tc>
          <w:tcPr>
            <w:tcW w:w="1127" w:type="dxa"/>
          </w:tcPr>
          <w:p w14:paraId="70B3FC8C" w14:textId="20796AFB" w:rsidR="009C12CC" w:rsidRDefault="009C12CC" w:rsidP="009C12CC">
            <w:pPr>
              <w:jc w:val="center"/>
            </w:pPr>
            <w:r>
              <w:t>5</w:t>
            </w:r>
          </w:p>
        </w:tc>
        <w:tc>
          <w:tcPr>
            <w:tcW w:w="1127" w:type="dxa"/>
            <w:shd w:val="clear" w:color="auto" w:fill="AEAAAA" w:themeFill="background2" w:themeFillShade="BF"/>
          </w:tcPr>
          <w:p w14:paraId="43EC856A" w14:textId="03D484FD" w:rsidR="009C12CC" w:rsidRDefault="00E84853" w:rsidP="009C12CC">
            <w:pPr>
              <w:jc w:val="center"/>
            </w:pPr>
            <w:r>
              <w:t xml:space="preserve">Tool and </w:t>
            </w:r>
            <w:r w:rsidR="00B1625B">
              <w:t>Cutlery</w:t>
            </w:r>
          </w:p>
        </w:tc>
        <w:tc>
          <w:tcPr>
            <w:tcW w:w="1127" w:type="dxa"/>
            <w:shd w:val="clear" w:color="auto" w:fill="FFFFFF" w:themeFill="background1"/>
          </w:tcPr>
          <w:p w14:paraId="63C70567" w14:textId="7A45698A" w:rsidR="009C12CC" w:rsidRDefault="009C12CC" w:rsidP="009C12CC">
            <w:pPr>
              <w:jc w:val="center"/>
            </w:pPr>
            <w:r>
              <w:t>5</w:t>
            </w:r>
          </w:p>
        </w:tc>
        <w:tc>
          <w:tcPr>
            <w:tcW w:w="1127" w:type="dxa"/>
            <w:shd w:val="clear" w:color="auto" w:fill="AEAAAA" w:themeFill="background2" w:themeFillShade="BF"/>
          </w:tcPr>
          <w:p w14:paraId="65272EB6" w14:textId="66F35B8F" w:rsidR="009C12CC" w:rsidRDefault="00B1625B" w:rsidP="009C12CC">
            <w:pPr>
              <w:jc w:val="center"/>
            </w:pPr>
            <w:r>
              <w:t>Company</w:t>
            </w:r>
          </w:p>
        </w:tc>
      </w:tr>
      <w:tr w:rsidR="00E84853" w14:paraId="0A8BA096" w14:textId="77777777" w:rsidTr="009C12CC">
        <w:tc>
          <w:tcPr>
            <w:tcW w:w="1127" w:type="dxa"/>
          </w:tcPr>
          <w:p w14:paraId="1A3FD0D9" w14:textId="4DB5AD0E" w:rsidR="009C12CC" w:rsidRDefault="009C12CC" w:rsidP="009C12CC">
            <w:pPr>
              <w:jc w:val="center"/>
            </w:pPr>
            <w:r>
              <w:t>6</w:t>
            </w:r>
          </w:p>
        </w:tc>
        <w:tc>
          <w:tcPr>
            <w:tcW w:w="1127" w:type="dxa"/>
            <w:shd w:val="clear" w:color="auto" w:fill="AEAAAA" w:themeFill="background2" w:themeFillShade="BF"/>
          </w:tcPr>
          <w:p w14:paraId="1D3BD63F" w14:textId="542A7CC5" w:rsidR="009C12CC" w:rsidRDefault="00913F4A" w:rsidP="009C12CC">
            <w:pPr>
              <w:jc w:val="center"/>
            </w:pPr>
            <w:r>
              <w:t xml:space="preserve">The </w:t>
            </w:r>
            <w:r w:rsidR="00B1625B">
              <w:t>Legal…</w:t>
            </w:r>
          </w:p>
        </w:tc>
        <w:tc>
          <w:tcPr>
            <w:tcW w:w="1127" w:type="dxa"/>
            <w:shd w:val="clear" w:color="auto" w:fill="FFFFFF" w:themeFill="background1"/>
          </w:tcPr>
          <w:p w14:paraId="1B96F852" w14:textId="5F8C3C70" w:rsidR="009C12CC" w:rsidRDefault="009C12CC" w:rsidP="009C12CC">
            <w:pPr>
              <w:jc w:val="center"/>
            </w:pPr>
            <w:r>
              <w:t>6</w:t>
            </w:r>
          </w:p>
        </w:tc>
        <w:tc>
          <w:tcPr>
            <w:tcW w:w="1127" w:type="dxa"/>
            <w:shd w:val="clear" w:color="auto" w:fill="AEAAAA" w:themeFill="background2" w:themeFillShade="BF"/>
          </w:tcPr>
          <w:p w14:paraId="09C11591" w14:textId="54FA454B" w:rsidR="009C12CC" w:rsidRDefault="00913F4A" w:rsidP="009C12CC">
            <w:pPr>
              <w:jc w:val="center"/>
            </w:pPr>
            <w:r>
              <w:t>Volatile</w:t>
            </w:r>
          </w:p>
        </w:tc>
        <w:tc>
          <w:tcPr>
            <w:tcW w:w="1127" w:type="dxa"/>
          </w:tcPr>
          <w:p w14:paraId="4F6522DB" w14:textId="6D09EDB5" w:rsidR="009C12CC" w:rsidRDefault="009C12CC" w:rsidP="009C12CC">
            <w:pPr>
              <w:jc w:val="center"/>
            </w:pPr>
            <w:r>
              <w:t>6</w:t>
            </w:r>
          </w:p>
        </w:tc>
        <w:tc>
          <w:tcPr>
            <w:tcW w:w="1127" w:type="dxa"/>
            <w:shd w:val="clear" w:color="auto" w:fill="AEAAAA" w:themeFill="background2" w:themeFillShade="BF"/>
          </w:tcPr>
          <w:p w14:paraId="75F71AD3" w14:textId="38CD76EB" w:rsidR="009C12CC" w:rsidRDefault="00E84853" w:rsidP="009C12CC">
            <w:pPr>
              <w:jc w:val="center"/>
            </w:pPr>
            <w:r>
              <w:t xml:space="preserve">Sheet and </w:t>
            </w:r>
            <w:r w:rsidR="00913F4A">
              <w:t>Linen</w:t>
            </w:r>
          </w:p>
        </w:tc>
        <w:tc>
          <w:tcPr>
            <w:tcW w:w="1127" w:type="dxa"/>
            <w:shd w:val="clear" w:color="auto" w:fill="FFFFFF" w:themeFill="background1"/>
          </w:tcPr>
          <w:p w14:paraId="23CD06BE" w14:textId="53EED8BB" w:rsidR="009C12CC" w:rsidRDefault="009C12CC" w:rsidP="009C12CC">
            <w:pPr>
              <w:jc w:val="center"/>
            </w:pPr>
            <w:r>
              <w:t>6</w:t>
            </w:r>
          </w:p>
        </w:tc>
        <w:tc>
          <w:tcPr>
            <w:tcW w:w="1127" w:type="dxa"/>
            <w:shd w:val="clear" w:color="auto" w:fill="AEAAAA" w:themeFill="background2" w:themeFillShade="BF"/>
          </w:tcPr>
          <w:p w14:paraId="0B8864B1" w14:textId="3EF3C119" w:rsidR="009C12CC" w:rsidRDefault="00B1625B" w:rsidP="009C12CC">
            <w:pPr>
              <w:jc w:val="center"/>
            </w:pPr>
            <w:r>
              <w:t>Ltd.</w:t>
            </w:r>
          </w:p>
        </w:tc>
      </w:tr>
      <w:tr w:rsidR="00E84853" w14:paraId="40560019" w14:textId="77777777" w:rsidTr="009C12CC">
        <w:tc>
          <w:tcPr>
            <w:tcW w:w="1127" w:type="dxa"/>
          </w:tcPr>
          <w:p w14:paraId="299C5C81" w14:textId="4DBCE0FB" w:rsidR="009C12CC" w:rsidRDefault="009C12CC" w:rsidP="009C12CC">
            <w:pPr>
              <w:jc w:val="center"/>
            </w:pPr>
            <w:r>
              <w:t>7</w:t>
            </w:r>
          </w:p>
        </w:tc>
        <w:tc>
          <w:tcPr>
            <w:tcW w:w="1127" w:type="dxa"/>
            <w:shd w:val="clear" w:color="auto" w:fill="AEAAAA" w:themeFill="background2" w:themeFillShade="BF"/>
          </w:tcPr>
          <w:p w14:paraId="6E959BAD" w14:textId="0CA89728" w:rsidR="009C12CC" w:rsidRDefault="00B1625B" w:rsidP="009C12CC">
            <w:pPr>
              <w:jc w:val="center"/>
            </w:pPr>
            <w:r>
              <w:t xml:space="preserve">The </w:t>
            </w:r>
            <w:r w:rsidR="00E84853">
              <w:t>Truly</w:t>
            </w:r>
            <w:r>
              <w:t>…</w:t>
            </w:r>
          </w:p>
        </w:tc>
        <w:tc>
          <w:tcPr>
            <w:tcW w:w="1127" w:type="dxa"/>
            <w:shd w:val="clear" w:color="auto" w:fill="FFFFFF" w:themeFill="background1"/>
          </w:tcPr>
          <w:p w14:paraId="7C821B61" w14:textId="21F7757F" w:rsidR="009C12CC" w:rsidRDefault="009C12CC" w:rsidP="009C12CC">
            <w:pPr>
              <w:jc w:val="center"/>
            </w:pPr>
            <w:r>
              <w:t>7</w:t>
            </w:r>
          </w:p>
        </w:tc>
        <w:tc>
          <w:tcPr>
            <w:tcW w:w="1127" w:type="dxa"/>
            <w:shd w:val="clear" w:color="auto" w:fill="AEAAAA" w:themeFill="background2" w:themeFillShade="BF"/>
          </w:tcPr>
          <w:p w14:paraId="266148DB" w14:textId="45FED28E" w:rsidR="009C12CC" w:rsidRDefault="00913F4A" w:rsidP="009C12CC">
            <w:pPr>
              <w:jc w:val="center"/>
            </w:pPr>
            <w:r>
              <w:t>Organic</w:t>
            </w:r>
          </w:p>
        </w:tc>
        <w:tc>
          <w:tcPr>
            <w:tcW w:w="1127" w:type="dxa"/>
          </w:tcPr>
          <w:p w14:paraId="7D34D3B2" w14:textId="30F12062" w:rsidR="009C12CC" w:rsidRDefault="009C12CC" w:rsidP="009C12CC">
            <w:pPr>
              <w:jc w:val="center"/>
            </w:pPr>
            <w:r>
              <w:t>7</w:t>
            </w:r>
          </w:p>
        </w:tc>
        <w:tc>
          <w:tcPr>
            <w:tcW w:w="1127" w:type="dxa"/>
            <w:shd w:val="clear" w:color="auto" w:fill="AEAAAA" w:themeFill="background2" w:themeFillShade="BF"/>
          </w:tcPr>
          <w:p w14:paraId="6EAA4135" w14:textId="2C183BA9" w:rsidR="009C12CC" w:rsidRDefault="00E84853" w:rsidP="009C12CC">
            <w:pPr>
              <w:jc w:val="center"/>
            </w:pPr>
            <w:r>
              <w:t xml:space="preserve">Hats and </w:t>
            </w:r>
            <w:r w:rsidR="00913F4A">
              <w:t>Clothing</w:t>
            </w:r>
          </w:p>
        </w:tc>
        <w:tc>
          <w:tcPr>
            <w:tcW w:w="1127" w:type="dxa"/>
            <w:shd w:val="clear" w:color="auto" w:fill="FFFFFF" w:themeFill="background1"/>
          </w:tcPr>
          <w:p w14:paraId="14947DAD" w14:textId="0CFD52AE" w:rsidR="009C12CC" w:rsidRDefault="009C12CC" w:rsidP="009C12CC">
            <w:pPr>
              <w:jc w:val="center"/>
            </w:pPr>
            <w:r>
              <w:t>7</w:t>
            </w:r>
          </w:p>
        </w:tc>
        <w:tc>
          <w:tcPr>
            <w:tcW w:w="1127" w:type="dxa"/>
            <w:shd w:val="clear" w:color="auto" w:fill="AEAAAA" w:themeFill="background2" w:themeFillShade="BF"/>
          </w:tcPr>
          <w:p w14:paraId="1FA60D39" w14:textId="3D80F169" w:rsidR="009C12CC" w:rsidRDefault="00B1625B" w:rsidP="009C12CC">
            <w:pPr>
              <w:jc w:val="center"/>
            </w:pPr>
            <w:r>
              <w:t>House</w:t>
            </w:r>
          </w:p>
        </w:tc>
      </w:tr>
      <w:tr w:rsidR="00E84853" w14:paraId="361D3470" w14:textId="77777777" w:rsidTr="009C12CC">
        <w:tc>
          <w:tcPr>
            <w:tcW w:w="1127" w:type="dxa"/>
          </w:tcPr>
          <w:p w14:paraId="1179A6E7" w14:textId="620FD06D" w:rsidR="009C12CC" w:rsidRDefault="009C12CC" w:rsidP="009C12CC">
            <w:pPr>
              <w:jc w:val="center"/>
            </w:pPr>
            <w:r>
              <w:t>8</w:t>
            </w:r>
          </w:p>
        </w:tc>
        <w:tc>
          <w:tcPr>
            <w:tcW w:w="1127" w:type="dxa"/>
            <w:shd w:val="clear" w:color="auto" w:fill="AEAAAA" w:themeFill="background2" w:themeFillShade="BF"/>
          </w:tcPr>
          <w:p w14:paraId="0304A0E5" w14:textId="356E5B61" w:rsidR="009C12CC" w:rsidRDefault="00913F4A" w:rsidP="009C12CC">
            <w:pPr>
              <w:jc w:val="center"/>
            </w:pPr>
            <w:r>
              <w:t xml:space="preserve">The </w:t>
            </w:r>
            <w:r w:rsidR="00B1625B">
              <w:t>Northern…</w:t>
            </w:r>
          </w:p>
        </w:tc>
        <w:tc>
          <w:tcPr>
            <w:tcW w:w="1127" w:type="dxa"/>
            <w:shd w:val="clear" w:color="auto" w:fill="FFFFFF" w:themeFill="background1"/>
          </w:tcPr>
          <w:p w14:paraId="639D34C6" w14:textId="2D6356B0" w:rsidR="009C12CC" w:rsidRDefault="009C12CC" w:rsidP="009C12CC">
            <w:pPr>
              <w:jc w:val="center"/>
            </w:pPr>
            <w:r>
              <w:t>8</w:t>
            </w:r>
          </w:p>
        </w:tc>
        <w:tc>
          <w:tcPr>
            <w:tcW w:w="1127" w:type="dxa"/>
            <w:shd w:val="clear" w:color="auto" w:fill="AEAAAA" w:themeFill="background2" w:themeFillShade="BF"/>
          </w:tcPr>
          <w:p w14:paraId="20FE89FE" w14:textId="6FE61DEA" w:rsidR="009C12CC" w:rsidRDefault="00913F4A" w:rsidP="009C12CC">
            <w:pPr>
              <w:jc w:val="center"/>
            </w:pPr>
            <w:r>
              <w:t>Homegrown</w:t>
            </w:r>
          </w:p>
        </w:tc>
        <w:tc>
          <w:tcPr>
            <w:tcW w:w="1127" w:type="dxa"/>
          </w:tcPr>
          <w:p w14:paraId="60009BA1" w14:textId="2D740B2C" w:rsidR="009C12CC" w:rsidRDefault="009C12CC" w:rsidP="009C12CC">
            <w:pPr>
              <w:jc w:val="center"/>
            </w:pPr>
            <w:r>
              <w:t>8</w:t>
            </w:r>
          </w:p>
        </w:tc>
        <w:tc>
          <w:tcPr>
            <w:tcW w:w="1127" w:type="dxa"/>
            <w:shd w:val="clear" w:color="auto" w:fill="AEAAAA" w:themeFill="background2" w:themeFillShade="BF"/>
          </w:tcPr>
          <w:p w14:paraId="125F5ED6" w14:textId="3690CCAC" w:rsidR="009C12CC" w:rsidRDefault="00913F4A" w:rsidP="009C12CC">
            <w:pPr>
              <w:jc w:val="center"/>
            </w:pPr>
            <w:r>
              <w:t>Weapon</w:t>
            </w:r>
          </w:p>
        </w:tc>
        <w:tc>
          <w:tcPr>
            <w:tcW w:w="1127" w:type="dxa"/>
            <w:shd w:val="clear" w:color="auto" w:fill="FFFFFF" w:themeFill="background1"/>
          </w:tcPr>
          <w:p w14:paraId="6FC5E811" w14:textId="6D59A165" w:rsidR="009C12CC" w:rsidRDefault="009C12CC" w:rsidP="009C12CC">
            <w:pPr>
              <w:jc w:val="center"/>
            </w:pPr>
            <w:r>
              <w:t>8</w:t>
            </w:r>
          </w:p>
        </w:tc>
        <w:tc>
          <w:tcPr>
            <w:tcW w:w="1127" w:type="dxa"/>
            <w:shd w:val="clear" w:color="auto" w:fill="AEAAAA" w:themeFill="background2" w:themeFillShade="BF"/>
          </w:tcPr>
          <w:p w14:paraId="1664DA73" w14:textId="16DC518C" w:rsidR="009C12CC" w:rsidRDefault="00B1625B" w:rsidP="009C12CC">
            <w:pPr>
              <w:jc w:val="center"/>
            </w:pPr>
            <w:r>
              <w:t>Barn</w:t>
            </w:r>
          </w:p>
        </w:tc>
      </w:tr>
      <w:tr w:rsidR="00E84853" w14:paraId="55659B5E" w14:textId="77777777" w:rsidTr="009C12CC">
        <w:tc>
          <w:tcPr>
            <w:tcW w:w="1127" w:type="dxa"/>
          </w:tcPr>
          <w:p w14:paraId="196DA31F" w14:textId="13BBDE3C" w:rsidR="009C12CC" w:rsidRDefault="009C12CC" w:rsidP="009C12CC">
            <w:pPr>
              <w:jc w:val="center"/>
            </w:pPr>
            <w:r>
              <w:t>9</w:t>
            </w:r>
          </w:p>
        </w:tc>
        <w:tc>
          <w:tcPr>
            <w:tcW w:w="1127" w:type="dxa"/>
            <w:shd w:val="clear" w:color="auto" w:fill="AEAAAA" w:themeFill="background2" w:themeFillShade="BF"/>
          </w:tcPr>
          <w:p w14:paraId="1E17A312" w14:textId="7DD7F24D" w:rsidR="009C12CC" w:rsidRDefault="00913F4A" w:rsidP="009C12CC">
            <w:pPr>
              <w:jc w:val="center"/>
            </w:pPr>
            <w:r>
              <w:t xml:space="preserve">The </w:t>
            </w:r>
            <w:r w:rsidR="00B1625B">
              <w:t>Southern…</w:t>
            </w:r>
          </w:p>
        </w:tc>
        <w:tc>
          <w:tcPr>
            <w:tcW w:w="1127" w:type="dxa"/>
            <w:shd w:val="clear" w:color="auto" w:fill="FFFFFF" w:themeFill="background1"/>
          </w:tcPr>
          <w:p w14:paraId="0BD7B5F8" w14:textId="570177B3" w:rsidR="009C12CC" w:rsidRDefault="009C12CC" w:rsidP="009C12CC">
            <w:pPr>
              <w:jc w:val="center"/>
            </w:pPr>
            <w:r>
              <w:t>9</w:t>
            </w:r>
          </w:p>
        </w:tc>
        <w:tc>
          <w:tcPr>
            <w:tcW w:w="1127" w:type="dxa"/>
            <w:shd w:val="clear" w:color="auto" w:fill="AEAAAA" w:themeFill="background2" w:themeFillShade="BF"/>
          </w:tcPr>
          <w:p w14:paraId="6D6CA90F" w14:textId="479A3CD8" w:rsidR="009C12CC" w:rsidRDefault="00913F4A" w:rsidP="009C12CC">
            <w:pPr>
              <w:jc w:val="center"/>
            </w:pPr>
            <w:r>
              <w:t>Official</w:t>
            </w:r>
          </w:p>
        </w:tc>
        <w:tc>
          <w:tcPr>
            <w:tcW w:w="1127" w:type="dxa"/>
          </w:tcPr>
          <w:p w14:paraId="7C9E869A" w14:textId="57DD59F8" w:rsidR="009C12CC" w:rsidRDefault="009C12CC" w:rsidP="009C12CC">
            <w:pPr>
              <w:jc w:val="center"/>
            </w:pPr>
            <w:r>
              <w:t>9</w:t>
            </w:r>
          </w:p>
        </w:tc>
        <w:tc>
          <w:tcPr>
            <w:tcW w:w="1127" w:type="dxa"/>
            <w:shd w:val="clear" w:color="auto" w:fill="AEAAAA" w:themeFill="background2" w:themeFillShade="BF"/>
          </w:tcPr>
          <w:p w14:paraId="689EC059" w14:textId="035E11D4" w:rsidR="009C12CC" w:rsidRDefault="00913F4A" w:rsidP="009C12CC">
            <w:pPr>
              <w:jc w:val="center"/>
            </w:pPr>
            <w:r>
              <w:t>Firework</w:t>
            </w:r>
          </w:p>
        </w:tc>
        <w:tc>
          <w:tcPr>
            <w:tcW w:w="1127" w:type="dxa"/>
            <w:shd w:val="clear" w:color="auto" w:fill="FFFFFF" w:themeFill="background1"/>
          </w:tcPr>
          <w:p w14:paraId="2D4600A8" w14:textId="229184C6" w:rsidR="009C12CC" w:rsidRDefault="009C12CC" w:rsidP="009C12CC">
            <w:pPr>
              <w:jc w:val="center"/>
            </w:pPr>
            <w:r>
              <w:t>9</w:t>
            </w:r>
          </w:p>
        </w:tc>
        <w:tc>
          <w:tcPr>
            <w:tcW w:w="1127" w:type="dxa"/>
            <w:shd w:val="clear" w:color="auto" w:fill="AEAAAA" w:themeFill="background2" w:themeFillShade="BF"/>
          </w:tcPr>
          <w:p w14:paraId="7193FD34" w14:textId="29062143" w:rsidR="009C12CC" w:rsidRDefault="00B1625B" w:rsidP="009C12CC">
            <w:pPr>
              <w:jc w:val="center"/>
            </w:pPr>
            <w:r>
              <w:t>Depot</w:t>
            </w:r>
          </w:p>
        </w:tc>
      </w:tr>
      <w:tr w:rsidR="00E84853" w14:paraId="0366120C" w14:textId="77777777" w:rsidTr="009C12CC">
        <w:tc>
          <w:tcPr>
            <w:tcW w:w="1127" w:type="dxa"/>
          </w:tcPr>
          <w:p w14:paraId="49C7B52D" w14:textId="002F8CE1" w:rsidR="009C12CC" w:rsidRDefault="009C12CC" w:rsidP="009C12CC">
            <w:pPr>
              <w:jc w:val="center"/>
            </w:pPr>
            <w:r>
              <w:t>10</w:t>
            </w:r>
          </w:p>
        </w:tc>
        <w:tc>
          <w:tcPr>
            <w:tcW w:w="1127" w:type="dxa"/>
            <w:shd w:val="clear" w:color="auto" w:fill="AEAAAA" w:themeFill="background2" w:themeFillShade="BF"/>
          </w:tcPr>
          <w:p w14:paraId="0D7E6B06" w14:textId="72713C78" w:rsidR="009C12CC" w:rsidRDefault="00913F4A" w:rsidP="009C12CC">
            <w:pPr>
              <w:jc w:val="center"/>
            </w:pPr>
            <w:r>
              <w:t xml:space="preserve">The </w:t>
            </w:r>
            <w:r w:rsidR="00B1625B">
              <w:t>Eastern…</w:t>
            </w:r>
          </w:p>
        </w:tc>
        <w:tc>
          <w:tcPr>
            <w:tcW w:w="1127" w:type="dxa"/>
            <w:shd w:val="clear" w:color="auto" w:fill="FFFFFF" w:themeFill="background1"/>
          </w:tcPr>
          <w:p w14:paraId="45DC7954" w14:textId="6E59FF17" w:rsidR="009C12CC" w:rsidRDefault="009C12CC" w:rsidP="009C12CC">
            <w:pPr>
              <w:jc w:val="center"/>
            </w:pPr>
            <w:r>
              <w:t>10</w:t>
            </w:r>
          </w:p>
        </w:tc>
        <w:tc>
          <w:tcPr>
            <w:tcW w:w="1127" w:type="dxa"/>
            <w:shd w:val="clear" w:color="auto" w:fill="AEAAAA" w:themeFill="background2" w:themeFillShade="BF"/>
          </w:tcPr>
          <w:p w14:paraId="3627758A" w14:textId="12C5E98C" w:rsidR="009C12CC" w:rsidRDefault="00E84853" w:rsidP="009C12CC">
            <w:pPr>
              <w:jc w:val="center"/>
            </w:pPr>
            <w:proofErr w:type="spellStart"/>
            <w:r>
              <w:t>Oustrinesian</w:t>
            </w:r>
            <w:proofErr w:type="spellEnd"/>
          </w:p>
        </w:tc>
        <w:tc>
          <w:tcPr>
            <w:tcW w:w="1127" w:type="dxa"/>
          </w:tcPr>
          <w:p w14:paraId="22D509CC" w14:textId="61D167C4" w:rsidR="009C12CC" w:rsidRDefault="009C12CC" w:rsidP="009C12CC">
            <w:pPr>
              <w:jc w:val="center"/>
            </w:pPr>
            <w:r>
              <w:t>10</w:t>
            </w:r>
          </w:p>
        </w:tc>
        <w:tc>
          <w:tcPr>
            <w:tcW w:w="1127" w:type="dxa"/>
            <w:shd w:val="clear" w:color="auto" w:fill="AEAAAA" w:themeFill="background2" w:themeFillShade="BF"/>
          </w:tcPr>
          <w:p w14:paraId="61E5A8B4" w14:textId="4142B118" w:rsidR="009C12CC" w:rsidRDefault="00913F4A" w:rsidP="009C12CC">
            <w:pPr>
              <w:jc w:val="center"/>
            </w:pPr>
            <w:r>
              <w:t>Shoe</w:t>
            </w:r>
          </w:p>
        </w:tc>
        <w:tc>
          <w:tcPr>
            <w:tcW w:w="1127" w:type="dxa"/>
            <w:shd w:val="clear" w:color="auto" w:fill="FFFFFF" w:themeFill="background1"/>
          </w:tcPr>
          <w:p w14:paraId="4285FA2D" w14:textId="439F54C1" w:rsidR="009C12CC" w:rsidRDefault="009C12CC" w:rsidP="009C12CC">
            <w:pPr>
              <w:jc w:val="center"/>
            </w:pPr>
            <w:r>
              <w:t>10</w:t>
            </w:r>
          </w:p>
        </w:tc>
        <w:tc>
          <w:tcPr>
            <w:tcW w:w="1127" w:type="dxa"/>
            <w:shd w:val="clear" w:color="auto" w:fill="AEAAAA" w:themeFill="background2" w:themeFillShade="BF"/>
          </w:tcPr>
          <w:p w14:paraId="28DB62B2" w14:textId="25E45924" w:rsidR="009C12CC" w:rsidRDefault="00B1625B" w:rsidP="009C12CC">
            <w:pPr>
              <w:jc w:val="center"/>
            </w:pPr>
            <w:r>
              <w:t>Pantry</w:t>
            </w:r>
          </w:p>
        </w:tc>
      </w:tr>
      <w:tr w:rsidR="00E84853" w14:paraId="248A067C" w14:textId="77777777" w:rsidTr="009C12CC">
        <w:tc>
          <w:tcPr>
            <w:tcW w:w="1127" w:type="dxa"/>
          </w:tcPr>
          <w:p w14:paraId="70DEA40F" w14:textId="10DB6DCC" w:rsidR="009C12CC" w:rsidRDefault="009C12CC" w:rsidP="009C12CC">
            <w:pPr>
              <w:jc w:val="center"/>
            </w:pPr>
            <w:r>
              <w:t>11</w:t>
            </w:r>
          </w:p>
        </w:tc>
        <w:tc>
          <w:tcPr>
            <w:tcW w:w="1127" w:type="dxa"/>
            <w:shd w:val="clear" w:color="auto" w:fill="AEAAAA" w:themeFill="background2" w:themeFillShade="BF"/>
          </w:tcPr>
          <w:p w14:paraId="2848B84E" w14:textId="3C91446E" w:rsidR="009C12CC" w:rsidRDefault="00913F4A" w:rsidP="009C12CC">
            <w:pPr>
              <w:jc w:val="center"/>
            </w:pPr>
            <w:r>
              <w:t xml:space="preserve">The </w:t>
            </w:r>
            <w:r w:rsidR="00B1625B">
              <w:t>Western…</w:t>
            </w:r>
          </w:p>
        </w:tc>
        <w:tc>
          <w:tcPr>
            <w:tcW w:w="1127" w:type="dxa"/>
            <w:shd w:val="clear" w:color="auto" w:fill="FFFFFF" w:themeFill="background1"/>
          </w:tcPr>
          <w:p w14:paraId="08D34EB3" w14:textId="0D9C193C" w:rsidR="009C12CC" w:rsidRDefault="009C12CC" w:rsidP="009C12CC">
            <w:pPr>
              <w:jc w:val="center"/>
            </w:pPr>
            <w:r>
              <w:t>11</w:t>
            </w:r>
          </w:p>
        </w:tc>
        <w:tc>
          <w:tcPr>
            <w:tcW w:w="1127" w:type="dxa"/>
            <w:shd w:val="clear" w:color="auto" w:fill="AEAAAA" w:themeFill="background2" w:themeFillShade="BF"/>
          </w:tcPr>
          <w:p w14:paraId="2D7ECBA5" w14:textId="5E593C9A" w:rsidR="009C12CC" w:rsidRDefault="00E84853" w:rsidP="009C12CC">
            <w:pPr>
              <w:jc w:val="center"/>
            </w:pPr>
            <w:proofErr w:type="spellStart"/>
            <w:r>
              <w:t>Maywrexite</w:t>
            </w:r>
            <w:proofErr w:type="spellEnd"/>
          </w:p>
        </w:tc>
        <w:tc>
          <w:tcPr>
            <w:tcW w:w="1127" w:type="dxa"/>
          </w:tcPr>
          <w:p w14:paraId="74574FA1" w14:textId="3986C0E4" w:rsidR="009C12CC" w:rsidRDefault="009C12CC" w:rsidP="009C12CC">
            <w:pPr>
              <w:jc w:val="center"/>
            </w:pPr>
            <w:r>
              <w:t>11</w:t>
            </w:r>
          </w:p>
        </w:tc>
        <w:tc>
          <w:tcPr>
            <w:tcW w:w="1127" w:type="dxa"/>
            <w:shd w:val="clear" w:color="auto" w:fill="AEAAAA" w:themeFill="background2" w:themeFillShade="BF"/>
          </w:tcPr>
          <w:p w14:paraId="5496D9C2" w14:textId="7D243AAD" w:rsidR="009C12CC" w:rsidRDefault="00913F4A" w:rsidP="009C12CC">
            <w:pPr>
              <w:jc w:val="center"/>
            </w:pPr>
            <w:r>
              <w:t>Gravel</w:t>
            </w:r>
          </w:p>
        </w:tc>
        <w:tc>
          <w:tcPr>
            <w:tcW w:w="1127" w:type="dxa"/>
            <w:shd w:val="clear" w:color="auto" w:fill="FFFFFF" w:themeFill="background1"/>
          </w:tcPr>
          <w:p w14:paraId="3A2CD47F" w14:textId="52834C20" w:rsidR="009C12CC" w:rsidRDefault="009C12CC" w:rsidP="009C12CC">
            <w:pPr>
              <w:jc w:val="center"/>
            </w:pPr>
            <w:r>
              <w:t>11</w:t>
            </w:r>
          </w:p>
        </w:tc>
        <w:tc>
          <w:tcPr>
            <w:tcW w:w="1127" w:type="dxa"/>
            <w:shd w:val="clear" w:color="auto" w:fill="AEAAAA" w:themeFill="background2" w:themeFillShade="BF"/>
          </w:tcPr>
          <w:p w14:paraId="64E0F0FD" w14:textId="7745002B" w:rsidR="009C12CC" w:rsidRDefault="00913F4A" w:rsidP="009C12CC">
            <w:pPr>
              <w:jc w:val="center"/>
            </w:pPr>
            <w:r>
              <w:t>Factory</w:t>
            </w:r>
          </w:p>
        </w:tc>
      </w:tr>
      <w:tr w:rsidR="00E84853" w14:paraId="60062819" w14:textId="77777777" w:rsidTr="009C12CC">
        <w:tc>
          <w:tcPr>
            <w:tcW w:w="1127" w:type="dxa"/>
          </w:tcPr>
          <w:p w14:paraId="02BADFA7" w14:textId="765C20D5" w:rsidR="009C12CC" w:rsidRDefault="009C12CC" w:rsidP="009C12CC">
            <w:pPr>
              <w:jc w:val="center"/>
            </w:pPr>
            <w:r>
              <w:t>12</w:t>
            </w:r>
          </w:p>
        </w:tc>
        <w:tc>
          <w:tcPr>
            <w:tcW w:w="1127" w:type="dxa"/>
            <w:shd w:val="clear" w:color="auto" w:fill="AEAAAA" w:themeFill="background2" w:themeFillShade="BF"/>
          </w:tcPr>
          <w:p w14:paraId="5622B307" w14:textId="1341A906" w:rsidR="009C12CC" w:rsidRDefault="00B1625B" w:rsidP="009C12CC">
            <w:pPr>
              <w:jc w:val="center"/>
            </w:pPr>
            <w:proofErr w:type="spellStart"/>
            <w:r>
              <w:t>Balleborough’s</w:t>
            </w:r>
            <w:proofErr w:type="spellEnd"/>
            <w:r>
              <w:t>…</w:t>
            </w:r>
          </w:p>
        </w:tc>
        <w:tc>
          <w:tcPr>
            <w:tcW w:w="1127" w:type="dxa"/>
            <w:shd w:val="clear" w:color="auto" w:fill="FFFFFF" w:themeFill="background1"/>
          </w:tcPr>
          <w:p w14:paraId="0C3AF794" w14:textId="3880BA49" w:rsidR="009C12CC" w:rsidRDefault="009C12CC" w:rsidP="009C12CC">
            <w:pPr>
              <w:jc w:val="center"/>
            </w:pPr>
            <w:r>
              <w:t>12</w:t>
            </w:r>
          </w:p>
        </w:tc>
        <w:tc>
          <w:tcPr>
            <w:tcW w:w="1127" w:type="dxa"/>
            <w:shd w:val="clear" w:color="auto" w:fill="AEAAAA" w:themeFill="background2" w:themeFillShade="BF"/>
          </w:tcPr>
          <w:p w14:paraId="4D389FB0" w14:textId="1961C4EA" w:rsidR="009C12CC" w:rsidRDefault="00E84853" w:rsidP="009C12CC">
            <w:pPr>
              <w:jc w:val="center"/>
            </w:pPr>
            <w:proofErr w:type="spellStart"/>
            <w:r>
              <w:t>Surswellian</w:t>
            </w:r>
            <w:proofErr w:type="spellEnd"/>
          </w:p>
        </w:tc>
        <w:tc>
          <w:tcPr>
            <w:tcW w:w="1127" w:type="dxa"/>
          </w:tcPr>
          <w:p w14:paraId="10530240" w14:textId="01A2B9E2" w:rsidR="009C12CC" w:rsidRDefault="009C12CC" w:rsidP="009C12CC">
            <w:pPr>
              <w:jc w:val="center"/>
            </w:pPr>
            <w:r>
              <w:t>12</w:t>
            </w:r>
          </w:p>
        </w:tc>
        <w:tc>
          <w:tcPr>
            <w:tcW w:w="1127" w:type="dxa"/>
            <w:shd w:val="clear" w:color="auto" w:fill="AEAAAA" w:themeFill="background2" w:themeFillShade="BF"/>
          </w:tcPr>
          <w:p w14:paraId="5B8A0686" w14:textId="65DE3161" w:rsidR="009C12CC" w:rsidRDefault="00913F4A" w:rsidP="009C12CC">
            <w:pPr>
              <w:jc w:val="center"/>
            </w:pPr>
            <w:r>
              <w:t>Pie</w:t>
            </w:r>
          </w:p>
        </w:tc>
        <w:tc>
          <w:tcPr>
            <w:tcW w:w="1127" w:type="dxa"/>
            <w:shd w:val="clear" w:color="auto" w:fill="FFFFFF" w:themeFill="background1"/>
          </w:tcPr>
          <w:p w14:paraId="59292223" w14:textId="120C4391" w:rsidR="009C12CC" w:rsidRDefault="009C12CC" w:rsidP="009C12CC">
            <w:pPr>
              <w:jc w:val="center"/>
            </w:pPr>
            <w:r>
              <w:t>12</w:t>
            </w:r>
          </w:p>
        </w:tc>
        <w:tc>
          <w:tcPr>
            <w:tcW w:w="1127" w:type="dxa"/>
            <w:shd w:val="clear" w:color="auto" w:fill="AEAAAA" w:themeFill="background2" w:themeFillShade="BF"/>
          </w:tcPr>
          <w:p w14:paraId="1A0F824B" w14:textId="72C5475F" w:rsidR="009C12CC" w:rsidRDefault="00913F4A" w:rsidP="009C12CC">
            <w:pPr>
              <w:jc w:val="center"/>
            </w:pPr>
            <w:r>
              <w:t>Plant</w:t>
            </w:r>
          </w:p>
        </w:tc>
      </w:tr>
      <w:tr w:rsidR="00E84853" w14:paraId="022FFF3F" w14:textId="77777777" w:rsidTr="009C12CC">
        <w:tc>
          <w:tcPr>
            <w:tcW w:w="1127" w:type="dxa"/>
          </w:tcPr>
          <w:p w14:paraId="6525145E" w14:textId="74F5BFC6" w:rsidR="009C12CC" w:rsidRDefault="009C12CC" w:rsidP="009C12CC">
            <w:pPr>
              <w:jc w:val="center"/>
            </w:pPr>
            <w:r>
              <w:t>13</w:t>
            </w:r>
          </w:p>
        </w:tc>
        <w:tc>
          <w:tcPr>
            <w:tcW w:w="1127" w:type="dxa"/>
            <w:shd w:val="clear" w:color="auto" w:fill="AEAAAA" w:themeFill="background2" w:themeFillShade="BF"/>
          </w:tcPr>
          <w:p w14:paraId="5A8B4093" w14:textId="08480148" w:rsidR="009C12CC" w:rsidRDefault="00913F4A" w:rsidP="009C12CC">
            <w:pPr>
              <w:jc w:val="center"/>
            </w:pPr>
            <w:r>
              <w:t>The Certified</w:t>
            </w:r>
            <w:r w:rsidR="00B1625B">
              <w:t>…</w:t>
            </w:r>
          </w:p>
        </w:tc>
        <w:tc>
          <w:tcPr>
            <w:tcW w:w="1127" w:type="dxa"/>
            <w:shd w:val="clear" w:color="auto" w:fill="FFFFFF" w:themeFill="background1"/>
          </w:tcPr>
          <w:p w14:paraId="2B392CDB" w14:textId="3D7751CB" w:rsidR="009C12CC" w:rsidRDefault="009C12CC" w:rsidP="009C12CC">
            <w:pPr>
              <w:jc w:val="center"/>
            </w:pPr>
            <w:r>
              <w:t>13</w:t>
            </w:r>
          </w:p>
        </w:tc>
        <w:tc>
          <w:tcPr>
            <w:tcW w:w="1127" w:type="dxa"/>
            <w:shd w:val="clear" w:color="auto" w:fill="AEAAAA" w:themeFill="background2" w:themeFillShade="BF"/>
          </w:tcPr>
          <w:p w14:paraId="4B7AA526" w14:textId="2425AA83" w:rsidR="009C12CC" w:rsidRDefault="00E84853" w:rsidP="009C12CC">
            <w:pPr>
              <w:jc w:val="center"/>
            </w:pPr>
            <w:r>
              <w:t>Hand-Crafted</w:t>
            </w:r>
          </w:p>
        </w:tc>
        <w:tc>
          <w:tcPr>
            <w:tcW w:w="1127" w:type="dxa"/>
          </w:tcPr>
          <w:p w14:paraId="3B1E899B" w14:textId="5AC1B86A" w:rsidR="009C12CC" w:rsidRDefault="009C12CC" w:rsidP="009C12CC">
            <w:pPr>
              <w:jc w:val="center"/>
            </w:pPr>
            <w:r>
              <w:t>13</w:t>
            </w:r>
          </w:p>
        </w:tc>
        <w:tc>
          <w:tcPr>
            <w:tcW w:w="1127" w:type="dxa"/>
            <w:shd w:val="clear" w:color="auto" w:fill="AEAAAA" w:themeFill="background2" w:themeFillShade="BF"/>
          </w:tcPr>
          <w:p w14:paraId="1D91E13E" w14:textId="49F5175D" w:rsidR="009C12CC" w:rsidRDefault="00913F4A" w:rsidP="009C12CC">
            <w:pPr>
              <w:jc w:val="center"/>
            </w:pPr>
            <w:r>
              <w:t>Meat</w:t>
            </w:r>
          </w:p>
        </w:tc>
        <w:tc>
          <w:tcPr>
            <w:tcW w:w="1127" w:type="dxa"/>
            <w:shd w:val="clear" w:color="auto" w:fill="FFFFFF" w:themeFill="background1"/>
          </w:tcPr>
          <w:p w14:paraId="007ACA83" w14:textId="7B88C047" w:rsidR="009C12CC" w:rsidRDefault="009C12CC" w:rsidP="009C12CC">
            <w:pPr>
              <w:jc w:val="center"/>
            </w:pPr>
            <w:r>
              <w:t>13</w:t>
            </w:r>
          </w:p>
        </w:tc>
        <w:tc>
          <w:tcPr>
            <w:tcW w:w="1127" w:type="dxa"/>
            <w:shd w:val="clear" w:color="auto" w:fill="AEAAAA" w:themeFill="background2" w:themeFillShade="BF"/>
          </w:tcPr>
          <w:p w14:paraId="01B7C5E8" w14:textId="3E1C1719" w:rsidR="009C12CC" w:rsidRDefault="00913F4A" w:rsidP="009C12CC">
            <w:pPr>
              <w:jc w:val="center"/>
            </w:pPr>
            <w:r>
              <w:t>Manufacturer</w:t>
            </w:r>
          </w:p>
        </w:tc>
      </w:tr>
      <w:tr w:rsidR="00E84853" w14:paraId="07A8E8E0" w14:textId="77777777" w:rsidTr="009C12CC">
        <w:tc>
          <w:tcPr>
            <w:tcW w:w="1127" w:type="dxa"/>
          </w:tcPr>
          <w:p w14:paraId="4FAABDE8" w14:textId="10449D61" w:rsidR="009C12CC" w:rsidRDefault="009C12CC" w:rsidP="009C12CC">
            <w:pPr>
              <w:jc w:val="center"/>
            </w:pPr>
            <w:r>
              <w:t>14</w:t>
            </w:r>
          </w:p>
        </w:tc>
        <w:tc>
          <w:tcPr>
            <w:tcW w:w="1127" w:type="dxa"/>
            <w:shd w:val="clear" w:color="auto" w:fill="AEAAAA" w:themeFill="background2" w:themeFillShade="BF"/>
          </w:tcPr>
          <w:p w14:paraId="64444445" w14:textId="07E70573" w:rsidR="009C12CC" w:rsidRDefault="00913F4A" w:rsidP="009C12CC">
            <w:pPr>
              <w:jc w:val="center"/>
            </w:pPr>
            <w:r>
              <w:t xml:space="preserve">The </w:t>
            </w:r>
            <w:r w:rsidR="00B1625B">
              <w:t>Humane…</w:t>
            </w:r>
          </w:p>
        </w:tc>
        <w:tc>
          <w:tcPr>
            <w:tcW w:w="1127" w:type="dxa"/>
            <w:shd w:val="clear" w:color="auto" w:fill="FFFFFF" w:themeFill="background1"/>
          </w:tcPr>
          <w:p w14:paraId="29FC06DA" w14:textId="2589B955" w:rsidR="009C12CC" w:rsidRDefault="009C12CC" w:rsidP="009C12CC">
            <w:pPr>
              <w:jc w:val="center"/>
            </w:pPr>
            <w:r>
              <w:t>14</w:t>
            </w:r>
          </w:p>
        </w:tc>
        <w:tc>
          <w:tcPr>
            <w:tcW w:w="1127" w:type="dxa"/>
            <w:shd w:val="clear" w:color="auto" w:fill="AEAAAA" w:themeFill="background2" w:themeFillShade="BF"/>
          </w:tcPr>
          <w:p w14:paraId="449F8F5E" w14:textId="502B7A3D" w:rsidR="009C12CC" w:rsidRDefault="00E84853" w:rsidP="009C12CC">
            <w:pPr>
              <w:jc w:val="center"/>
            </w:pPr>
            <w:r>
              <w:t>Overwhelming</w:t>
            </w:r>
          </w:p>
        </w:tc>
        <w:tc>
          <w:tcPr>
            <w:tcW w:w="1127" w:type="dxa"/>
          </w:tcPr>
          <w:p w14:paraId="384BEF80" w14:textId="54CCA5E1" w:rsidR="009C12CC" w:rsidRDefault="009C12CC" w:rsidP="009C12CC">
            <w:pPr>
              <w:jc w:val="center"/>
            </w:pPr>
            <w:r>
              <w:t>14</w:t>
            </w:r>
          </w:p>
        </w:tc>
        <w:tc>
          <w:tcPr>
            <w:tcW w:w="1127" w:type="dxa"/>
            <w:shd w:val="clear" w:color="auto" w:fill="AEAAAA" w:themeFill="background2" w:themeFillShade="BF"/>
          </w:tcPr>
          <w:p w14:paraId="542FDFFC" w14:textId="63BB82C5" w:rsidR="009C12CC" w:rsidRDefault="00913F4A" w:rsidP="009C12CC">
            <w:pPr>
              <w:jc w:val="center"/>
            </w:pPr>
            <w:r>
              <w:t>Cheese</w:t>
            </w:r>
          </w:p>
        </w:tc>
        <w:tc>
          <w:tcPr>
            <w:tcW w:w="1127" w:type="dxa"/>
            <w:shd w:val="clear" w:color="auto" w:fill="FFFFFF" w:themeFill="background1"/>
          </w:tcPr>
          <w:p w14:paraId="4BB0A242" w14:textId="4845633F" w:rsidR="009C12CC" w:rsidRDefault="009C12CC" w:rsidP="009C12CC">
            <w:pPr>
              <w:jc w:val="center"/>
            </w:pPr>
            <w:r>
              <w:t>14</w:t>
            </w:r>
          </w:p>
        </w:tc>
        <w:tc>
          <w:tcPr>
            <w:tcW w:w="1127" w:type="dxa"/>
            <w:shd w:val="clear" w:color="auto" w:fill="AEAAAA" w:themeFill="background2" w:themeFillShade="BF"/>
          </w:tcPr>
          <w:p w14:paraId="524DA467" w14:textId="22C50CA3" w:rsidR="009C12CC" w:rsidRDefault="00913F4A" w:rsidP="009C12CC">
            <w:pPr>
              <w:jc w:val="center"/>
            </w:pPr>
            <w:r>
              <w:t>Smith</w:t>
            </w:r>
          </w:p>
        </w:tc>
      </w:tr>
      <w:tr w:rsidR="00E84853" w14:paraId="0F818F39" w14:textId="77777777" w:rsidTr="009C12CC">
        <w:tc>
          <w:tcPr>
            <w:tcW w:w="1127" w:type="dxa"/>
          </w:tcPr>
          <w:p w14:paraId="0A5C5B98" w14:textId="104FE88F" w:rsidR="009C12CC" w:rsidRDefault="009C12CC" w:rsidP="009C12CC">
            <w:pPr>
              <w:jc w:val="center"/>
            </w:pPr>
            <w:r>
              <w:t>15</w:t>
            </w:r>
          </w:p>
        </w:tc>
        <w:tc>
          <w:tcPr>
            <w:tcW w:w="1127" w:type="dxa"/>
            <w:shd w:val="clear" w:color="auto" w:fill="AEAAAA" w:themeFill="background2" w:themeFillShade="BF"/>
          </w:tcPr>
          <w:p w14:paraId="143294DD" w14:textId="4D0200DA" w:rsidR="009C12CC" w:rsidRDefault="00913F4A" w:rsidP="009C12CC">
            <w:pPr>
              <w:jc w:val="center"/>
            </w:pPr>
            <w:r>
              <w:t xml:space="preserve">The </w:t>
            </w:r>
            <w:r w:rsidR="00B1625B">
              <w:t>Arcane…</w:t>
            </w:r>
          </w:p>
        </w:tc>
        <w:tc>
          <w:tcPr>
            <w:tcW w:w="1127" w:type="dxa"/>
            <w:shd w:val="clear" w:color="auto" w:fill="FFFFFF" w:themeFill="background1"/>
          </w:tcPr>
          <w:p w14:paraId="73859010" w14:textId="2F97AA87" w:rsidR="009C12CC" w:rsidRDefault="009C12CC" w:rsidP="009C12CC">
            <w:pPr>
              <w:jc w:val="center"/>
            </w:pPr>
            <w:r>
              <w:t>15</w:t>
            </w:r>
          </w:p>
        </w:tc>
        <w:tc>
          <w:tcPr>
            <w:tcW w:w="1127" w:type="dxa"/>
            <w:shd w:val="clear" w:color="auto" w:fill="AEAAAA" w:themeFill="background2" w:themeFillShade="BF"/>
          </w:tcPr>
          <w:p w14:paraId="65F4B557" w14:textId="261C21DC" w:rsidR="009C12CC" w:rsidRDefault="00E84853" w:rsidP="009C12CC">
            <w:pPr>
              <w:jc w:val="center"/>
            </w:pPr>
            <w:r>
              <w:t>Experimental</w:t>
            </w:r>
          </w:p>
        </w:tc>
        <w:tc>
          <w:tcPr>
            <w:tcW w:w="1127" w:type="dxa"/>
          </w:tcPr>
          <w:p w14:paraId="77DDAA70" w14:textId="4A049935" w:rsidR="009C12CC" w:rsidRDefault="009C12CC" w:rsidP="009C12CC">
            <w:pPr>
              <w:jc w:val="center"/>
            </w:pPr>
            <w:r>
              <w:t>15</w:t>
            </w:r>
          </w:p>
        </w:tc>
        <w:tc>
          <w:tcPr>
            <w:tcW w:w="1127" w:type="dxa"/>
            <w:shd w:val="clear" w:color="auto" w:fill="AEAAAA" w:themeFill="background2" w:themeFillShade="BF"/>
          </w:tcPr>
          <w:p w14:paraId="0DE070BE" w14:textId="06AB4DE7" w:rsidR="009C12CC" w:rsidRDefault="00913F4A" w:rsidP="009C12CC">
            <w:pPr>
              <w:jc w:val="center"/>
            </w:pPr>
            <w:r>
              <w:t>Furniture</w:t>
            </w:r>
          </w:p>
        </w:tc>
        <w:tc>
          <w:tcPr>
            <w:tcW w:w="1127" w:type="dxa"/>
            <w:shd w:val="clear" w:color="auto" w:fill="FFFFFF" w:themeFill="background1"/>
          </w:tcPr>
          <w:p w14:paraId="7651EBC8" w14:textId="28FD40AE" w:rsidR="009C12CC" w:rsidRDefault="009C12CC" w:rsidP="009C12CC">
            <w:pPr>
              <w:jc w:val="center"/>
            </w:pPr>
            <w:r>
              <w:t>15</w:t>
            </w:r>
          </w:p>
        </w:tc>
        <w:tc>
          <w:tcPr>
            <w:tcW w:w="1127" w:type="dxa"/>
            <w:shd w:val="clear" w:color="auto" w:fill="AEAAAA" w:themeFill="background2" w:themeFillShade="BF"/>
          </w:tcPr>
          <w:p w14:paraId="3FCF51CA" w14:textId="4877FEB4" w:rsidR="009C12CC" w:rsidRDefault="00913F4A" w:rsidP="009C12CC">
            <w:pPr>
              <w:jc w:val="center"/>
            </w:pPr>
            <w:r>
              <w:t>Mill</w:t>
            </w:r>
          </w:p>
        </w:tc>
      </w:tr>
      <w:tr w:rsidR="00E84853" w14:paraId="10F760BD" w14:textId="77777777" w:rsidTr="009C12CC">
        <w:tc>
          <w:tcPr>
            <w:tcW w:w="1127" w:type="dxa"/>
          </w:tcPr>
          <w:p w14:paraId="269367A0" w14:textId="6F5C8A83" w:rsidR="009C12CC" w:rsidRDefault="009C12CC" w:rsidP="009C12CC">
            <w:pPr>
              <w:jc w:val="center"/>
            </w:pPr>
            <w:r>
              <w:t>16</w:t>
            </w:r>
          </w:p>
        </w:tc>
        <w:tc>
          <w:tcPr>
            <w:tcW w:w="1127" w:type="dxa"/>
            <w:shd w:val="clear" w:color="auto" w:fill="AEAAAA" w:themeFill="background2" w:themeFillShade="BF"/>
          </w:tcPr>
          <w:p w14:paraId="7FFB2988" w14:textId="71AF3920" w:rsidR="009C12CC" w:rsidRDefault="00913F4A" w:rsidP="009C12CC">
            <w:pPr>
              <w:jc w:val="center"/>
            </w:pPr>
            <w:r>
              <w:t xml:space="preserve">The </w:t>
            </w:r>
            <w:r w:rsidR="00B1625B">
              <w:t>Prestigious…</w:t>
            </w:r>
          </w:p>
        </w:tc>
        <w:tc>
          <w:tcPr>
            <w:tcW w:w="1127" w:type="dxa"/>
            <w:shd w:val="clear" w:color="auto" w:fill="FFFFFF" w:themeFill="background1"/>
          </w:tcPr>
          <w:p w14:paraId="61754063" w14:textId="6875BCCE" w:rsidR="009C12CC" w:rsidRDefault="009C12CC" w:rsidP="009C12CC">
            <w:pPr>
              <w:jc w:val="center"/>
            </w:pPr>
            <w:r>
              <w:t>16</w:t>
            </w:r>
          </w:p>
        </w:tc>
        <w:tc>
          <w:tcPr>
            <w:tcW w:w="1127" w:type="dxa"/>
            <w:shd w:val="clear" w:color="auto" w:fill="AEAAAA" w:themeFill="background2" w:themeFillShade="BF"/>
          </w:tcPr>
          <w:p w14:paraId="6A340B13" w14:textId="2EF9FDE5" w:rsidR="009C12CC" w:rsidRDefault="00E84853" w:rsidP="009C12CC">
            <w:pPr>
              <w:jc w:val="center"/>
            </w:pPr>
            <w:r>
              <w:t>Edible</w:t>
            </w:r>
          </w:p>
        </w:tc>
        <w:tc>
          <w:tcPr>
            <w:tcW w:w="1127" w:type="dxa"/>
          </w:tcPr>
          <w:p w14:paraId="6999D46E" w14:textId="2D765262" w:rsidR="009C12CC" w:rsidRDefault="009C12CC" w:rsidP="009C12CC">
            <w:pPr>
              <w:jc w:val="center"/>
            </w:pPr>
            <w:r>
              <w:t>16</w:t>
            </w:r>
          </w:p>
        </w:tc>
        <w:tc>
          <w:tcPr>
            <w:tcW w:w="1127" w:type="dxa"/>
            <w:shd w:val="clear" w:color="auto" w:fill="AEAAAA" w:themeFill="background2" w:themeFillShade="BF"/>
          </w:tcPr>
          <w:p w14:paraId="4D777BD1" w14:textId="6321F965" w:rsidR="009C12CC" w:rsidRDefault="00913F4A" w:rsidP="009C12CC">
            <w:pPr>
              <w:jc w:val="center"/>
            </w:pPr>
            <w:r>
              <w:t>Paper</w:t>
            </w:r>
          </w:p>
        </w:tc>
        <w:tc>
          <w:tcPr>
            <w:tcW w:w="1127" w:type="dxa"/>
            <w:shd w:val="clear" w:color="auto" w:fill="FFFFFF" w:themeFill="background1"/>
          </w:tcPr>
          <w:p w14:paraId="7BD5E46D" w14:textId="16A7100E" w:rsidR="009C12CC" w:rsidRDefault="009C12CC" w:rsidP="009C12CC">
            <w:pPr>
              <w:jc w:val="center"/>
            </w:pPr>
            <w:r>
              <w:t>16</w:t>
            </w:r>
          </w:p>
        </w:tc>
        <w:tc>
          <w:tcPr>
            <w:tcW w:w="1127" w:type="dxa"/>
            <w:shd w:val="clear" w:color="auto" w:fill="AEAAAA" w:themeFill="background2" w:themeFillShade="BF"/>
          </w:tcPr>
          <w:p w14:paraId="57A93231" w14:textId="7D14BE7D" w:rsidR="009C12CC" w:rsidRDefault="00913F4A" w:rsidP="009C12CC">
            <w:pPr>
              <w:jc w:val="center"/>
            </w:pPr>
            <w:r>
              <w:t>Outlet</w:t>
            </w:r>
          </w:p>
        </w:tc>
      </w:tr>
      <w:tr w:rsidR="00E84853" w14:paraId="29BDB92E" w14:textId="77777777" w:rsidTr="009C12CC">
        <w:tc>
          <w:tcPr>
            <w:tcW w:w="1127" w:type="dxa"/>
          </w:tcPr>
          <w:p w14:paraId="7A56B27B" w14:textId="052E37CE" w:rsidR="009C12CC" w:rsidRDefault="009C12CC" w:rsidP="009C12CC">
            <w:pPr>
              <w:jc w:val="center"/>
            </w:pPr>
            <w:r>
              <w:t>17</w:t>
            </w:r>
          </w:p>
        </w:tc>
        <w:tc>
          <w:tcPr>
            <w:tcW w:w="1127" w:type="dxa"/>
            <w:shd w:val="clear" w:color="auto" w:fill="AEAAAA" w:themeFill="background2" w:themeFillShade="BF"/>
          </w:tcPr>
          <w:p w14:paraId="6B0A24B9" w14:textId="5BA81F6B" w:rsidR="009C12CC" w:rsidRDefault="00913F4A" w:rsidP="009C12CC">
            <w:pPr>
              <w:jc w:val="center"/>
            </w:pPr>
            <w:r>
              <w:t xml:space="preserve">The </w:t>
            </w:r>
            <w:r w:rsidR="00B1625B">
              <w:t>Celestial…</w:t>
            </w:r>
          </w:p>
        </w:tc>
        <w:tc>
          <w:tcPr>
            <w:tcW w:w="1127" w:type="dxa"/>
            <w:shd w:val="clear" w:color="auto" w:fill="FFFFFF" w:themeFill="background1"/>
          </w:tcPr>
          <w:p w14:paraId="7F2FB9C6" w14:textId="07D91AC8" w:rsidR="009C12CC" w:rsidRDefault="009C12CC" w:rsidP="009C12CC">
            <w:pPr>
              <w:jc w:val="center"/>
            </w:pPr>
            <w:r>
              <w:t>17</w:t>
            </w:r>
          </w:p>
        </w:tc>
        <w:tc>
          <w:tcPr>
            <w:tcW w:w="1127" w:type="dxa"/>
            <w:shd w:val="clear" w:color="auto" w:fill="AEAAAA" w:themeFill="background2" w:themeFillShade="BF"/>
          </w:tcPr>
          <w:p w14:paraId="64F6E8C6" w14:textId="4E7F85D8" w:rsidR="009C12CC" w:rsidRDefault="00E84853" w:rsidP="009C12CC">
            <w:pPr>
              <w:jc w:val="center"/>
            </w:pPr>
            <w:r>
              <w:t>Wooden</w:t>
            </w:r>
          </w:p>
        </w:tc>
        <w:tc>
          <w:tcPr>
            <w:tcW w:w="1127" w:type="dxa"/>
          </w:tcPr>
          <w:p w14:paraId="6F4CD9E8" w14:textId="2F43420F" w:rsidR="009C12CC" w:rsidRDefault="009C12CC" w:rsidP="009C12CC">
            <w:pPr>
              <w:jc w:val="center"/>
            </w:pPr>
            <w:r>
              <w:t>17</w:t>
            </w:r>
          </w:p>
        </w:tc>
        <w:tc>
          <w:tcPr>
            <w:tcW w:w="1127" w:type="dxa"/>
            <w:shd w:val="clear" w:color="auto" w:fill="AEAAAA" w:themeFill="background2" w:themeFillShade="BF"/>
          </w:tcPr>
          <w:p w14:paraId="72507B49" w14:textId="428AFEE2" w:rsidR="009C12CC" w:rsidRDefault="00913F4A" w:rsidP="009C12CC">
            <w:pPr>
              <w:jc w:val="center"/>
            </w:pPr>
            <w:r>
              <w:t>Gemstone</w:t>
            </w:r>
          </w:p>
        </w:tc>
        <w:tc>
          <w:tcPr>
            <w:tcW w:w="1127" w:type="dxa"/>
            <w:shd w:val="clear" w:color="auto" w:fill="FFFFFF" w:themeFill="background1"/>
          </w:tcPr>
          <w:p w14:paraId="14968FD7" w14:textId="221FAF72" w:rsidR="009C12CC" w:rsidRDefault="009C12CC" w:rsidP="009C12CC">
            <w:pPr>
              <w:jc w:val="center"/>
            </w:pPr>
            <w:r>
              <w:t>17</w:t>
            </w:r>
          </w:p>
        </w:tc>
        <w:tc>
          <w:tcPr>
            <w:tcW w:w="1127" w:type="dxa"/>
            <w:shd w:val="clear" w:color="auto" w:fill="AEAAAA" w:themeFill="background2" w:themeFillShade="BF"/>
          </w:tcPr>
          <w:p w14:paraId="6F18E95E" w14:textId="365E2A41" w:rsidR="009C12CC" w:rsidRDefault="00913F4A" w:rsidP="009C12CC">
            <w:pPr>
              <w:jc w:val="center"/>
            </w:pPr>
            <w:r>
              <w:t>Boutique</w:t>
            </w:r>
          </w:p>
        </w:tc>
      </w:tr>
      <w:tr w:rsidR="00E84853" w14:paraId="251FFC40" w14:textId="77777777" w:rsidTr="009C12CC">
        <w:tc>
          <w:tcPr>
            <w:tcW w:w="1127" w:type="dxa"/>
          </w:tcPr>
          <w:p w14:paraId="60F750D6" w14:textId="2AB3A547" w:rsidR="009C12CC" w:rsidRDefault="009C12CC" w:rsidP="009C12CC">
            <w:pPr>
              <w:jc w:val="center"/>
            </w:pPr>
            <w:r>
              <w:t>18</w:t>
            </w:r>
          </w:p>
        </w:tc>
        <w:tc>
          <w:tcPr>
            <w:tcW w:w="1127" w:type="dxa"/>
            <w:shd w:val="clear" w:color="auto" w:fill="AEAAAA" w:themeFill="background2" w:themeFillShade="BF"/>
          </w:tcPr>
          <w:p w14:paraId="0AE505B3" w14:textId="211CA744" w:rsidR="009C12CC" w:rsidRDefault="009C12CC" w:rsidP="009C12CC">
            <w:pPr>
              <w:jc w:val="center"/>
            </w:pPr>
            <w:r>
              <w:t>Ye Olde…</w:t>
            </w:r>
          </w:p>
        </w:tc>
        <w:tc>
          <w:tcPr>
            <w:tcW w:w="1127" w:type="dxa"/>
            <w:shd w:val="clear" w:color="auto" w:fill="FFFFFF" w:themeFill="background1"/>
          </w:tcPr>
          <w:p w14:paraId="0F186358" w14:textId="2EE52C5F" w:rsidR="009C12CC" w:rsidRDefault="009C12CC" w:rsidP="009C12CC">
            <w:pPr>
              <w:jc w:val="center"/>
            </w:pPr>
            <w:r>
              <w:t>18</w:t>
            </w:r>
          </w:p>
        </w:tc>
        <w:tc>
          <w:tcPr>
            <w:tcW w:w="1127" w:type="dxa"/>
            <w:shd w:val="clear" w:color="auto" w:fill="AEAAAA" w:themeFill="background2" w:themeFillShade="BF"/>
          </w:tcPr>
          <w:p w14:paraId="35A7ED1A" w14:textId="36A25361" w:rsidR="009C12CC" w:rsidRDefault="00E84853" w:rsidP="009C12CC">
            <w:pPr>
              <w:jc w:val="center"/>
            </w:pPr>
            <w:r>
              <w:t>Robust</w:t>
            </w:r>
          </w:p>
        </w:tc>
        <w:tc>
          <w:tcPr>
            <w:tcW w:w="1127" w:type="dxa"/>
          </w:tcPr>
          <w:p w14:paraId="063FD8E3" w14:textId="424A05BA" w:rsidR="009C12CC" w:rsidRDefault="009C12CC" w:rsidP="009C12CC">
            <w:pPr>
              <w:jc w:val="center"/>
            </w:pPr>
            <w:r>
              <w:t>18</w:t>
            </w:r>
          </w:p>
        </w:tc>
        <w:tc>
          <w:tcPr>
            <w:tcW w:w="1127" w:type="dxa"/>
            <w:shd w:val="clear" w:color="auto" w:fill="AEAAAA" w:themeFill="background2" w:themeFillShade="BF"/>
          </w:tcPr>
          <w:p w14:paraId="5A703928" w14:textId="51058C9B" w:rsidR="009C12CC" w:rsidRDefault="00E84853" w:rsidP="009C12CC">
            <w:pPr>
              <w:jc w:val="center"/>
            </w:pPr>
            <w:r>
              <w:t>Jewellery</w:t>
            </w:r>
          </w:p>
        </w:tc>
        <w:tc>
          <w:tcPr>
            <w:tcW w:w="1127" w:type="dxa"/>
            <w:shd w:val="clear" w:color="auto" w:fill="FFFFFF" w:themeFill="background1"/>
          </w:tcPr>
          <w:p w14:paraId="1E4D9251" w14:textId="349A7165" w:rsidR="009C12CC" w:rsidRDefault="009C12CC" w:rsidP="009C12CC">
            <w:pPr>
              <w:jc w:val="center"/>
            </w:pPr>
            <w:r>
              <w:t>18</w:t>
            </w:r>
          </w:p>
        </w:tc>
        <w:tc>
          <w:tcPr>
            <w:tcW w:w="1127" w:type="dxa"/>
            <w:shd w:val="clear" w:color="auto" w:fill="AEAAAA" w:themeFill="background2" w:themeFillShade="BF"/>
          </w:tcPr>
          <w:p w14:paraId="20F2FEA6" w14:textId="5367A6EB" w:rsidR="009C12CC" w:rsidRDefault="00913F4A" w:rsidP="009C12CC">
            <w:pPr>
              <w:jc w:val="center"/>
            </w:pPr>
            <w:r>
              <w:t>Retailer</w:t>
            </w:r>
          </w:p>
        </w:tc>
      </w:tr>
      <w:tr w:rsidR="00E84853" w14:paraId="0BDBBED0" w14:textId="77777777" w:rsidTr="009C12CC">
        <w:tc>
          <w:tcPr>
            <w:tcW w:w="1127" w:type="dxa"/>
          </w:tcPr>
          <w:p w14:paraId="6085D605" w14:textId="31CB7204" w:rsidR="009C12CC" w:rsidRDefault="009C12CC" w:rsidP="009C12CC">
            <w:pPr>
              <w:jc w:val="center"/>
            </w:pPr>
            <w:r>
              <w:t>19</w:t>
            </w:r>
          </w:p>
        </w:tc>
        <w:tc>
          <w:tcPr>
            <w:tcW w:w="1127" w:type="dxa"/>
            <w:shd w:val="clear" w:color="auto" w:fill="AEAAAA" w:themeFill="background2" w:themeFillShade="BF"/>
          </w:tcPr>
          <w:p w14:paraId="097064B2" w14:textId="3E13BFC0" w:rsidR="009C12CC" w:rsidRDefault="009C12CC" w:rsidP="009C12CC">
            <w:pPr>
              <w:jc w:val="center"/>
            </w:pPr>
            <w:r>
              <w:t xml:space="preserve">By </w:t>
            </w:r>
            <w:r>
              <w:t xml:space="preserve">Royal </w:t>
            </w:r>
            <w:r>
              <w:t>Appointment of H</w:t>
            </w:r>
            <w:r>
              <w:t>er</w:t>
            </w:r>
            <w:r>
              <w:t xml:space="preserve"> Majesty, The </w:t>
            </w:r>
            <w:r>
              <w:t>Queen</w:t>
            </w:r>
            <w:r>
              <w:t xml:space="preserve"> of </w:t>
            </w:r>
            <w:proofErr w:type="spellStart"/>
            <w:r>
              <w:t>Aedeen</w:t>
            </w:r>
            <w:proofErr w:type="spellEnd"/>
            <w:r>
              <w:t>: The…</w:t>
            </w:r>
          </w:p>
        </w:tc>
        <w:tc>
          <w:tcPr>
            <w:tcW w:w="1127" w:type="dxa"/>
            <w:shd w:val="clear" w:color="auto" w:fill="FFFFFF" w:themeFill="background1"/>
          </w:tcPr>
          <w:p w14:paraId="37D3C334" w14:textId="28E3F774" w:rsidR="009C12CC" w:rsidRDefault="009C12CC" w:rsidP="009C12CC">
            <w:pPr>
              <w:jc w:val="center"/>
            </w:pPr>
            <w:r>
              <w:t>19</w:t>
            </w:r>
          </w:p>
        </w:tc>
        <w:tc>
          <w:tcPr>
            <w:tcW w:w="1127" w:type="dxa"/>
            <w:shd w:val="clear" w:color="auto" w:fill="AEAAAA" w:themeFill="background2" w:themeFillShade="BF"/>
          </w:tcPr>
          <w:p w14:paraId="51F460C1" w14:textId="155810B3" w:rsidR="009C12CC" w:rsidRDefault="00E84853" w:rsidP="009C12CC">
            <w:pPr>
              <w:jc w:val="center"/>
            </w:pPr>
            <w:r>
              <w:t>Divine</w:t>
            </w:r>
          </w:p>
        </w:tc>
        <w:tc>
          <w:tcPr>
            <w:tcW w:w="1127" w:type="dxa"/>
          </w:tcPr>
          <w:p w14:paraId="2730B52A" w14:textId="2CCA86F7" w:rsidR="009C12CC" w:rsidRDefault="009C12CC" w:rsidP="009C12CC">
            <w:pPr>
              <w:jc w:val="center"/>
            </w:pPr>
            <w:r>
              <w:t>19</w:t>
            </w:r>
          </w:p>
        </w:tc>
        <w:tc>
          <w:tcPr>
            <w:tcW w:w="1127" w:type="dxa"/>
            <w:shd w:val="clear" w:color="auto" w:fill="AEAAAA" w:themeFill="background2" w:themeFillShade="BF"/>
          </w:tcPr>
          <w:p w14:paraId="12A2D910" w14:textId="3E0182A7" w:rsidR="009C12CC" w:rsidRDefault="00E84853" w:rsidP="009C12CC">
            <w:pPr>
              <w:jc w:val="center"/>
            </w:pPr>
            <w:r>
              <w:t>Herb and Medicine</w:t>
            </w:r>
          </w:p>
        </w:tc>
        <w:tc>
          <w:tcPr>
            <w:tcW w:w="1127" w:type="dxa"/>
            <w:shd w:val="clear" w:color="auto" w:fill="FFFFFF" w:themeFill="background1"/>
          </w:tcPr>
          <w:p w14:paraId="0C6DF543" w14:textId="23FD0663" w:rsidR="009C12CC" w:rsidRDefault="009C12CC" w:rsidP="009C12CC">
            <w:pPr>
              <w:jc w:val="center"/>
            </w:pPr>
            <w:r>
              <w:t>19</w:t>
            </w:r>
          </w:p>
        </w:tc>
        <w:tc>
          <w:tcPr>
            <w:tcW w:w="1127" w:type="dxa"/>
            <w:shd w:val="clear" w:color="auto" w:fill="AEAAAA" w:themeFill="background2" w:themeFillShade="BF"/>
          </w:tcPr>
          <w:p w14:paraId="7166B286" w14:textId="23070435" w:rsidR="009C12CC" w:rsidRDefault="00913F4A" w:rsidP="009C12CC">
            <w:pPr>
              <w:jc w:val="center"/>
            </w:pPr>
            <w:r>
              <w:t>Superstore</w:t>
            </w:r>
          </w:p>
        </w:tc>
      </w:tr>
      <w:tr w:rsidR="00E84853" w14:paraId="57F11B88" w14:textId="77777777" w:rsidTr="009C12CC">
        <w:tc>
          <w:tcPr>
            <w:tcW w:w="1127" w:type="dxa"/>
          </w:tcPr>
          <w:p w14:paraId="2DD4B826" w14:textId="474F7F4A" w:rsidR="009C12CC" w:rsidRDefault="009C12CC" w:rsidP="009C12CC">
            <w:pPr>
              <w:jc w:val="center"/>
            </w:pPr>
            <w:r>
              <w:t>20</w:t>
            </w:r>
          </w:p>
        </w:tc>
        <w:tc>
          <w:tcPr>
            <w:tcW w:w="1127" w:type="dxa"/>
            <w:shd w:val="clear" w:color="auto" w:fill="AEAAAA" w:themeFill="background2" w:themeFillShade="BF"/>
          </w:tcPr>
          <w:p w14:paraId="54A95B7A" w14:textId="49880DD6" w:rsidR="009C12CC" w:rsidRDefault="009C12CC" w:rsidP="009C12CC">
            <w:pPr>
              <w:jc w:val="center"/>
            </w:pPr>
            <w:r>
              <w:t xml:space="preserve">By Royal Appointment of His Majesty, The King of </w:t>
            </w:r>
            <w:proofErr w:type="spellStart"/>
            <w:r>
              <w:t>Urdis</w:t>
            </w:r>
            <w:proofErr w:type="spellEnd"/>
            <w:r>
              <w:t>: The…</w:t>
            </w:r>
          </w:p>
        </w:tc>
        <w:tc>
          <w:tcPr>
            <w:tcW w:w="1127" w:type="dxa"/>
            <w:shd w:val="clear" w:color="auto" w:fill="FFFFFF" w:themeFill="background1"/>
          </w:tcPr>
          <w:p w14:paraId="002730B7" w14:textId="4C98E6CB" w:rsidR="009C12CC" w:rsidRDefault="009C12CC" w:rsidP="009C12CC">
            <w:pPr>
              <w:jc w:val="center"/>
            </w:pPr>
            <w:r>
              <w:t>20</w:t>
            </w:r>
          </w:p>
        </w:tc>
        <w:tc>
          <w:tcPr>
            <w:tcW w:w="1127" w:type="dxa"/>
            <w:shd w:val="clear" w:color="auto" w:fill="AEAAAA" w:themeFill="background2" w:themeFillShade="BF"/>
          </w:tcPr>
          <w:p w14:paraId="7A848457" w14:textId="619B8B8A" w:rsidR="009C12CC" w:rsidRDefault="00E84853" w:rsidP="009C12CC">
            <w:pPr>
              <w:jc w:val="center"/>
            </w:pPr>
            <w:r>
              <w:t>Heavenly</w:t>
            </w:r>
          </w:p>
        </w:tc>
        <w:tc>
          <w:tcPr>
            <w:tcW w:w="1127" w:type="dxa"/>
          </w:tcPr>
          <w:p w14:paraId="48D5EFB9" w14:textId="70A875C3" w:rsidR="009C12CC" w:rsidRDefault="009C12CC" w:rsidP="009C12CC">
            <w:pPr>
              <w:jc w:val="center"/>
            </w:pPr>
            <w:r>
              <w:t>20</w:t>
            </w:r>
          </w:p>
        </w:tc>
        <w:tc>
          <w:tcPr>
            <w:tcW w:w="1127" w:type="dxa"/>
            <w:shd w:val="clear" w:color="auto" w:fill="AEAAAA" w:themeFill="background2" w:themeFillShade="BF"/>
          </w:tcPr>
          <w:p w14:paraId="525A66A5" w14:textId="47FBE9B7" w:rsidR="009C12CC" w:rsidRDefault="00E84853" w:rsidP="009C12CC">
            <w:pPr>
              <w:jc w:val="center"/>
            </w:pPr>
            <w:r>
              <w:t>Gilded Artifact</w:t>
            </w:r>
          </w:p>
        </w:tc>
        <w:tc>
          <w:tcPr>
            <w:tcW w:w="1127" w:type="dxa"/>
            <w:shd w:val="clear" w:color="auto" w:fill="FFFFFF" w:themeFill="background1"/>
          </w:tcPr>
          <w:p w14:paraId="7120AAFE" w14:textId="3CEABD83" w:rsidR="009C12CC" w:rsidRDefault="009C12CC" w:rsidP="009C12CC">
            <w:pPr>
              <w:jc w:val="center"/>
            </w:pPr>
            <w:r>
              <w:t>20</w:t>
            </w:r>
          </w:p>
        </w:tc>
        <w:tc>
          <w:tcPr>
            <w:tcW w:w="1127" w:type="dxa"/>
            <w:shd w:val="clear" w:color="auto" w:fill="AEAAAA" w:themeFill="background2" w:themeFillShade="BF"/>
          </w:tcPr>
          <w:p w14:paraId="0D4CD76D" w14:textId="4C834F83" w:rsidR="009C12CC" w:rsidRDefault="00913F4A" w:rsidP="009C12CC">
            <w:pPr>
              <w:jc w:val="center"/>
            </w:pPr>
            <w:r>
              <w:t>Concession</w:t>
            </w:r>
          </w:p>
        </w:tc>
      </w:tr>
    </w:tbl>
    <w:p w14:paraId="299C9E1E" w14:textId="77777777" w:rsidR="009C12CC" w:rsidRPr="009C12CC" w:rsidRDefault="009C12CC"/>
    <w:p w14:paraId="4720C6F5" w14:textId="77777777" w:rsidR="006357B3" w:rsidRDefault="006357B3" w:rsidP="00AA7DB1">
      <w:pPr>
        <w:rPr>
          <w:u w:val="single"/>
        </w:rPr>
      </w:pPr>
    </w:p>
    <w:p w14:paraId="61194767" w14:textId="259458D6" w:rsidR="00AA7DB1" w:rsidRPr="00AA7DB1" w:rsidRDefault="00AA7DB1" w:rsidP="00AA7DB1">
      <w:pPr>
        <w:rPr>
          <w:u w:val="single"/>
        </w:rPr>
      </w:pPr>
      <w:r w:rsidRPr="00AA7DB1">
        <w:rPr>
          <w:u w:val="single"/>
        </w:rPr>
        <w:lastRenderedPageBreak/>
        <w:t xml:space="preserve">Column 2 </w:t>
      </w:r>
      <w:r>
        <w:rPr>
          <w:u w:val="single"/>
        </w:rPr>
        <w:t xml:space="preserve">(Adjective) </w:t>
      </w:r>
      <w:r w:rsidRPr="00AA7DB1">
        <w:rPr>
          <w:u w:val="single"/>
        </w:rPr>
        <w:t>Rules:</w:t>
      </w:r>
    </w:p>
    <w:p w14:paraId="0DF094E6" w14:textId="4AE7DE9B" w:rsidR="00AA7DB1" w:rsidRDefault="00AA7DB1" w:rsidP="00AA7DB1">
      <w:pPr>
        <w:pStyle w:val="ListParagraph"/>
        <w:numPr>
          <w:ilvl w:val="0"/>
          <w:numId w:val="3"/>
        </w:numPr>
      </w:pPr>
      <w:r>
        <w:t xml:space="preserve">Highly Explosive makes the object unusable for its desired </w:t>
      </w:r>
      <w:proofErr w:type="gramStart"/>
      <w:r>
        <w:t>purpose, but</w:t>
      </w:r>
      <w:proofErr w:type="gramEnd"/>
      <w:r>
        <w:t xml:space="preserve"> works as an explosive.</w:t>
      </w:r>
    </w:p>
    <w:p w14:paraId="3C53C71C" w14:textId="3A03B504" w:rsidR="00AA7DB1" w:rsidRDefault="00AA7DB1" w:rsidP="00AA7DB1">
      <w:pPr>
        <w:pStyle w:val="ListParagraph"/>
        <w:numPr>
          <w:ilvl w:val="0"/>
          <w:numId w:val="3"/>
        </w:numPr>
      </w:pPr>
      <w:r>
        <w:t>Mildly Explosive makes the object usable</w:t>
      </w:r>
      <w:r w:rsidR="009D155B">
        <w:t xml:space="preserve"> </w:t>
      </w:r>
      <w:r>
        <w:t>but</w:t>
      </w:r>
      <w:r w:rsidR="009D155B">
        <w:t>,</w:t>
      </w:r>
      <w:r>
        <w:t xml:space="preserve"> upon usage</w:t>
      </w:r>
      <w:r w:rsidR="009D155B">
        <w:t>,</w:t>
      </w:r>
      <w:r>
        <w:t xml:space="preserve"> a d10 roll of 3 or lower causes it to detonate.</w:t>
      </w:r>
    </w:p>
    <w:p w14:paraId="20D98E06" w14:textId="1EE22FE4" w:rsidR="00AA7DB1" w:rsidRDefault="00AA7DB1" w:rsidP="00AA7DB1">
      <w:pPr>
        <w:pStyle w:val="ListParagraph"/>
        <w:numPr>
          <w:ilvl w:val="0"/>
          <w:numId w:val="3"/>
        </w:numPr>
      </w:pPr>
      <w:r>
        <w:t>Flammable does not change the usability of the object, but it is now flammable. Objects such as gemstones or jewellery will remain alight until put out but are otherwise not consumed.</w:t>
      </w:r>
    </w:p>
    <w:p w14:paraId="17C86C1C" w14:textId="07C36255" w:rsidR="00AA7DB1" w:rsidRDefault="00AA7DB1" w:rsidP="00AA7DB1">
      <w:pPr>
        <w:pStyle w:val="ListParagraph"/>
        <w:numPr>
          <w:ilvl w:val="0"/>
          <w:numId w:val="3"/>
        </w:numPr>
      </w:pPr>
      <w:r>
        <w:t>Second-hand makes the object worth 3/4ths as much as the normal item.</w:t>
      </w:r>
    </w:p>
    <w:p w14:paraId="6DA009E7" w14:textId="02255B9C" w:rsidR="00AA7DB1" w:rsidRDefault="00AA7DB1" w:rsidP="00AA7DB1">
      <w:pPr>
        <w:pStyle w:val="ListParagraph"/>
        <w:numPr>
          <w:ilvl w:val="0"/>
          <w:numId w:val="3"/>
        </w:numPr>
      </w:pPr>
      <w:r>
        <w:t>See, 4.</w:t>
      </w:r>
    </w:p>
    <w:p w14:paraId="6E382611" w14:textId="7A517242" w:rsidR="00AA7DB1" w:rsidRDefault="00AA7DB1" w:rsidP="00AA7DB1">
      <w:pPr>
        <w:pStyle w:val="ListParagraph"/>
        <w:numPr>
          <w:ilvl w:val="0"/>
          <w:numId w:val="3"/>
        </w:numPr>
      </w:pPr>
      <w:r>
        <w:t>Volatile acts similarly to Mildly Explosive (2) but rather than exploding</w:t>
      </w:r>
      <w:r w:rsidR="009D155B">
        <w:t xml:space="preserve"> on a failed save</w:t>
      </w:r>
      <w:r>
        <w:t>, simply vanishes.</w:t>
      </w:r>
    </w:p>
    <w:p w14:paraId="132C3867" w14:textId="54CF69FE" w:rsidR="00AA7DB1" w:rsidRDefault="00AA7DB1" w:rsidP="00AA7DB1">
      <w:pPr>
        <w:pStyle w:val="ListParagraph"/>
        <w:numPr>
          <w:ilvl w:val="0"/>
          <w:numId w:val="3"/>
        </w:numPr>
      </w:pPr>
      <w:r>
        <w:t>Organic means nothing, much like real life.</w:t>
      </w:r>
    </w:p>
    <w:p w14:paraId="34221568" w14:textId="55023019" w:rsidR="00AA7DB1" w:rsidRDefault="00AA7DB1" w:rsidP="00AA7DB1">
      <w:pPr>
        <w:pStyle w:val="ListParagraph"/>
        <w:numPr>
          <w:ilvl w:val="0"/>
          <w:numId w:val="3"/>
        </w:numPr>
      </w:pPr>
      <w:r>
        <w:t>Homegrown causes no change in things such as food, paper, herbs, but when applied to inanimate objects indicates all products are mimics, and the owner is an illusion. If this is the case, the store will vanish once the players leave.</w:t>
      </w:r>
    </w:p>
    <w:p w14:paraId="4FFC2039" w14:textId="53524DD1" w:rsidR="00AA7DB1" w:rsidRDefault="00AA7DB1" w:rsidP="00AA7DB1">
      <w:pPr>
        <w:pStyle w:val="ListParagraph"/>
        <w:numPr>
          <w:ilvl w:val="0"/>
          <w:numId w:val="3"/>
        </w:numPr>
      </w:pPr>
      <w:r>
        <w:t>Official means nothing.</w:t>
      </w:r>
    </w:p>
    <w:p w14:paraId="17803ED8" w14:textId="61D83018" w:rsidR="00AA7DB1" w:rsidRDefault="00AA7DB1" w:rsidP="00AA7DB1">
      <w:pPr>
        <w:pStyle w:val="ListParagraph"/>
        <w:numPr>
          <w:ilvl w:val="0"/>
          <w:numId w:val="3"/>
        </w:numPr>
      </w:pPr>
      <w:proofErr w:type="spellStart"/>
      <w:r>
        <w:t>Oustrinesian</w:t>
      </w:r>
      <w:proofErr w:type="spellEnd"/>
      <w:r w:rsidR="009D155B">
        <w:t xml:space="preserve"> may give a slight advantage to interactions with NPCs from </w:t>
      </w:r>
      <w:proofErr w:type="spellStart"/>
      <w:r w:rsidR="009D155B">
        <w:t>Oustrin</w:t>
      </w:r>
      <w:proofErr w:type="spellEnd"/>
      <w:r w:rsidR="009D155B">
        <w:t>.</w:t>
      </w:r>
    </w:p>
    <w:p w14:paraId="3DB9F524" w14:textId="5A005C4B" w:rsidR="009D155B" w:rsidRDefault="009D155B" w:rsidP="00AA7DB1">
      <w:pPr>
        <w:pStyle w:val="ListParagraph"/>
        <w:numPr>
          <w:ilvl w:val="0"/>
          <w:numId w:val="3"/>
        </w:numPr>
      </w:pPr>
      <w:r>
        <w:t>See, 10.</w:t>
      </w:r>
    </w:p>
    <w:p w14:paraId="5AE17E37" w14:textId="0A14499D" w:rsidR="009D155B" w:rsidRDefault="009D155B" w:rsidP="00AA7DB1">
      <w:pPr>
        <w:pStyle w:val="ListParagraph"/>
        <w:numPr>
          <w:ilvl w:val="0"/>
          <w:numId w:val="3"/>
        </w:numPr>
      </w:pPr>
      <w:r>
        <w:t>See, 10.</w:t>
      </w:r>
    </w:p>
    <w:p w14:paraId="38F512EE" w14:textId="51BF5A6B" w:rsidR="009D155B" w:rsidRDefault="009D155B" w:rsidP="00AA7DB1">
      <w:pPr>
        <w:pStyle w:val="ListParagraph"/>
        <w:numPr>
          <w:ilvl w:val="0"/>
          <w:numId w:val="3"/>
        </w:numPr>
      </w:pPr>
      <w:r>
        <w:t xml:space="preserve">Hand-crafted makes the object worth twice as much as the normal </w:t>
      </w:r>
      <w:proofErr w:type="gramStart"/>
      <w:r>
        <w:t>item</w:t>
      </w:r>
      <w:r w:rsidR="002724E4">
        <w:t>, but</w:t>
      </w:r>
      <w:proofErr w:type="gramEnd"/>
      <w:r w:rsidR="002724E4">
        <w:t xml:space="preserve"> is otherwise unchanged</w:t>
      </w:r>
      <w:r>
        <w:t>.</w:t>
      </w:r>
    </w:p>
    <w:p w14:paraId="4758D145" w14:textId="2E21937E" w:rsidR="009D155B" w:rsidRDefault="009D155B" w:rsidP="00AA7DB1">
      <w:pPr>
        <w:pStyle w:val="ListParagraph"/>
        <w:numPr>
          <w:ilvl w:val="0"/>
          <w:numId w:val="3"/>
        </w:numPr>
      </w:pPr>
      <w:r>
        <w:t>Overwhelming applies to things with a specific dosage (food, herbs, medicine) and gives them double potency, so two uses.</w:t>
      </w:r>
    </w:p>
    <w:p w14:paraId="592406E3" w14:textId="7D43D751" w:rsidR="009D155B" w:rsidRDefault="009D155B" w:rsidP="00AA7DB1">
      <w:pPr>
        <w:pStyle w:val="ListParagraph"/>
        <w:numPr>
          <w:ilvl w:val="0"/>
          <w:numId w:val="3"/>
        </w:numPr>
      </w:pPr>
      <w:r>
        <w:t xml:space="preserve">Experimental acts similarly to Mild Explosive (2) but rather than exploding on a failed save, the player rolls for an effect on the Totally Random Magic Effects table (d1k). The object breaks in two and may be fixed twice, breaking permanently on the third </w:t>
      </w:r>
      <w:r w:rsidR="002724E4">
        <w:t>fail.</w:t>
      </w:r>
    </w:p>
    <w:p w14:paraId="2EA842FA" w14:textId="4CAF5BDA" w:rsidR="002724E4" w:rsidRDefault="002724E4" w:rsidP="00AA7DB1">
      <w:pPr>
        <w:pStyle w:val="ListParagraph"/>
        <w:numPr>
          <w:ilvl w:val="0"/>
          <w:numId w:val="3"/>
        </w:numPr>
      </w:pPr>
      <w:r>
        <w:t>Edible makes the object unusable for its desired purpose but is entirely edible.</w:t>
      </w:r>
    </w:p>
    <w:p w14:paraId="5DE8F296" w14:textId="7235B5DF" w:rsidR="002724E4" w:rsidRDefault="002724E4" w:rsidP="00AA7DB1">
      <w:pPr>
        <w:pStyle w:val="ListParagraph"/>
        <w:numPr>
          <w:ilvl w:val="0"/>
          <w:numId w:val="3"/>
        </w:numPr>
      </w:pPr>
      <w:r>
        <w:t>Wooden makes the object wooden. If it is a weapon it does damage equal to an improvised bludgeoning weapon, if it is clothing or armour it is considered heavy, if it is anything else it functions as a wooden carving of said object.</w:t>
      </w:r>
    </w:p>
    <w:p w14:paraId="118F14D7" w14:textId="26047582" w:rsidR="002724E4" w:rsidRDefault="002724E4" w:rsidP="00AA7DB1">
      <w:pPr>
        <w:pStyle w:val="ListParagraph"/>
        <w:numPr>
          <w:ilvl w:val="0"/>
          <w:numId w:val="3"/>
        </w:numPr>
      </w:pPr>
      <w:r>
        <w:t>Robust grants weapons a permanent +1 bonus damage and fails to change anything else.</w:t>
      </w:r>
    </w:p>
    <w:p w14:paraId="382FB0BE" w14:textId="4296F736" w:rsidR="002724E4" w:rsidRDefault="002724E4" w:rsidP="00AA7DB1">
      <w:pPr>
        <w:pStyle w:val="ListParagraph"/>
        <w:numPr>
          <w:ilvl w:val="0"/>
          <w:numId w:val="3"/>
        </w:numPr>
      </w:pPr>
      <w:r>
        <w:t>Divine grants weapons an additional +1 bonus damage when used in conjunction with Magic Weapon or other similar spells, costs 1.5x as much as the normal item.</w:t>
      </w:r>
    </w:p>
    <w:p w14:paraId="3496B227" w14:textId="4DBD734C" w:rsidR="002724E4" w:rsidRPr="004210EA" w:rsidRDefault="002724E4" w:rsidP="00AA7DB1">
      <w:pPr>
        <w:pStyle w:val="ListParagraph"/>
        <w:numPr>
          <w:ilvl w:val="0"/>
          <w:numId w:val="3"/>
        </w:numPr>
      </w:pPr>
      <w:r>
        <w:t>Heavenly grants weapons an additional 2+ bonus when used in conjunction with Magic Weapon or other similar spells, costs twice as much as the normal item.</w:t>
      </w:r>
    </w:p>
    <w:sectPr w:rsidR="002724E4" w:rsidRPr="004210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C63D07"/>
    <w:multiLevelType w:val="hybridMultilevel"/>
    <w:tmpl w:val="E584B4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B711C90"/>
    <w:multiLevelType w:val="hybridMultilevel"/>
    <w:tmpl w:val="D5745F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E600424"/>
    <w:multiLevelType w:val="hybridMultilevel"/>
    <w:tmpl w:val="10E46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900"/>
    <w:rsid w:val="00067180"/>
    <w:rsid w:val="00097F6B"/>
    <w:rsid w:val="000F1916"/>
    <w:rsid w:val="00152A34"/>
    <w:rsid w:val="00156B89"/>
    <w:rsid w:val="001B1CD8"/>
    <w:rsid w:val="002147CE"/>
    <w:rsid w:val="00214AEB"/>
    <w:rsid w:val="00217206"/>
    <w:rsid w:val="00251E79"/>
    <w:rsid w:val="002724E4"/>
    <w:rsid w:val="00277FC8"/>
    <w:rsid w:val="002F659E"/>
    <w:rsid w:val="0031377C"/>
    <w:rsid w:val="003A734A"/>
    <w:rsid w:val="003D7E94"/>
    <w:rsid w:val="004210EA"/>
    <w:rsid w:val="004453CE"/>
    <w:rsid w:val="00465932"/>
    <w:rsid w:val="00465D2F"/>
    <w:rsid w:val="004963FE"/>
    <w:rsid w:val="005128DA"/>
    <w:rsid w:val="0055006B"/>
    <w:rsid w:val="00571D2B"/>
    <w:rsid w:val="00577F11"/>
    <w:rsid w:val="00595B71"/>
    <w:rsid w:val="005A3D11"/>
    <w:rsid w:val="005F343A"/>
    <w:rsid w:val="006357B3"/>
    <w:rsid w:val="00645F34"/>
    <w:rsid w:val="00671B19"/>
    <w:rsid w:val="006B11E3"/>
    <w:rsid w:val="00761D8A"/>
    <w:rsid w:val="008465A8"/>
    <w:rsid w:val="00857CE6"/>
    <w:rsid w:val="008C2993"/>
    <w:rsid w:val="008D572F"/>
    <w:rsid w:val="00913F4A"/>
    <w:rsid w:val="00960EC0"/>
    <w:rsid w:val="00971ADC"/>
    <w:rsid w:val="00985EA1"/>
    <w:rsid w:val="009A535F"/>
    <w:rsid w:val="009C12CC"/>
    <w:rsid w:val="009D155B"/>
    <w:rsid w:val="009F438F"/>
    <w:rsid w:val="00A24D3D"/>
    <w:rsid w:val="00A31178"/>
    <w:rsid w:val="00A65A20"/>
    <w:rsid w:val="00A93819"/>
    <w:rsid w:val="00AA7DB1"/>
    <w:rsid w:val="00B1625B"/>
    <w:rsid w:val="00BA3F7D"/>
    <w:rsid w:val="00C10628"/>
    <w:rsid w:val="00C23900"/>
    <w:rsid w:val="00C57AD2"/>
    <w:rsid w:val="00CA53DC"/>
    <w:rsid w:val="00CC3E3C"/>
    <w:rsid w:val="00D55E17"/>
    <w:rsid w:val="00D702F6"/>
    <w:rsid w:val="00DA2B2A"/>
    <w:rsid w:val="00DF0378"/>
    <w:rsid w:val="00E153CC"/>
    <w:rsid w:val="00E84853"/>
    <w:rsid w:val="00EB6FD8"/>
    <w:rsid w:val="00EE0BC5"/>
    <w:rsid w:val="00EE6BCA"/>
    <w:rsid w:val="00F54951"/>
    <w:rsid w:val="00F65888"/>
    <w:rsid w:val="00FD1CD4"/>
    <w:rsid w:val="00FE0450"/>
    <w:rsid w:val="00FF32E2"/>
    <w:rsid w:val="00FF479B"/>
    <w:rsid w:val="00FF53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0E968"/>
  <w15:chartTrackingRefBased/>
  <w15:docId w15:val="{3FEDF74A-2A68-4FB2-BB9D-729130FC7C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C12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A7D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1</Pages>
  <Words>2402</Words>
  <Characters>13698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Buist</dc:creator>
  <cp:keywords/>
  <dc:description/>
  <cp:lastModifiedBy>Andrew Buist</cp:lastModifiedBy>
  <cp:revision>10</cp:revision>
  <cp:lastPrinted>2021-02-24T22:23:00Z</cp:lastPrinted>
  <dcterms:created xsi:type="dcterms:W3CDTF">2021-02-18T00:36:00Z</dcterms:created>
  <dcterms:modified xsi:type="dcterms:W3CDTF">2021-02-24T22:23:00Z</dcterms:modified>
</cp:coreProperties>
</file>