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despesa-previdenciaria"/>
      <w:bookmarkEnd w:id="21"/>
      <w:r>
        <w:t xml:space="preserve">DESPESA PREVIDENCIÁRIA</w:t>
      </w:r>
    </w:p>
    <w:p>
      <w:pPr>
        <w:pStyle w:val="Heading2"/>
      </w:pPr>
      <w:bookmarkStart w:id="22" w:name="administracao"/>
      <w:bookmarkEnd w:id="22"/>
      <w:r>
        <w:t xml:space="preserve">ADMINISTRAÇÃO</w:t>
      </w:r>
    </w:p>
    <w:p>
      <w:pPr>
        <w:pStyle w:val="Heading3"/>
      </w:pPr>
      <w:bookmarkStart w:id="23" w:name="corrente"/>
      <w:bookmarkEnd w:id="23"/>
      <w:r>
        <w:t xml:space="preserve">Corrente</w:t>
      </w:r>
    </w:p>
    <w:p>
      <w:pPr>
        <w:pStyle w:val="Compact"/>
        <w:numPr>
          <w:numId w:val="1001"/>
          <w:ilvl w:val="0"/>
        </w:numPr>
      </w:pPr>
      <w:r>
        <w:t xml:space="preserve">IPSM Categoria 3. Ações:</w:t>
      </w:r>
    </w:p>
    <w:p>
      <w:pPr>
        <w:pStyle w:val="Compact"/>
        <w:numPr>
          <w:numId w:val="1002"/>
          <w:ilvl w:val="1"/>
        </w:numPr>
      </w:pPr>
      <w:r>
        <w:t xml:space="preserve">2064 DIREÇÃO SUPERIOR VINCULADA À PREVIDÊNCIA</w:t>
      </w:r>
    </w:p>
    <w:p>
      <w:pPr>
        <w:pStyle w:val="Compact"/>
        <w:numPr>
          <w:numId w:val="1002"/>
          <w:ilvl w:val="1"/>
        </w:numPr>
      </w:pPr>
      <w:r>
        <w:t xml:space="preserve">2100 REMUNERAÇÃO DE PESSOAL ATIVO E ENCARGOS SOCIAIS VINCULADOS A PREVIDÊNCIA</w:t>
      </w:r>
    </w:p>
    <w:p>
      <w:pPr>
        <w:pStyle w:val="Compact"/>
        <w:numPr>
          <w:numId w:val="1002"/>
          <w:ilvl w:val="1"/>
        </w:numPr>
      </w:pPr>
      <w:r>
        <w:t xml:space="preserve">2108 PLANEJAMENTO, GESTÃO E FINANÇAS VINCULADAS A PREVIDÊNCIA</w:t>
      </w:r>
    </w:p>
    <w:p>
      <w:pPr>
        <w:pStyle w:val="Compact"/>
        <w:numPr>
          <w:numId w:val="1002"/>
          <w:ilvl w:val="1"/>
        </w:numPr>
      </w:pPr>
      <w:r>
        <w:t xml:space="preserve">2102 DESENVOLVIMENTO E CAPACITAÇÃO DO SERVIDOR VINCULADOS A PREVIDÊNCIA</w:t>
      </w:r>
    </w:p>
    <w:p>
      <w:pPr>
        <w:pStyle w:val="Compact"/>
        <w:numPr>
          <w:numId w:val="1002"/>
          <w:ilvl w:val="1"/>
        </w:numPr>
      </w:pPr>
      <w:r>
        <w:t xml:space="preserve">4017 RESERVA DE BENEFÍCIOS</w:t>
      </w:r>
    </w:p>
    <w:p>
      <w:pPr>
        <w:pStyle w:val="Compact"/>
        <w:numPr>
          <w:numId w:val="1002"/>
          <w:ilvl w:val="1"/>
        </w:numPr>
      </w:pPr>
      <w:r>
        <w:t xml:space="preserve">2008 MANUTENÇÃO DOS SISTEMAS DE TECNOLOGIA DA INFORMAÇÃO</w:t>
      </w:r>
    </w:p>
    <w:p>
      <w:pPr>
        <w:pStyle w:val="Heading3"/>
      </w:pPr>
      <w:bookmarkStart w:id="24" w:name="capital"/>
      <w:bookmarkEnd w:id="24"/>
      <w:r>
        <w:t xml:space="preserve">Capital</w:t>
      </w:r>
    </w:p>
    <w:p>
      <w:pPr>
        <w:pStyle w:val="Compact"/>
        <w:numPr>
          <w:numId w:val="1003"/>
          <w:ilvl w:val="0"/>
        </w:numPr>
      </w:pPr>
      <w:r>
        <w:t xml:space="preserve">IPSM Categoria 4. Ações:</w:t>
      </w:r>
    </w:p>
    <w:p>
      <w:pPr>
        <w:pStyle w:val="Compact"/>
        <w:numPr>
          <w:numId w:val="1004"/>
          <w:ilvl w:val="1"/>
        </w:numPr>
      </w:pPr>
      <w:r>
        <w:t xml:space="preserve">2064 DIREÇÃO SUPERIOR VINCULADA À PREVIDÊNCIA</w:t>
      </w:r>
    </w:p>
    <w:p>
      <w:pPr>
        <w:pStyle w:val="Compact"/>
        <w:numPr>
          <w:numId w:val="1004"/>
          <w:ilvl w:val="1"/>
        </w:numPr>
      </w:pPr>
      <w:r>
        <w:t xml:space="preserve">2100 REMUNERAÇÃO DE PESSOAL ATIVO E ENCARGOS SOCIAIS VINCULADOS A PREVIDÊNCIA</w:t>
      </w:r>
    </w:p>
    <w:p>
      <w:pPr>
        <w:pStyle w:val="Compact"/>
        <w:numPr>
          <w:numId w:val="1004"/>
          <w:ilvl w:val="1"/>
        </w:numPr>
      </w:pPr>
      <w:r>
        <w:t xml:space="preserve">2108 PLANEJAMENTO, GESTÃO E FINANÇAS VINCULADAS A PREVIDÊNCIA</w:t>
      </w:r>
    </w:p>
    <w:p>
      <w:pPr>
        <w:pStyle w:val="Compact"/>
        <w:numPr>
          <w:numId w:val="1004"/>
          <w:ilvl w:val="1"/>
        </w:numPr>
      </w:pPr>
      <w:r>
        <w:t xml:space="preserve">2102 DESENVOLVIMENTO E CAPACITAÇÃO DO SERVIDOR VINCULADOS A PREVIDÊNCIA</w:t>
      </w:r>
    </w:p>
    <w:p>
      <w:pPr>
        <w:pStyle w:val="Compact"/>
        <w:numPr>
          <w:numId w:val="1004"/>
          <w:ilvl w:val="1"/>
        </w:numPr>
      </w:pPr>
      <w:r>
        <w:t xml:space="preserve">4017 RESERVA DE BENEFÍCIOS</w:t>
      </w:r>
    </w:p>
    <w:p>
      <w:pPr>
        <w:pStyle w:val="Compact"/>
        <w:numPr>
          <w:numId w:val="1004"/>
          <w:ilvl w:val="1"/>
        </w:numPr>
      </w:pPr>
      <w:r>
        <w:t xml:space="preserve">2008 MANUTENÇÃO DOS SISTEMAS DE TECNOLOGIA DA INFORMAÇÃO</w:t>
      </w:r>
    </w:p>
    <w:p>
      <w:pPr>
        <w:pStyle w:val="Heading2"/>
      </w:pPr>
      <w:bookmarkStart w:id="25" w:name="previdencia"/>
      <w:bookmarkEnd w:id="25"/>
      <w:r>
        <w:t xml:space="preserve">PREVIDÊNCIA</w:t>
      </w:r>
    </w:p>
    <w:p>
      <w:pPr>
        <w:pStyle w:val="Heading3"/>
      </w:pPr>
      <w:bookmarkStart w:id="26" w:name="beneficios-civil"/>
      <w:bookmarkEnd w:id="26"/>
      <w:r>
        <w:t xml:space="preserve">Benefícios – Civil</w:t>
      </w:r>
    </w:p>
    <w:p>
      <w:pPr>
        <w:pStyle w:val="Heading4"/>
      </w:pPr>
      <w:bookmarkStart w:id="27" w:name="aposentadorias"/>
      <w:bookmarkEnd w:id="27"/>
      <w:r>
        <w:t xml:space="preserve">Aposentadorias</w:t>
      </w:r>
    </w:p>
    <w:p>
      <w:pPr>
        <w:pStyle w:val="Compact"/>
        <w:numPr>
          <w:numId w:val="1005"/>
          <w:ilvl w:val="0"/>
        </w:numPr>
      </w:pPr>
      <w:r>
        <w:t xml:space="preserve">FUNFIP</w:t>
      </w:r>
      <w:r>
        <w:t xml:space="preserve"> </w:t>
      </w:r>
      <w:r>
        <w:rPr>
          <w:b/>
        </w:rPr>
        <w:t xml:space="preserve">EXCETO</w:t>
      </w:r>
      <w:r>
        <w:t xml:space="preserve"> </w:t>
      </w:r>
      <w:r>
        <w:t xml:space="preserve">as ações:</w:t>
      </w:r>
    </w:p>
    <w:p>
      <w:pPr>
        <w:pStyle w:val="Compact"/>
        <w:numPr>
          <w:numId w:val="1006"/>
          <w:ilvl w:val="1"/>
        </w:numPr>
      </w:pPr>
      <w:r>
        <w:t xml:space="preserve">7008 BENEFÍCIO PREVIDENCIÁRIO DE PENSÃO</w:t>
      </w:r>
      <w:r>
        <w:br w:type="textWrapping"/>
      </w:r>
    </w:p>
    <w:p>
      <w:pPr>
        <w:pStyle w:val="Compact"/>
        <w:numPr>
          <w:numId w:val="1006"/>
          <w:ilvl w:val="1"/>
        </w:numPr>
      </w:pPr>
      <w:r>
        <w:t xml:space="preserve">7016 COMPENSAÇÃO PREVIDENCIÁRIA FINANCEIRA ENTRE REGIMES DE PREVIDÊNCIA</w:t>
      </w:r>
    </w:p>
    <w:p>
      <w:pPr>
        <w:pStyle w:val="Compact"/>
        <w:numPr>
          <w:numId w:val="1006"/>
          <w:ilvl w:val="1"/>
        </w:numPr>
      </w:pPr>
      <w:r>
        <w:t xml:space="preserve">7023 PROVENTOS DE APOSENTADORIA E PENSÃO DE EXTINTOS CONVÊNIOS</w:t>
      </w:r>
    </w:p>
    <w:p>
      <w:pPr>
        <w:pStyle w:val="Compact"/>
        <w:numPr>
          <w:numId w:val="1005"/>
          <w:ilvl w:val="0"/>
        </w:numPr>
      </w:pPr>
      <w:r>
        <w:t xml:space="preserve">Considerar</w:t>
      </w:r>
      <w:r>
        <w:t xml:space="preserve"> </w:t>
      </w:r>
      <w:r>
        <w:rPr>
          <w:b/>
        </w:rPr>
        <w:t xml:space="preserve">AÇÃO 7006</w:t>
      </w:r>
      <w:r>
        <w:t xml:space="preserve"> </w:t>
      </w:r>
      <w:r>
        <w:t xml:space="preserve">PROVENTOS DE INATIVOS CIVIS E PENSIONISTAS</w:t>
      </w:r>
      <w:r>
        <w:t xml:space="preserve"> </w:t>
      </w:r>
      <w:r>
        <w:rPr>
          <w:b/>
        </w:rPr>
        <w:t xml:space="preserve">EXCETO</w:t>
      </w:r>
      <w:r>
        <w:t xml:space="preserve"> </w:t>
      </w:r>
      <w:r>
        <w:t xml:space="preserve">elementos 03 (PENSOES DO RPPS E DO MILITAR), 59 (PENSOES ESPECIAIS) e elemento-item 1308 (OBRIGACAO PATRONAL - PENSIONISTAS) das seguintes UO's:</w:t>
      </w:r>
    </w:p>
    <w:p>
      <w:pPr>
        <w:pStyle w:val="Compact"/>
        <w:numPr>
          <w:numId w:val="1007"/>
          <w:ilvl w:val="1"/>
        </w:numPr>
      </w:pPr>
      <w:r>
        <w:t xml:space="preserve">1011 ASSEMBLEIA LEGISLATIVA DO ESTADO DE MINAS GERAIS - ALEMG</w:t>
      </w:r>
    </w:p>
    <w:p>
      <w:pPr>
        <w:pStyle w:val="Compact"/>
        <w:numPr>
          <w:numId w:val="1007"/>
          <w:ilvl w:val="1"/>
        </w:numPr>
      </w:pPr>
      <w:r>
        <w:t xml:space="preserve">1021 TRIBUNAL DE CONTAS DO ESTADO DE MINAS GERAIS - TCEMG</w:t>
      </w:r>
    </w:p>
    <w:p>
      <w:pPr>
        <w:pStyle w:val="Compact"/>
        <w:numPr>
          <w:numId w:val="1007"/>
          <w:ilvl w:val="1"/>
        </w:numPr>
      </w:pPr>
      <w:r>
        <w:t xml:space="preserve">1031 TRIBUNAL DE JUSTIÇA DO ESTADO DE MINAS GERAIS - TJMG</w:t>
      </w:r>
    </w:p>
    <w:p>
      <w:pPr>
        <w:pStyle w:val="Compact"/>
        <w:numPr>
          <w:numId w:val="1007"/>
          <w:ilvl w:val="1"/>
        </w:numPr>
      </w:pPr>
      <w:r>
        <w:t xml:space="preserve">1051 TRIBUNAL DE JUSTIÇA MILITAR DO ESTADO DE MINAS GERAIS - TJMMG</w:t>
      </w:r>
    </w:p>
    <w:p>
      <w:pPr>
        <w:pStyle w:val="Compact"/>
        <w:numPr>
          <w:numId w:val="1007"/>
          <w:ilvl w:val="1"/>
        </w:numPr>
      </w:pPr>
      <w:r>
        <w:t xml:space="preserve">1091 PROCURADORIA GERAL DE JUSTIÇA - PGJ</w:t>
      </w:r>
    </w:p>
    <w:p>
      <w:pPr>
        <w:pStyle w:val="Compact"/>
        <w:numPr>
          <w:numId w:val="1007"/>
          <w:ilvl w:val="1"/>
        </w:numPr>
      </w:pPr>
      <w:r>
        <w:t xml:space="preserve">1441 DEFENSORIA PÚBLICA DO ESTADO DE MINAS GERAIS - DEF PUB</w:t>
      </w:r>
    </w:p>
    <w:p>
      <w:pPr>
        <w:pStyle w:val="Heading4"/>
      </w:pPr>
      <w:bookmarkStart w:id="28" w:name="pensoes"/>
      <w:bookmarkEnd w:id="28"/>
      <w:r>
        <w:t xml:space="preserve">Pensões</w:t>
      </w:r>
    </w:p>
    <w:p>
      <w:pPr>
        <w:pStyle w:val="Compact"/>
        <w:numPr>
          <w:numId w:val="1008"/>
          <w:ilvl w:val="0"/>
        </w:numPr>
      </w:pPr>
      <w:r>
        <w:t xml:space="preserve">Ações:</w:t>
      </w:r>
    </w:p>
    <w:p>
      <w:pPr>
        <w:pStyle w:val="Compact"/>
        <w:numPr>
          <w:numId w:val="1009"/>
          <w:ilvl w:val="1"/>
        </w:numPr>
      </w:pPr>
      <w:r>
        <w:t xml:space="preserve">7008 BENEFÍCIO PREVIDENCIÁRIO DE PENSÃO</w:t>
      </w:r>
    </w:p>
    <w:p>
      <w:pPr>
        <w:pStyle w:val="Compact"/>
        <w:numPr>
          <w:numId w:val="1009"/>
          <w:ilvl w:val="1"/>
        </w:numPr>
      </w:pPr>
      <w:r>
        <w:t xml:space="preserve">7023 PROVENTOS DE APOSENTADORIA E PENSÃO DE EXTINTOS CONVÊNIOS</w:t>
      </w:r>
    </w:p>
    <w:p>
      <w:pPr>
        <w:pStyle w:val="Compact"/>
        <w:numPr>
          <w:numId w:val="1009"/>
          <w:ilvl w:val="1"/>
        </w:numPr>
      </w:pPr>
      <w:r>
        <w:t xml:space="preserve">7006 PROVENTOS DE INATIVOS CIVIS E PENSIONISTAS nos elementos 03 (PENSOES DO RPPS E DO MILITAR), 59 (PENSOES ESPECIAIS) e elemento-item 1308 (OBRIGACAO PATRONAL - PENSIONISTAS)</w:t>
      </w:r>
    </w:p>
    <w:p>
      <w:pPr>
        <w:pStyle w:val="Heading4"/>
      </w:pPr>
      <w:bookmarkStart w:id="29" w:name="outros-beneficios-previdenciarios"/>
      <w:bookmarkEnd w:id="29"/>
      <w:r>
        <w:t xml:space="preserve">Outros Benefícios Previdenciários</w:t>
      </w:r>
    </w:p>
    <w:p>
      <w:pPr>
        <w:pStyle w:val="Compact"/>
        <w:numPr>
          <w:numId w:val="1010"/>
          <w:ilvl w:val="0"/>
        </w:numPr>
      </w:pPr>
      <w:r>
        <w:t xml:space="preserve">Unidades Orçamentárias 2121 (IPSM) e 4461 (FUNFIP) GRUPO 1 e elementos:</w:t>
      </w:r>
    </w:p>
    <w:p>
      <w:pPr>
        <w:pStyle w:val="Compact"/>
        <w:numPr>
          <w:numId w:val="1011"/>
          <w:ilvl w:val="1"/>
        </w:numPr>
      </w:pPr>
      <w:r>
        <w:t xml:space="preserve">92 DESPESAS DE EXERCICIOS ANTERIORES</w:t>
      </w:r>
    </w:p>
    <w:p>
      <w:pPr>
        <w:pStyle w:val="Compact"/>
        <w:numPr>
          <w:numId w:val="1011"/>
          <w:ilvl w:val="1"/>
        </w:numPr>
      </w:pPr>
      <w:r>
        <w:t xml:space="preserve">94 INDENIZACOES E RESTITUICOES TRABALHISTAS</w:t>
      </w:r>
    </w:p>
    <w:p>
      <w:pPr>
        <w:pStyle w:val="Heading3"/>
      </w:pPr>
      <w:bookmarkStart w:id="30" w:name="beneficios-militar"/>
      <w:bookmarkEnd w:id="30"/>
      <w:r>
        <w:t xml:space="preserve">Benefícios – Militar</w:t>
      </w:r>
    </w:p>
    <w:p>
      <w:pPr>
        <w:pStyle w:val="Heading4"/>
      </w:pPr>
      <w:bookmarkStart w:id="31" w:name="reformas"/>
      <w:bookmarkEnd w:id="31"/>
      <w:r>
        <w:t xml:space="preserve">Reformas</w:t>
      </w:r>
    </w:p>
    <w:p>
      <w:pPr>
        <w:pStyle w:val="Compact"/>
        <w:numPr>
          <w:numId w:val="1012"/>
          <w:ilvl w:val="0"/>
        </w:numPr>
      </w:pPr>
      <w:r>
        <w:t xml:space="preserve">Ação:</w:t>
      </w:r>
    </w:p>
    <w:p>
      <w:pPr>
        <w:pStyle w:val="Compact"/>
        <w:numPr>
          <w:numId w:val="1013"/>
          <w:ilvl w:val="1"/>
        </w:numPr>
      </w:pPr>
      <w:r>
        <w:t xml:space="preserve">7007 PROVENTOS DE INATIVOS MILITARES</w:t>
      </w:r>
    </w:p>
    <w:p>
      <w:pPr>
        <w:pStyle w:val="Heading4"/>
      </w:pPr>
      <w:bookmarkStart w:id="32" w:name="pensoes-1"/>
      <w:bookmarkEnd w:id="32"/>
      <w:r>
        <w:t xml:space="preserve">Pensões</w:t>
      </w:r>
    </w:p>
    <w:p>
      <w:pPr>
        <w:pStyle w:val="Compact"/>
        <w:numPr>
          <w:numId w:val="1014"/>
          <w:ilvl w:val="0"/>
        </w:numPr>
      </w:pPr>
      <w:r>
        <w:t xml:space="preserve">Ação:</w:t>
      </w:r>
    </w:p>
    <w:p>
      <w:pPr>
        <w:pStyle w:val="Compact"/>
        <w:numPr>
          <w:numId w:val="1015"/>
          <w:ilvl w:val="1"/>
        </w:numPr>
      </w:pPr>
      <w:r>
        <w:t xml:space="preserve">4016 ENCARGOS COM PENSIONISTAS</w:t>
      </w:r>
    </w:p>
    <w:p>
      <w:pPr>
        <w:pStyle w:val="Heading4"/>
      </w:pPr>
      <w:bookmarkStart w:id="33" w:name="outros-beneficios-previdenciarios-1"/>
      <w:bookmarkEnd w:id="33"/>
      <w:r>
        <w:t xml:space="preserve">Outros Benefícios Previdenciários</w:t>
      </w:r>
    </w:p>
    <w:p>
      <w:pPr>
        <w:pStyle w:val="Compact"/>
        <w:numPr>
          <w:numId w:val="1016"/>
          <w:ilvl w:val="0"/>
        </w:numPr>
      </w:pPr>
      <w:r>
        <w:t xml:space="preserve">Unidades Orçamentárias 1051 TJMMG 1251 PMMG 1401 CBMMG 2121 IPSM, considerando</w:t>
      </w:r>
      <w:r>
        <w:t xml:space="preserve"> </w:t>
      </w:r>
      <w:r>
        <w:rPr>
          <w:b/>
        </w:rPr>
        <w:t xml:space="preserve">APENAS</w:t>
      </w:r>
      <w:r>
        <w:t xml:space="preserve"> </w:t>
      </w:r>
      <w:r>
        <w:t xml:space="preserve">os elementos-item:</w:t>
      </w:r>
    </w:p>
    <w:p>
      <w:pPr>
        <w:pStyle w:val="Compact"/>
        <w:numPr>
          <w:numId w:val="1017"/>
          <w:ilvl w:val="1"/>
        </w:numPr>
      </w:pPr>
      <w:r>
        <w:t xml:space="preserve">501 AUXILIO-RECLUSAO</w:t>
      </w:r>
    </w:p>
    <w:p>
      <w:pPr>
        <w:pStyle w:val="Compact"/>
        <w:numPr>
          <w:numId w:val="1017"/>
          <w:ilvl w:val="1"/>
        </w:numPr>
      </w:pPr>
      <w:r>
        <w:t xml:space="preserve">505 PECULIO E SEGURO COLETIVO</w:t>
      </w:r>
    </w:p>
    <w:p>
      <w:pPr>
        <w:pStyle w:val="Compact"/>
        <w:numPr>
          <w:numId w:val="1017"/>
          <w:ilvl w:val="1"/>
        </w:numPr>
      </w:pPr>
      <w:r>
        <w:t xml:space="preserve">802 AUXILIO-FUNERAL</w:t>
      </w:r>
    </w:p>
    <w:p>
      <w:pPr>
        <w:pStyle w:val="Compact"/>
        <w:numPr>
          <w:numId w:val="1017"/>
          <w:ilvl w:val="1"/>
        </w:numPr>
      </w:pPr>
      <w:r>
        <w:t xml:space="preserve">805 AUXILIO NATALIDADE</w:t>
      </w:r>
    </w:p>
    <w:p>
      <w:pPr>
        <w:pStyle w:val="Heading3"/>
      </w:pPr>
      <w:bookmarkStart w:id="34" w:name="outras-despesas-previdenciarias"/>
      <w:bookmarkEnd w:id="34"/>
      <w:r>
        <w:t xml:space="preserve">Outras Despesas Previdenciárias</w:t>
      </w:r>
    </w:p>
    <w:p>
      <w:pPr>
        <w:pStyle w:val="Heading4"/>
      </w:pPr>
      <w:bookmarkStart w:id="35" w:name="compensacao-previdenciaria-do-rpps-para-o-rgps"/>
      <w:bookmarkEnd w:id="35"/>
      <w:r>
        <w:t xml:space="preserve">Compensação Previdenciária do RPPS para o RGPS</w:t>
      </w:r>
    </w:p>
    <w:p>
      <w:pPr>
        <w:pStyle w:val="Compact"/>
        <w:numPr>
          <w:numId w:val="1018"/>
          <w:ilvl w:val="0"/>
        </w:numPr>
      </w:pPr>
      <w:r>
        <w:t xml:space="preserve">Ação:</w:t>
      </w:r>
    </w:p>
    <w:p>
      <w:pPr>
        <w:pStyle w:val="Compact"/>
        <w:numPr>
          <w:numId w:val="1019"/>
          <w:ilvl w:val="1"/>
        </w:numPr>
      </w:pPr>
      <w:r>
        <w:t xml:space="preserve">7016 COMPENSAÇÃO PREVIDENCIÁRIA FINANCEIRA ENTRE REGIMES DE PREVIDÊNCIA</w:t>
      </w:r>
    </w:p>
    <w:p>
      <w:pPr>
        <w:pStyle w:val="Heading4"/>
      </w:pPr>
      <w:bookmarkStart w:id="36" w:name="demais-despesas-previdenciarias"/>
      <w:bookmarkEnd w:id="36"/>
      <w:r>
        <w:t xml:space="preserve">Demais Despesas Previdenciárias</w:t>
      </w:r>
    </w:p>
    <w:p>
      <w:pPr>
        <w:pStyle w:val="Compact"/>
        <w:numPr>
          <w:numId w:val="1020"/>
          <w:ilvl w:val="0"/>
        </w:numPr>
      </w:pPr>
      <w:r>
        <w:t xml:space="preserve">Unidades Orçamentárias 2011 IPSEMG ou 2121 IPSM</w:t>
      </w:r>
    </w:p>
    <w:p>
      <w:pPr>
        <w:pStyle w:val="Compact"/>
        <w:numPr>
          <w:numId w:val="1021"/>
          <w:ilvl w:val="1"/>
        </w:numPr>
      </w:pPr>
      <w:r>
        <w:t xml:space="preserve">Ação 7004 - PRECATÓRIOS E SENTENÇAS JUDICIÁRIAS.</w:t>
      </w:r>
    </w:p>
    <w:p>
      <w:pPr>
        <w:pStyle w:val="Heading1"/>
      </w:pPr>
      <w:bookmarkStart w:id="37" w:name="receitas-previdenciarias"/>
      <w:bookmarkEnd w:id="37"/>
      <w:r>
        <w:t xml:space="preserve">RECEITAS PREVIDENCIÁRIAS</w:t>
      </w:r>
    </w:p>
    <w:p>
      <w:pPr>
        <w:pStyle w:val="Heading2"/>
      </w:pPr>
      <w:bookmarkStart w:id="38" w:name="receitas-correntes"/>
      <w:bookmarkEnd w:id="38"/>
      <w:r>
        <w:t xml:space="preserve">Receitas Correntes</w:t>
      </w:r>
    </w:p>
    <w:p>
      <w:pPr>
        <w:pStyle w:val="Heading3"/>
      </w:pPr>
      <w:bookmarkStart w:id="39" w:name="receita-de-contribuicoes-dos-segurados"/>
      <w:bookmarkEnd w:id="39"/>
      <w:r>
        <w:t xml:space="preserve">RECEITA DE CONTRIBUIÇÕES DOS SEGURADOS</w:t>
      </w:r>
    </w:p>
    <w:p>
      <w:pPr>
        <w:pStyle w:val="Heading4"/>
      </w:pPr>
      <w:bookmarkStart w:id="40" w:name="civil"/>
      <w:bookmarkEnd w:id="40"/>
      <w:r>
        <w:t xml:space="preserve">CIVIL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ATIVO CIVIL</w:t>
      </w:r>
    </w:p>
    <w:p>
      <w:pPr>
        <w:pStyle w:val="Compact"/>
        <w:numPr>
          <w:numId w:val="1023"/>
          <w:ilvl w:val="1"/>
        </w:numPr>
      </w:pPr>
      <w:r>
        <w:t xml:space="preserve">1210.04.2.1.01.000 - Contribuição do Servidor Ativo Civil para o RPPS - Principal - Poder Executivo</w:t>
      </w:r>
    </w:p>
    <w:p>
      <w:pPr>
        <w:pStyle w:val="Compact"/>
        <w:numPr>
          <w:numId w:val="1023"/>
          <w:ilvl w:val="1"/>
        </w:numPr>
      </w:pPr>
      <w:r>
        <w:t xml:space="preserve">1210.04.2.1.99.002 - Contribuição do Servidor Ativo Civil para o RPPS - Principal - Demais - Municípios</w:t>
      </w:r>
    </w:p>
    <w:p>
      <w:pPr>
        <w:pStyle w:val="Compact"/>
        <w:numPr>
          <w:numId w:val="1023"/>
          <w:ilvl w:val="1"/>
        </w:numPr>
      </w:pPr>
      <w:r>
        <w:t xml:space="preserve">1210.04.2.1.99.001 - Contribuição do Servidor Ativo Civil para o RPPS - Principal - Demais - Pessoal Licenciado/à Disposição</w:t>
      </w:r>
    </w:p>
    <w:p>
      <w:pPr>
        <w:pStyle w:val="Compact"/>
        <w:numPr>
          <w:numId w:val="1023"/>
          <w:ilvl w:val="1"/>
        </w:numPr>
      </w:pPr>
      <w:r>
        <w:t xml:space="preserve">1210.04.2.1.02.000 - Contribuição do Servidor Ativo Civil para o RPPS - Principal - ALMG</w:t>
      </w:r>
    </w:p>
    <w:p>
      <w:pPr>
        <w:pStyle w:val="Compact"/>
        <w:numPr>
          <w:numId w:val="1023"/>
          <w:ilvl w:val="1"/>
        </w:numPr>
      </w:pPr>
      <w:r>
        <w:t xml:space="preserve">1210.04.2.1.04.000 - Contribuição do Servidor Ativo Civil para o RPPS - Principal - TJMG</w:t>
      </w:r>
    </w:p>
    <w:p>
      <w:pPr>
        <w:pStyle w:val="Compact"/>
        <w:numPr>
          <w:numId w:val="1023"/>
          <w:ilvl w:val="1"/>
        </w:numPr>
      </w:pPr>
      <w:r>
        <w:t xml:space="preserve">1210.04.2.1.05.000 - Contribuição do Servidor Ativo Civil para o RPPS - Principal - TJMMG</w:t>
      </w:r>
    </w:p>
    <w:p>
      <w:pPr>
        <w:pStyle w:val="Compact"/>
        <w:numPr>
          <w:numId w:val="1023"/>
          <w:ilvl w:val="1"/>
        </w:numPr>
      </w:pPr>
      <w:r>
        <w:t xml:space="preserve">1210.04.2.1.06.000 - Contribuição do Servidor Ativo Civil para o RPPS - Principal - MP</w:t>
      </w:r>
    </w:p>
    <w:p>
      <w:pPr>
        <w:pStyle w:val="Compact"/>
        <w:numPr>
          <w:numId w:val="1023"/>
          <w:ilvl w:val="1"/>
        </w:numPr>
      </w:pPr>
      <w:r>
        <w:t xml:space="preserve">1210.04.2.1.03.000 - Contribuição do Servidor Ativo Civil para o RPPS - Principal - TCEMG</w:t>
      </w:r>
    </w:p>
    <w:p>
      <w:pPr>
        <w:pStyle w:val="Compact"/>
        <w:numPr>
          <w:numId w:val="1023"/>
          <w:ilvl w:val="1"/>
        </w:numPr>
      </w:pPr>
      <w:r>
        <w:t xml:space="preserve">1210.04.2.1.07.000 - Contribuição do Servidor Ativo Civil para o RPPS - Principal - DEF PUB</w:t>
      </w:r>
    </w:p>
    <w:p>
      <w:pPr>
        <w:pStyle w:val="Compact"/>
        <w:numPr>
          <w:numId w:val="1023"/>
          <w:ilvl w:val="1"/>
        </w:numPr>
      </w:pPr>
      <w:r>
        <w:t xml:space="preserve">1210.99.1.1.99.000 - Outras Contribuições Sociais - Principal - Demais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INATIVO CIVIL</w:t>
      </w:r>
    </w:p>
    <w:p>
      <w:pPr>
        <w:pStyle w:val="Compact"/>
        <w:numPr>
          <w:numId w:val="1024"/>
          <w:ilvl w:val="1"/>
        </w:numPr>
      </w:pPr>
      <w:r>
        <w:t xml:space="preserve">1210.04.3.1.01.000 - Contribuição do Servidor Inativo Civil para o RPPS - Principal - Poder Executivo</w:t>
      </w:r>
    </w:p>
    <w:p>
      <w:pPr>
        <w:pStyle w:val="Compact"/>
        <w:numPr>
          <w:numId w:val="1024"/>
          <w:ilvl w:val="1"/>
        </w:numPr>
      </w:pPr>
      <w:r>
        <w:t xml:space="preserve">1210.04.3.1.02.000 - Contribuição do Servidor Inativo Civil para o RPPS - Principal - ALMG</w:t>
      </w:r>
    </w:p>
    <w:p>
      <w:pPr>
        <w:pStyle w:val="Compact"/>
        <w:numPr>
          <w:numId w:val="1024"/>
          <w:ilvl w:val="1"/>
        </w:numPr>
      </w:pPr>
      <w:r>
        <w:t xml:space="preserve">1210.04.3.1.04.000 - Contribuição do Servidor Inativo Civil para o RPPS - Principal - TJMG</w:t>
      </w:r>
    </w:p>
    <w:p>
      <w:pPr>
        <w:pStyle w:val="Compact"/>
        <w:numPr>
          <w:numId w:val="1024"/>
          <w:ilvl w:val="1"/>
        </w:numPr>
      </w:pPr>
      <w:r>
        <w:t xml:space="preserve">1210.04.3.1.05.000 - Contribuição do Servidor Inativo Civil para o RPPS - Principal - TJMMG</w:t>
      </w:r>
    </w:p>
    <w:p>
      <w:pPr>
        <w:pStyle w:val="Compact"/>
        <w:numPr>
          <w:numId w:val="1024"/>
          <w:ilvl w:val="1"/>
        </w:numPr>
      </w:pPr>
      <w:r>
        <w:t xml:space="preserve">1210.04.3.1.06.000 - Contribuição do Servidor Inativo Civil para o RPPS - Principal - MP</w:t>
      </w:r>
    </w:p>
    <w:p>
      <w:pPr>
        <w:pStyle w:val="Compact"/>
        <w:numPr>
          <w:numId w:val="1024"/>
          <w:ilvl w:val="1"/>
        </w:numPr>
      </w:pPr>
      <w:r>
        <w:t xml:space="preserve">1210.04.3.1.03.000 - Contribuição do Servidor Inativo Civil para o RPPS - Principal - TCEMG</w:t>
      </w:r>
    </w:p>
    <w:p>
      <w:pPr>
        <w:pStyle w:val="Compact"/>
        <w:numPr>
          <w:numId w:val="1024"/>
          <w:ilvl w:val="1"/>
        </w:numPr>
      </w:pPr>
      <w:r>
        <w:t xml:space="preserve">1210.04.3.1.07.000 - Contribuição do Servidor Inativo Civil para o RPPS - Principal - DEF PUB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PENSIONISTA CIVIL</w:t>
      </w:r>
    </w:p>
    <w:p>
      <w:pPr>
        <w:pStyle w:val="Compact"/>
        <w:numPr>
          <w:numId w:val="1025"/>
          <w:ilvl w:val="1"/>
        </w:numPr>
      </w:pPr>
      <w:r>
        <w:t xml:space="preserve">1210.04.4.1.01.000 - Contribuição do Pensionista Civil para o RPPS - Principal - Poder Executivo</w:t>
      </w:r>
    </w:p>
    <w:p>
      <w:pPr>
        <w:pStyle w:val="Compact"/>
        <w:numPr>
          <w:numId w:val="1025"/>
          <w:ilvl w:val="1"/>
        </w:numPr>
      </w:pPr>
      <w:r>
        <w:t xml:space="preserve">1210.04.4.1.02.000 - Contribuição do Pensionista Civil para o RPPS - Principal - ALMG</w:t>
      </w:r>
    </w:p>
    <w:p>
      <w:pPr>
        <w:pStyle w:val="Compact"/>
        <w:numPr>
          <w:numId w:val="1025"/>
          <w:ilvl w:val="1"/>
        </w:numPr>
      </w:pPr>
      <w:r>
        <w:t xml:space="preserve">1210.04.4.1.04.000 - Contribuição do Pensionista Civil para o RPPS - Principal - TJMG</w:t>
      </w:r>
    </w:p>
    <w:p>
      <w:pPr>
        <w:pStyle w:val="Compact"/>
        <w:numPr>
          <w:numId w:val="1025"/>
          <w:ilvl w:val="1"/>
        </w:numPr>
      </w:pPr>
      <w:r>
        <w:t xml:space="preserve">1210.04.4.1.05.000 - Contribuição do Pensionista Civil para o RPPS - Principal - TJMMG</w:t>
      </w:r>
    </w:p>
    <w:p>
      <w:pPr>
        <w:pStyle w:val="Compact"/>
        <w:numPr>
          <w:numId w:val="1025"/>
          <w:ilvl w:val="1"/>
        </w:numPr>
      </w:pPr>
      <w:r>
        <w:t xml:space="preserve">1210.04.4.1.06.000 - Contribuição do Pensionista Civil para o RPPS - Principal - MP</w:t>
      </w:r>
    </w:p>
    <w:p>
      <w:pPr>
        <w:pStyle w:val="Compact"/>
        <w:numPr>
          <w:numId w:val="1025"/>
          <w:ilvl w:val="1"/>
        </w:numPr>
      </w:pPr>
      <w:r>
        <w:t xml:space="preserve">1210.04.4.1.03.000 - Contribuição do Pensionista Civil para o RPPS - Principal - TCEMG</w:t>
      </w:r>
    </w:p>
    <w:p>
      <w:pPr>
        <w:pStyle w:val="Heading4"/>
      </w:pPr>
      <w:bookmarkStart w:id="41" w:name="militar"/>
      <w:bookmarkEnd w:id="41"/>
      <w:r>
        <w:t xml:space="preserve">MILITAR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ATIVO MILITAR</w:t>
      </w:r>
    </w:p>
    <w:p>
      <w:pPr>
        <w:pStyle w:val="Compact"/>
        <w:numPr>
          <w:numId w:val="1027"/>
          <w:ilvl w:val="1"/>
        </w:numPr>
      </w:pPr>
      <w:r>
        <w:t xml:space="preserve">1218.02.2.1.02.000 - Contribuição do Militar Ativo - Principal - Pensão</w:t>
      </w:r>
    </w:p>
    <w:p>
      <w:pPr>
        <w:pStyle w:val="Compact"/>
        <w:numPr>
          <w:numId w:val="1027"/>
          <w:ilvl w:val="1"/>
        </w:numPr>
      </w:pPr>
      <w:r>
        <w:t xml:space="preserve">1218.02.2.1.01.000 - Contribuição do Militar Ativo - Principal - Aposentadoria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INATIVO MILITAR</w:t>
      </w:r>
    </w:p>
    <w:p>
      <w:pPr>
        <w:pStyle w:val="Compact"/>
        <w:numPr>
          <w:numId w:val="1028"/>
          <w:ilvl w:val="1"/>
        </w:numPr>
      </w:pPr>
      <w:r>
        <w:t xml:space="preserve">1218.02.3.1.02.000 - Contribuição do Militar Inativo - Principal - Pensão</w:t>
      </w:r>
    </w:p>
    <w:p>
      <w:pPr>
        <w:pStyle w:val="Compact"/>
        <w:numPr>
          <w:numId w:val="1028"/>
          <w:ilvl w:val="1"/>
        </w:numPr>
      </w:pPr>
      <w:r>
        <w:t xml:space="preserve">1218.02.1.1.01.001 - Contribuição Patronal do Militar Ativo - Principal - Aposentadoria</w:t>
      </w:r>
    </w:p>
    <w:p>
      <w:pPr>
        <w:pStyle w:val="Heading4"/>
      </w:pPr>
      <w:bookmarkStart w:id="42" w:name="em-regime-de-parcelamento-de-debitos"/>
      <w:bookmarkEnd w:id="42"/>
      <w:r>
        <w:t xml:space="preserve">EM REGIME DE PARCELAMENTO DE DÉBITOS</w:t>
      </w:r>
    </w:p>
    <w:p>
      <w:pPr>
        <w:pStyle w:val="Compact"/>
        <w:numPr>
          <w:numId w:val="1029"/>
          <w:ilvl w:val="0"/>
        </w:numPr>
      </w:pPr>
      <w:r>
        <w:t xml:space="preserve">7210.99.1.2.06.000 - Outras Contribuições Sociais - Multas e Juros - Renegociação de Obrigações Previdenciárias</w:t>
      </w:r>
    </w:p>
    <w:p>
      <w:pPr>
        <w:pStyle w:val="Heading2"/>
      </w:pPr>
      <w:bookmarkStart w:id="43" w:name="receita-patrimonial"/>
      <w:bookmarkEnd w:id="43"/>
      <w:r>
        <w:t xml:space="preserve">RECEITA PATRIMONIAL</w:t>
      </w:r>
    </w:p>
    <w:p>
      <w:pPr>
        <w:pStyle w:val="Heading3"/>
      </w:pPr>
      <w:bookmarkStart w:id="44" w:name="receitas-imobiliarias"/>
      <w:bookmarkEnd w:id="44"/>
      <w:r>
        <w:t xml:space="preserve">RECEITAS IMOBILIÁRIAS</w:t>
      </w:r>
    </w:p>
    <w:p>
      <w:pPr>
        <w:pStyle w:val="Compact"/>
        <w:numPr>
          <w:numId w:val="1030"/>
          <w:ilvl w:val="0"/>
        </w:numPr>
      </w:pPr>
      <w:r>
        <w:t xml:space="preserve">2121 IPSM e 1310.01.1.1.01.001 - Aluguéis e Arrendamentos - Principal - Aluguéis</w:t>
      </w:r>
    </w:p>
    <w:p>
      <w:pPr>
        <w:pStyle w:val="Heading3"/>
      </w:pPr>
      <w:bookmarkStart w:id="45" w:name="receitas-de-valores-mobiliarios"/>
      <w:bookmarkEnd w:id="45"/>
      <w:r>
        <w:t xml:space="preserve">RECEITAS DE VALORES MOBILIÁRIOS</w:t>
      </w:r>
    </w:p>
    <w:p>
      <w:pPr>
        <w:pStyle w:val="Compact"/>
        <w:numPr>
          <w:numId w:val="1031"/>
          <w:ilvl w:val="0"/>
        </w:numPr>
      </w:pPr>
      <w:r>
        <w:t xml:space="preserve">4461 FUNFIP e 1321.00.1.1.01.000 - Remuneração de Depósitos Bancários - Principal</w:t>
      </w:r>
    </w:p>
    <w:p>
      <w:pPr>
        <w:pStyle w:val="Compact"/>
        <w:numPr>
          <w:numId w:val="1031"/>
          <w:ilvl w:val="0"/>
        </w:numPr>
      </w:pPr>
      <w:r>
        <w:t xml:space="preserve">4461 FUNFIP e 1321.00.4.1.01.001 - Remuneração dos Recursos do Regime Próprio de Previdência Social - RPPS - Principal - Renda Fixa</w:t>
      </w:r>
    </w:p>
    <w:p>
      <w:pPr>
        <w:pStyle w:val="Compact"/>
        <w:numPr>
          <w:numId w:val="1031"/>
          <w:ilvl w:val="0"/>
        </w:numPr>
      </w:pPr>
      <w:r>
        <w:t xml:space="preserve">4461 FUNFIP e 1321.00.4.1.01.002 - Remuneração dos Recursos do Regime Próprio de Previdência Social - RPPS - Principal - Renda Variável</w:t>
      </w:r>
    </w:p>
    <w:p>
      <w:pPr>
        <w:pStyle w:val="Compact"/>
        <w:numPr>
          <w:numId w:val="1031"/>
          <w:ilvl w:val="0"/>
        </w:numPr>
      </w:pPr>
      <w:r>
        <w:t xml:space="preserve">2121 IPSM e 1322.00.1.1.02.000 - Dividendos - Principal - Ações de Outras Empresas</w:t>
      </w:r>
    </w:p>
    <w:p>
      <w:pPr>
        <w:pStyle w:val="Compact"/>
        <w:numPr>
          <w:numId w:val="1031"/>
          <w:ilvl w:val="0"/>
        </w:numPr>
      </w:pPr>
      <w:r>
        <w:t xml:space="preserve">2121 IPSM e 1329.00.1.1.02.000 - Outros Valores Mobiliários - Principal - Fundos de Investimento</w:t>
      </w:r>
    </w:p>
    <w:p>
      <w:pPr>
        <w:pStyle w:val="Compact"/>
        <w:numPr>
          <w:numId w:val="1031"/>
          <w:ilvl w:val="0"/>
        </w:numPr>
      </w:pPr>
      <w:r>
        <w:t xml:space="preserve">2121 IPSM e 1321.00.1.1.01.000 - Remuneração de Depósitos Bancários - Principal</w:t>
      </w:r>
    </w:p>
    <w:p>
      <w:pPr>
        <w:pStyle w:val="Compact"/>
        <w:numPr>
          <w:numId w:val="1031"/>
          <w:ilvl w:val="0"/>
        </w:numPr>
      </w:pPr>
      <w:r>
        <w:t xml:space="preserve">9321.00.4.1.01.002 - Dedução das Receitas - Remuneração dos Recursos do Regime Próprio de Previdência Social - RPPS - Principal - Renda Variável</w:t>
      </w:r>
    </w:p>
    <w:p>
      <w:pPr>
        <w:pStyle w:val="Compact"/>
        <w:numPr>
          <w:numId w:val="1031"/>
          <w:ilvl w:val="0"/>
        </w:numPr>
      </w:pPr>
      <w:r>
        <w:t xml:space="preserve">4461 FUNFIP e 1390.00.1.4.01.000 - Demais Receitas Patrimoniais - Dívida Ativa - Multas e Juros</w:t>
      </w:r>
    </w:p>
    <w:p>
      <w:pPr>
        <w:pStyle w:val="Compact"/>
        <w:numPr>
          <w:numId w:val="1031"/>
          <w:ilvl w:val="0"/>
        </w:numPr>
      </w:pPr>
      <w:r>
        <w:t xml:space="preserve">4461 FUNFIP e 1390.00.1.3.01.000 - Demais Receitas Patrimoniais - Dívida Ativa</w:t>
      </w:r>
    </w:p>
    <w:p>
      <w:pPr>
        <w:pStyle w:val="Compact"/>
        <w:numPr>
          <w:numId w:val="1031"/>
          <w:ilvl w:val="0"/>
        </w:numPr>
      </w:pPr>
      <w:r>
        <w:t xml:space="preserve">2121 IPSM e 1310.01.1.2.01.001 - Aluguéis e Arrendamentos - Multas e Juros - Aluguéis</w:t>
      </w:r>
    </w:p>
    <w:p>
      <w:pPr>
        <w:pStyle w:val="Compact"/>
        <w:numPr>
          <w:numId w:val="1031"/>
          <w:ilvl w:val="0"/>
        </w:numPr>
      </w:pPr>
      <w:r>
        <w:t xml:space="preserve">2121 IPSM e 1310.99.1.2.01.000 - Outras Receitas Imobiliárias - Multas e Juros</w:t>
      </w:r>
    </w:p>
    <w:p>
      <w:pPr>
        <w:pStyle w:val="Heading2"/>
      </w:pPr>
      <w:bookmarkStart w:id="46" w:name="receita-de-servicos"/>
      <w:bookmarkEnd w:id="46"/>
      <w:r>
        <w:t xml:space="preserve">RECEITA DE SERVIÇOS</w:t>
      </w:r>
    </w:p>
    <w:p>
      <w:pPr>
        <w:pStyle w:val="Compact"/>
        <w:numPr>
          <w:numId w:val="1032"/>
          <w:ilvl w:val="0"/>
        </w:numPr>
      </w:pPr>
      <w:r>
        <w:t xml:space="preserve">2121 IPSM e 1640.01.1.1.01.000 - Retorno de Operações, Juros e Encargos Financeiros - Principal - Juros de Empréstimos</w:t>
      </w:r>
    </w:p>
    <w:p>
      <w:pPr>
        <w:pStyle w:val="Compact"/>
        <w:numPr>
          <w:numId w:val="1032"/>
          <w:ilvl w:val="0"/>
        </w:numPr>
      </w:pPr>
      <w:r>
        <w:t xml:space="preserve">2121 IPSM e 1690.99.1.1.01.000 - Outros Serviços - Principal</w:t>
      </w:r>
    </w:p>
    <w:p>
      <w:pPr>
        <w:pStyle w:val="Heading2"/>
      </w:pPr>
      <w:bookmarkStart w:id="47" w:name="outras-receitas-correntes"/>
      <w:bookmarkEnd w:id="47"/>
      <w:r>
        <w:t xml:space="preserve">OUTRAS RECEITAS CORRENTES</w:t>
      </w:r>
    </w:p>
    <w:p>
      <w:pPr>
        <w:pStyle w:val="Heading3"/>
      </w:pPr>
      <w:bookmarkStart w:id="48" w:name="compensacao-previdenciaria-do-rgps-para-o-rpps"/>
      <w:bookmarkEnd w:id="48"/>
      <w:r>
        <w:t xml:space="preserve">COMPENSAÇÃO PREVIDENCIÁRIA DO RGPS PARA O RPPS</w:t>
      </w:r>
    </w:p>
    <w:p>
      <w:pPr>
        <w:pStyle w:val="Compact"/>
        <w:numPr>
          <w:numId w:val="1033"/>
          <w:ilvl w:val="0"/>
        </w:numPr>
      </w:pPr>
      <w:r>
        <w:t xml:space="preserve">4461 FUNFIP e 1990.03.1.1.01.000 - Compensações Financeiras entre o Regime Geral e os Regimes Próprios de Previdência dos Servidores - Principal</w:t>
      </w:r>
    </w:p>
    <w:p>
      <w:pPr>
        <w:pStyle w:val="Heading3"/>
      </w:pPr>
      <w:bookmarkStart w:id="49" w:name="demais-receitas-correntes"/>
      <w:bookmarkEnd w:id="49"/>
      <w:r>
        <w:t xml:space="preserve">DEMAIS RECEITAS CORRENTES</w:t>
      </w:r>
    </w:p>
    <w:p>
      <w:pPr>
        <w:pStyle w:val="Compact"/>
        <w:numPr>
          <w:numId w:val="1034"/>
          <w:ilvl w:val="0"/>
        </w:numPr>
      </w:pPr>
      <w:r>
        <w:t xml:space="preserve">4461 FUNFIP e 1922.99.1.1.99.000 - Outras Restituições - Principal - Demais</w:t>
      </w:r>
    </w:p>
    <w:p>
      <w:pPr>
        <w:pStyle w:val="Compact"/>
        <w:numPr>
          <w:numId w:val="1034"/>
          <w:ilvl w:val="0"/>
        </w:numPr>
      </w:pPr>
      <w:r>
        <w:t xml:space="preserve">4461 FUNFIP e 1990.99.1.1.01.000 - Outras Receitas - Primárias - Principal - Recursos de Depósitos Judiciais</w:t>
      </w:r>
    </w:p>
    <w:p>
      <w:pPr>
        <w:pStyle w:val="Compact"/>
        <w:numPr>
          <w:numId w:val="1034"/>
          <w:ilvl w:val="0"/>
        </w:numPr>
      </w:pPr>
      <w:r>
        <w:t xml:space="preserve">4461 FUNFIP e 1990.99.1.1.01.000 - Outras Receitas - Primárias - Principal - Recursos de Depósitos Judiciais</w:t>
      </w:r>
    </w:p>
    <w:p>
      <w:pPr>
        <w:pStyle w:val="Compact"/>
        <w:numPr>
          <w:numId w:val="1034"/>
          <w:ilvl w:val="0"/>
        </w:numPr>
      </w:pPr>
      <w:r>
        <w:t xml:space="preserve">2121 IPSM e 1990.99.1.1.99.000 - Outras Receitas - Primárias - Principal - Demais</w:t>
      </w:r>
    </w:p>
    <w:p>
      <w:pPr>
        <w:pStyle w:val="Heading2"/>
      </w:pPr>
      <w:bookmarkStart w:id="50" w:name="receitas-de-capital"/>
      <w:bookmarkEnd w:id="50"/>
      <w:r>
        <w:t xml:space="preserve">RECEITAS DE CAPITAL</w:t>
      </w:r>
    </w:p>
    <w:p>
      <w:pPr>
        <w:pStyle w:val="Heading3"/>
      </w:pPr>
      <w:bookmarkStart w:id="51" w:name="alienacao-de-bens-direitos-e-ativos"/>
      <w:bookmarkEnd w:id="51"/>
      <w:r>
        <w:t xml:space="preserve">ALIENAÇÃO DE BENS, DIREITOS E ATIVOS</w:t>
      </w:r>
    </w:p>
    <w:p>
      <w:pPr>
        <w:pStyle w:val="Compact"/>
        <w:numPr>
          <w:numId w:val="1035"/>
          <w:ilvl w:val="0"/>
        </w:numPr>
      </w:pPr>
      <w:r>
        <w:t xml:space="preserve">2121 IPSM e 2213.00.1.1.99.000 - Amortização de Bens Móveis e Semoventes - Principal - Demais</w:t>
      </w:r>
    </w:p>
    <w:p>
      <w:pPr>
        <w:pStyle w:val="Heading3"/>
      </w:pPr>
      <w:bookmarkStart w:id="52" w:name="amortizacao-de-emprestimos"/>
      <w:bookmarkEnd w:id="52"/>
      <w:r>
        <w:t xml:space="preserve">AMORTIZAÇÃO DE EMPRÉSTIMOS</w:t>
      </w:r>
    </w:p>
    <w:p>
      <w:pPr>
        <w:pStyle w:val="Compact"/>
        <w:numPr>
          <w:numId w:val="1036"/>
          <w:ilvl w:val="0"/>
        </w:numPr>
      </w:pPr>
      <w:r>
        <w:t xml:space="preserve">2121 IPSM e 2300.06.1.1.01.000 - Amortização de Empréstimos Contratuais - Principal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ffa4e82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9d6edfd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2018-04-11T18:14:55Z</dcterms:created>
  <dcterms:modified xsi:type="dcterms:W3CDTF">2018-04-11T18:14:55Z</dcterms:modified>
</cp:coreProperties>
</file>