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8443EC" w14:textId="77777777" w:rsidR="007A6058" w:rsidRDefault="007A6058" w:rsidP="00707E12">
      <w:pPr>
        <w:ind w:left="720" w:hanging="720"/>
        <w:rPr>
          <w:b/>
          <w:bCs w:val="0"/>
          <w:color w:val="000000" w:themeColor="background1"/>
          <w:sz w:val="48"/>
          <w:szCs w:val="48"/>
        </w:rPr>
      </w:pPr>
      <w:r>
        <w:rPr>
          <w:b/>
          <w:sz w:val="48"/>
        </w:rPr>
        <w:t>OBS1184</w:t>
      </w:r>
    </w:p>
    <w:p w14:paraId="290CD283" w14:textId="230CE5E1" w:rsidR="007A6058" w:rsidRPr="00DF12D7" w:rsidRDefault="00DF12D7" w:rsidP="007A6058">
      <w:pPr>
        <w:ind w:left="0"/>
        <w:rPr>
          <w:sz w:val="32"/>
          <w:szCs w:val="32"/>
        </w:rPr>
      </w:pPr>
      <w:r w:rsidRPr="00DF12D7">
        <w:rPr>
          <w:sz w:val="32"/>
        </w:rPr>
        <w:t xml:space="preserve">YAML Chaos to Guided Clarity: Simplifying </w:t>
      </w:r>
      <w:proofErr w:type="spellStart"/>
      <w:r w:rsidRPr="00DF12D7">
        <w:rPr>
          <w:sz w:val="32"/>
        </w:rPr>
        <w:t>OpenTelemetry</w:t>
      </w:r>
      <w:proofErr w:type="spellEnd"/>
      <w:r w:rsidRPr="00DF12D7">
        <w:rPr>
          <w:sz w:val="32"/>
        </w:rPr>
        <w:t xml:space="preserve"> Collector Configuration</w:t>
      </w:r>
    </w:p>
    <w:p w14:paraId="24F41BEB" w14:textId="77777777" w:rsidR="002375C8" w:rsidRDefault="002375C8" w:rsidP="007A6058">
      <w:pPr>
        <w:ind w:left="0"/>
        <w:rPr>
          <w:b/>
          <w:bCs w:val="0"/>
          <w:sz w:val="26"/>
          <w:szCs w:val="26"/>
        </w:rPr>
      </w:pPr>
      <w:r w:rsidRPr="002375C8">
        <w:rPr>
          <w:b/>
          <w:bCs w:val="0"/>
          <w:sz w:val="26"/>
          <w:szCs w:val="26"/>
        </w:rPr>
        <w:t>Table of Contents</w:t>
      </w:r>
    </w:p>
    <w:p w14:paraId="43DFCEFA" w14:textId="77777777" w:rsidR="00DF12D7" w:rsidRDefault="007A6058">
      <w:pPr>
        <w:pStyle w:val="TOC2"/>
        <w:rPr>
          <w:rFonts w:eastAsiaTheme="minorEastAsia" w:cstheme="minorBidi"/>
          <w:bCs w:val="0"/>
          <w:noProof/>
          <w:kern w:val="2"/>
          <w:sz w:val="24"/>
          <w:szCs w:val="24"/>
          <w:lang w:eastAsia="zh-CN"/>
          <w14:ligatures w14:val="standardContextual"/>
        </w:rPr>
      </w:pPr>
      <w:r>
        <w:rPr>
          <w:b/>
          <w:sz w:val="26"/>
          <w:szCs w:val="26"/>
        </w:rPr>
        <w:fldChar w:fldCharType="begin"/>
      </w:r>
      <w:r>
        <w:rPr>
          <w:b/>
          <w:sz w:val="26"/>
          <w:szCs w:val="26"/>
        </w:rPr>
        <w:instrText xml:space="preserve"> TOC \o "1-3" \h \z \u </w:instrText>
      </w:r>
      <w:r>
        <w:rPr>
          <w:b/>
          <w:sz w:val="26"/>
          <w:szCs w:val="26"/>
        </w:rPr>
        <w:fldChar w:fldCharType="separate"/>
      </w:r>
      <w:hyperlink w:anchor="_Toc236848492" w:history="1">
        <w:r w:rsidR="00DF12D7" w:rsidRPr="00353A76">
          <w:rPr>
            <w:rStyle w:val="Hyperlink"/>
            <w:noProof/>
          </w:rPr>
          <w:t>Prerequisites</w:t>
        </w:r>
        <w:r w:rsidR="00DF12D7">
          <w:rPr>
            <w:noProof/>
            <w:webHidden/>
          </w:rPr>
          <w:tab/>
        </w:r>
        <w:r w:rsidR="00DF12D7">
          <w:rPr>
            <w:noProof/>
            <w:webHidden/>
          </w:rPr>
          <w:fldChar w:fldCharType="begin"/>
        </w:r>
        <w:r w:rsidR="00DF12D7">
          <w:rPr>
            <w:noProof/>
            <w:webHidden/>
          </w:rPr>
          <w:instrText xml:space="preserve"> PAGEREF _Toc236848492 \h </w:instrText>
        </w:r>
        <w:r w:rsidR="00DF12D7">
          <w:rPr>
            <w:noProof/>
            <w:webHidden/>
          </w:rPr>
        </w:r>
        <w:r w:rsidR="00DF12D7">
          <w:rPr>
            <w:noProof/>
            <w:webHidden/>
          </w:rPr>
          <w:fldChar w:fldCharType="separate"/>
        </w:r>
        <w:r w:rsidR="00DF12D7">
          <w:rPr>
            <w:noProof/>
            <w:webHidden/>
          </w:rPr>
          <w:t>1</w:t>
        </w:r>
        <w:r w:rsidR="00DF12D7">
          <w:rPr>
            <w:noProof/>
            <w:webHidden/>
          </w:rPr>
          <w:fldChar w:fldCharType="end"/>
        </w:r>
      </w:hyperlink>
    </w:p>
    <w:p w14:paraId="7C142708"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493" w:history="1">
        <w:r w:rsidRPr="00353A76">
          <w:rPr>
            <w:rStyle w:val="Hyperlink"/>
            <w:noProof/>
          </w:rPr>
          <w:t>Troubleshooting Connectivity</w:t>
        </w:r>
        <w:r>
          <w:rPr>
            <w:noProof/>
            <w:webHidden/>
          </w:rPr>
          <w:tab/>
        </w:r>
        <w:r>
          <w:rPr>
            <w:noProof/>
            <w:webHidden/>
          </w:rPr>
          <w:fldChar w:fldCharType="begin"/>
        </w:r>
        <w:r>
          <w:rPr>
            <w:noProof/>
            <w:webHidden/>
          </w:rPr>
          <w:instrText xml:space="preserve"> PAGEREF _Toc236848493 \h </w:instrText>
        </w:r>
        <w:r>
          <w:rPr>
            <w:noProof/>
            <w:webHidden/>
          </w:rPr>
        </w:r>
        <w:r>
          <w:rPr>
            <w:noProof/>
            <w:webHidden/>
          </w:rPr>
          <w:fldChar w:fldCharType="separate"/>
        </w:r>
        <w:r>
          <w:rPr>
            <w:noProof/>
            <w:webHidden/>
          </w:rPr>
          <w:t>1</w:t>
        </w:r>
        <w:r>
          <w:rPr>
            <w:noProof/>
            <w:webHidden/>
          </w:rPr>
          <w:fldChar w:fldCharType="end"/>
        </w:r>
      </w:hyperlink>
    </w:p>
    <w:p w14:paraId="2C2A526C" w14:textId="77777777" w:rsidR="00DF12D7" w:rsidRDefault="00DF12D7">
      <w:pPr>
        <w:pStyle w:val="TOC1"/>
        <w:tabs>
          <w:tab w:val="right" w:leader="dot" w:pos="11078"/>
        </w:tabs>
        <w:rPr>
          <w:rFonts w:eastAsiaTheme="minorEastAsia" w:cstheme="minorBidi"/>
          <w:bCs w:val="0"/>
          <w:noProof/>
          <w:kern w:val="2"/>
          <w:sz w:val="24"/>
          <w:szCs w:val="24"/>
          <w:lang w:eastAsia="zh-CN"/>
          <w14:ligatures w14:val="standardContextual"/>
        </w:rPr>
      </w:pPr>
      <w:hyperlink w:anchor="_Toc236848494" w:history="1">
        <w:r w:rsidRPr="00353A76">
          <w:rPr>
            <w:rStyle w:val="Hyperlink"/>
            <w:noProof/>
          </w:rPr>
          <w:t>Access the Lab Environment</w:t>
        </w:r>
        <w:r>
          <w:rPr>
            <w:noProof/>
            <w:webHidden/>
          </w:rPr>
          <w:tab/>
        </w:r>
        <w:r>
          <w:rPr>
            <w:noProof/>
            <w:webHidden/>
          </w:rPr>
          <w:fldChar w:fldCharType="begin"/>
        </w:r>
        <w:r>
          <w:rPr>
            <w:noProof/>
            <w:webHidden/>
          </w:rPr>
          <w:instrText xml:space="preserve"> PAGEREF _Toc236848494 \h </w:instrText>
        </w:r>
        <w:r>
          <w:rPr>
            <w:noProof/>
            <w:webHidden/>
          </w:rPr>
        </w:r>
        <w:r>
          <w:rPr>
            <w:noProof/>
            <w:webHidden/>
          </w:rPr>
          <w:fldChar w:fldCharType="separate"/>
        </w:r>
        <w:r>
          <w:rPr>
            <w:noProof/>
            <w:webHidden/>
          </w:rPr>
          <w:t>1</w:t>
        </w:r>
        <w:r>
          <w:rPr>
            <w:noProof/>
            <w:webHidden/>
          </w:rPr>
          <w:fldChar w:fldCharType="end"/>
        </w:r>
      </w:hyperlink>
    </w:p>
    <w:p w14:paraId="6EA8BE17"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495" w:history="1">
        <w:r w:rsidRPr="00353A76">
          <w:rPr>
            <w:rStyle w:val="Hyperlink"/>
            <w:noProof/>
          </w:rPr>
          <w:t>Description</w:t>
        </w:r>
        <w:r>
          <w:rPr>
            <w:noProof/>
            <w:webHidden/>
          </w:rPr>
          <w:tab/>
        </w:r>
        <w:r>
          <w:rPr>
            <w:noProof/>
            <w:webHidden/>
          </w:rPr>
          <w:fldChar w:fldCharType="begin"/>
        </w:r>
        <w:r>
          <w:rPr>
            <w:noProof/>
            <w:webHidden/>
          </w:rPr>
          <w:instrText xml:space="preserve"> PAGEREF _Toc236848495 \h </w:instrText>
        </w:r>
        <w:r>
          <w:rPr>
            <w:noProof/>
            <w:webHidden/>
          </w:rPr>
        </w:r>
        <w:r>
          <w:rPr>
            <w:noProof/>
            <w:webHidden/>
          </w:rPr>
          <w:fldChar w:fldCharType="separate"/>
        </w:r>
        <w:r>
          <w:rPr>
            <w:noProof/>
            <w:webHidden/>
          </w:rPr>
          <w:t>1</w:t>
        </w:r>
        <w:r>
          <w:rPr>
            <w:noProof/>
            <w:webHidden/>
          </w:rPr>
          <w:fldChar w:fldCharType="end"/>
        </w:r>
      </w:hyperlink>
    </w:p>
    <w:p w14:paraId="5A9175C9"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496" w:history="1">
        <w:r w:rsidRPr="00353A76">
          <w:rPr>
            <w:rStyle w:val="Hyperlink"/>
            <w:noProof/>
          </w:rPr>
          <w:t>Login to Splunk Show</w:t>
        </w:r>
        <w:r>
          <w:rPr>
            <w:noProof/>
            <w:webHidden/>
          </w:rPr>
          <w:tab/>
        </w:r>
        <w:r>
          <w:rPr>
            <w:noProof/>
            <w:webHidden/>
          </w:rPr>
          <w:fldChar w:fldCharType="begin"/>
        </w:r>
        <w:r>
          <w:rPr>
            <w:noProof/>
            <w:webHidden/>
          </w:rPr>
          <w:instrText xml:space="preserve"> PAGEREF _Toc236848496 \h </w:instrText>
        </w:r>
        <w:r>
          <w:rPr>
            <w:noProof/>
            <w:webHidden/>
          </w:rPr>
        </w:r>
        <w:r>
          <w:rPr>
            <w:noProof/>
            <w:webHidden/>
          </w:rPr>
          <w:fldChar w:fldCharType="separate"/>
        </w:r>
        <w:r>
          <w:rPr>
            <w:noProof/>
            <w:webHidden/>
          </w:rPr>
          <w:t>1</w:t>
        </w:r>
        <w:r>
          <w:rPr>
            <w:noProof/>
            <w:webHidden/>
          </w:rPr>
          <w:fldChar w:fldCharType="end"/>
        </w:r>
      </w:hyperlink>
    </w:p>
    <w:p w14:paraId="19607C69"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497" w:history="1">
        <w:r w:rsidRPr="00353A76">
          <w:rPr>
            <w:rStyle w:val="Hyperlink"/>
            <w:noProof/>
          </w:rPr>
          <w:t>Finding Your Instance Details:</w:t>
        </w:r>
        <w:r>
          <w:rPr>
            <w:noProof/>
            <w:webHidden/>
          </w:rPr>
          <w:tab/>
        </w:r>
        <w:r>
          <w:rPr>
            <w:noProof/>
            <w:webHidden/>
          </w:rPr>
          <w:fldChar w:fldCharType="begin"/>
        </w:r>
        <w:r>
          <w:rPr>
            <w:noProof/>
            <w:webHidden/>
          </w:rPr>
          <w:instrText xml:space="preserve"> PAGEREF _Toc236848497 \h </w:instrText>
        </w:r>
        <w:r>
          <w:rPr>
            <w:noProof/>
            <w:webHidden/>
          </w:rPr>
        </w:r>
        <w:r>
          <w:rPr>
            <w:noProof/>
            <w:webHidden/>
          </w:rPr>
          <w:fldChar w:fldCharType="separate"/>
        </w:r>
        <w:r>
          <w:rPr>
            <w:noProof/>
            <w:webHidden/>
          </w:rPr>
          <w:t>1</w:t>
        </w:r>
        <w:r>
          <w:rPr>
            <w:noProof/>
            <w:webHidden/>
          </w:rPr>
          <w:fldChar w:fldCharType="end"/>
        </w:r>
      </w:hyperlink>
    </w:p>
    <w:p w14:paraId="25917A33" w14:textId="77777777" w:rsidR="00DF12D7" w:rsidRDefault="00DF12D7">
      <w:pPr>
        <w:pStyle w:val="TOC1"/>
        <w:tabs>
          <w:tab w:val="right" w:leader="dot" w:pos="11078"/>
        </w:tabs>
        <w:rPr>
          <w:rFonts w:eastAsiaTheme="minorEastAsia" w:cstheme="minorBidi"/>
          <w:bCs w:val="0"/>
          <w:noProof/>
          <w:kern w:val="2"/>
          <w:sz w:val="24"/>
          <w:szCs w:val="24"/>
          <w:lang w:eastAsia="zh-CN"/>
          <w14:ligatures w14:val="standardContextual"/>
        </w:rPr>
      </w:pPr>
      <w:hyperlink w:anchor="_Toc236848498" w:history="1">
        <w:r w:rsidRPr="00353A76">
          <w:rPr>
            <w:rStyle w:val="Hyperlink"/>
            <w:noProof/>
          </w:rPr>
          <w:t>Exercise 1 - Set Up and Validate the Agent</w:t>
        </w:r>
        <w:r>
          <w:rPr>
            <w:noProof/>
            <w:webHidden/>
          </w:rPr>
          <w:tab/>
        </w:r>
        <w:r>
          <w:rPr>
            <w:noProof/>
            <w:webHidden/>
          </w:rPr>
          <w:fldChar w:fldCharType="begin"/>
        </w:r>
        <w:r>
          <w:rPr>
            <w:noProof/>
            <w:webHidden/>
          </w:rPr>
          <w:instrText xml:space="preserve"> PAGEREF _Toc236848498 \h </w:instrText>
        </w:r>
        <w:r>
          <w:rPr>
            <w:noProof/>
            <w:webHidden/>
          </w:rPr>
        </w:r>
        <w:r>
          <w:rPr>
            <w:noProof/>
            <w:webHidden/>
          </w:rPr>
          <w:fldChar w:fldCharType="separate"/>
        </w:r>
        <w:r>
          <w:rPr>
            <w:noProof/>
            <w:webHidden/>
          </w:rPr>
          <w:t>1</w:t>
        </w:r>
        <w:r>
          <w:rPr>
            <w:noProof/>
            <w:webHidden/>
          </w:rPr>
          <w:fldChar w:fldCharType="end"/>
        </w:r>
      </w:hyperlink>
    </w:p>
    <w:p w14:paraId="5909B6E4"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499" w:history="1">
        <w:r w:rsidRPr="00353A76">
          <w:rPr>
            <w:rStyle w:val="Hyperlink"/>
            <w:noProof/>
          </w:rPr>
          <w:t>Description</w:t>
        </w:r>
        <w:r>
          <w:rPr>
            <w:noProof/>
            <w:webHidden/>
          </w:rPr>
          <w:tab/>
        </w:r>
        <w:r>
          <w:rPr>
            <w:noProof/>
            <w:webHidden/>
          </w:rPr>
          <w:fldChar w:fldCharType="begin"/>
        </w:r>
        <w:r>
          <w:rPr>
            <w:noProof/>
            <w:webHidden/>
          </w:rPr>
          <w:instrText xml:space="preserve"> PAGEREF _Toc236848499 \h </w:instrText>
        </w:r>
        <w:r>
          <w:rPr>
            <w:noProof/>
            <w:webHidden/>
          </w:rPr>
        </w:r>
        <w:r>
          <w:rPr>
            <w:noProof/>
            <w:webHidden/>
          </w:rPr>
          <w:fldChar w:fldCharType="separate"/>
        </w:r>
        <w:r>
          <w:rPr>
            <w:noProof/>
            <w:webHidden/>
          </w:rPr>
          <w:t>1</w:t>
        </w:r>
        <w:r>
          <w:rPr>
            <w:noProof/>
            <w:webHidden/>
          </w:rPr>
          <w:fldChar w:fldCharType="end"/>
        </w:r>
      </w:hyperlink>
    </w:p>
    <w:p w14:paraId="64BA23CA"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500" w:history="1">
        <w:r w:rsidRPr="00353A76">
          <w:rPr>
            <w:rStyle w:val="Hyperlink"/>
            <w:noProof/>
          </w:rPr>
          <w:t>Steps</w:t>
        </w:r>
        <w:r>
          <w:rPr>
            <w:noProof/>
            <w:webHidden/>
          </w:rPr>
          <w:tab/>
        </w:r>
        <w:r>
          <w:rPr>
            <w:noProof/>
            <w:webHidden/>
          </w:rPr>
          <w:fldChar w:fldCharType="begin"/>
        </w:r>
        <w:r>
          <w:rPr>
            <w:noProof/>
            <w:webHidden/>
          </w:rPr>
          <w:instrText xml:space="preserve"> PAGEREF _Toc236848500 \h </w:instrText>
        </w:r>
        <w:r>
          <w:rPr>
            <w:noProof/>
            <w:webHidden/>
          </w:rPr>
        </w:r>
        <w:r>
          <w:rPr>
            <w:noProof/>
            <w:webHidden/>
          </w:rPr>
          <w:fldChar w:fldCharType="separate"/>
        </w:r>
        <w:r>
          <w:rPr>
            <w:noProof/>
            <w:webHidden/>
          </w:rPr>
          <w:t>1</w:t>
        </w:r>
        <w:r>
          <w:rPr>
            <w:noProof/>
            <w:webHidden/>
          </w:rPr>
          <w:fldChar w:fldCharType="end"/>
        </w:r>
      </w:hyperlink>
    </w:p>
    <w:p w14:paraId="53FBE9DA" w14:textId="77777777" w:rsidR="00DF12D7" w:rsidRDefault="00DF12D7">
      <w:pPr>
        <w:pStyle w:val="TOC1"/>
        <w:tabs>
          <w:tab w:val="right" w:leader="dot" w:pos="11078"/>
        </w:tabs>
        <w:rPr>
          <w:rFonts w:eastAsiaTheme="minorEastAsia" w:cstheme="minorBidi"/>
          <w:bCs w:val="0"/>
          <w:noProof/>
          <w:kern w:val="2"/>
          <w:sz w:val="24"/>
          <w:szCs w:val="24"/>
          <w:lang w:eastAsia="zh-CN"/>
          <w14:ligatures w14:val="standardContextual"/>
        </w:rPr>
      </w:pPr>
      <w:hyperlink w:anchor="_Toc236848501" w:history="1">
        <w:r w:rsidRPr="00353A76">
          <w:rPr>
            <w:rStyle w:val="Hyperlink"/>
            <w:noProof/>
          </w:rPr>
          <w:t>Exercise 2 - Build the Configuration in Config Builder</w:t>
        </w:r>
        <w:r>
          <w:rPr>
            <w:noProof/>
            <w:webHidden/>
          </w:rPr>
          <w:tab/>
        </w:r>
        <w:r>
          <w:rPr>
            <w:noProof/>
            <w:webHidden/>
          </w:rPr>
          <w:fldChar w:fldCharType="begin"/>
        </w:r>
        <w:r>
          <w:rPr>
            <w:noProof/>
            <w:webHidden/>
          </w:rPr>
          <w:instrText xml:space="preserve"> PAGEREF _Toc236848501 \h </w:instrText>
        </w:r>
        <w:r>
          <w:rPr>
            <w:noProof/>
            <w:webHidden/>
          </w:rPr>
        </w:r>
        <w:r>
          <w:rPr>
            <w:noProof/>
            <w:webHidden/>
          </w:rPr>
          <w:fldChar w:fldCharType="separate"/>
        </w:r>
        <w:r>
          <w:rPr>
            <w:noProof/>
            <w:webHidden/>
          </w:rPr>
          <w:t>1</w:t>
        </w:r>
        <w:r>
          <w:rPr>
            <w:noProof/>
            <w:webHidden/>
          </w:rPr>
          <w:fldChar w:fldCharType="end"/>
        </w:r>
      </w:hyperlink>
    </w:p>
    <w:p w14:paraId="02473880"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502" w:history="1">
        <w:r w:rsidRPr="00353A76">
          <w:rPr>
            <w:rStyle w:val="Hyperlink"/>
            <w:noProof/>
          </w:rPr>
          <w:t>Description</w:t>
        </w:r>
        <w:r>
          <w:rPr>
            <w:noProof/>
            <w:webHidden/>
          </w:rPr>
          <w:tab/>
        </w:r>
        <w:r>
          <w:rPr>
            <w:noProof/>
            <w:webHidden/>
          </w:rPr>
          <w:fldChar w:fldCharType="begin"/>
        </w:r>
        <w:r>
          <w:rPr>
            <w:noProof/>
            <w:webHidden/>
          </w:rPr>
          <w:instrText xml:space="preserve"> PAGEREF _Toc236848502 \h </w:instrText>
        </w:r>
        <w:r>
          <w:rPr>
            <w:noProof/>
            <w:webHidden/>
          </w:rPr>
        </w:r>
        <w:r>
          <w:rPr>
            <w:noProof/>
            <w:webHidden/>
          </w:rPr>
          <w:fldChar w:fldCharType="separate"/>
        </w:r>
        <w:r>
          <w:rPr>
            <w:noProof/>
            <w:webHidden/>
          </w:rPr>
          <w:t>1</w:t>
        </w:r>
        <w:r>
          <w:rPr>
            <w:noProof/>
            <w:webHidden/>
          </w:rPr>
          <w:fldChar w:fldCharType="end"/>
        </w:r>
      </w:hyperlink>
    </w:p>
    <w:p w14:paraId="014F33FC"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503" w:history="1">
        <w:r w:rsidRPr="00353A76">
          <w:rPr>
            <w:rStyle w:val="Hyperlink"/>
            <w:noProof/>
          </w:rPr>
          <w:t>Steps</w:t>
        </w:r>
        <w:r>
          <w:rPr>
            <w:noProof/>
            <w:webHidden/>
          </w:rPr>
          <w:tab/>
        </w:r>
        <w:r>
          <w:rPr>
            <w:noProof/>
            <w:webHidden/>
          </w:rPr>
          <w:fldChar w:fldCharType="begin"/>
        </w:r>
        <w:r>
          <w:rPr>
            <w:noProof/>
            <w:webHidden/>
          </w:rPr>
          <w:instrText xml:space="preserve"> PAGEREF _Toc236848503 \h </w:instrText>
        </w:r>
        <w:r>
          <w:rPr>
            <w:noProof/>
            <w:webHidden/>
          </w:rPr>
        </w:r>
        <w:r>
          <w:rPr>
            <w:noProof/>
            <w:webHidden/>
          </w:rPr>
          <w:fldChar w:fldCharType="separate"/>
        </w:r>
        <w:r>
          <w:rPr>
            <w:noProof/>
            <w:webHidden/>
          </w:rPr>
          <w:t>1</w:t>
        </w:r>
        <w:r>
          <w:rPr>
            <w:noProof/>
            <w:webHidden/>
          </w:rPr>
          <w:fldChar w:fldCharType="end"/>
        </w:r>
      </w:hyperlink>
    </w:p>
    <w:p w14:paraId="568A07D7" w14:textId="77777777" w:rsidR="00DF12D7" w:rsidRDefault="00DF12D7">
      <w:pPr>
        <w:pStyle w:val="TOC1"/>
        <w:tabs>
          <w:tab w:val="right" w:leader="dot" w:pos="11078"/>
        </w:tabs>
        <w:rPr>
          <w:rFonts w:eastAsiaTheme="minorEastAsia" w:cstheme="minorBidi"/>
          <w:bCs w:val="0"/>
          <w:noProof/>
          <w:kern w:val="2"/>
          <w:sz w:val="24"/>
          <w:szCs w:val="24"/>
          <w:lang w:eastAsia="zh-CN"/>
          <w14:ligatures w14:val="standardContextual"/>
        </w:rPr>
      </w:pPr>
      <w:hyperlink w:anchor="_Toc236848504" w:history="1">
        <w:r w:rsidRPr="00353A76">
          <w:rPr>
            <w:rStyle w:val="Hyperlink"/>
            <w:noProof/>
          </w:rPr>
          <w:t>Exercise 3 - Deploy and Prove the Changes</w:t>
        </w:r>
        <w:r>
          <w:rPr>
            <w:noProof/>
            <w:webHidden/>
          </w:rPr>
          <w:tab/>
        </w:r>
        <w:r>
          <w:rPr>
            <w:noProof/>
            <w:webHidden/>
          </w:rPr>
          <w:fldChar w:fldCharType="begin"/>
        </w:r>
        <w:r>
          <w:rPr>
            <w:noProof/>
            <w:webHidden/>
          </w:rPr>
          <w:instrText xml:space="preserve"> PAGEREF _Toc236848504 \h </w:instrText>
        </w:r>
        <w:r>
          <w:rPr>
            <w:noProof/>
            <w:webHidden/>
          </w:rPr>
        </w:r>
        <w:r>
          <w:rPr>
            <w:noProof/>
            <w:webHidden/>
          </w:rPr>
          <w:fldChar w:fldCharType="separate"/>
        </w:r>
        <w:r>
          <w:rPr>
            <w:noProof/>
            <w:webHidden/>
          </w:rPr>
          <w:t>1</w:t>
        </w:r>
        <w:r>
          <w:rPr>
            <w:noProof/>
            <w:webHidden/>
          </w:rPr>
          <w:fldChar w:fldCharType="end"/>
        </w:r>
      </w:hyperlink>
    </w:p>
    <w:p w14:paraId="085BA3E9"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505" w:history="1">
        <w:r w:rsidRPr="00353A76">
          <w:rPr>
            <w:rStyle w:val="Hyperlink"/>
            <w:noProof/>
          </w:rPr>
          <w:t>Description</w:t>
        </w:r>
        <w:r>
          <w:rPr>
            <w:noProof/>
            <w:webHidden/>
          </w:rPr>
          <w:tab/>
        </w:r>
        <w:r>
          <w:rPr>
            <w:noProof/>
            <w:webHidden/>
          </w:rPr>
          <w:fldChar w:fldCharType="begin"/>
        </w:r>
        <w:r>
          <w:rPr>
            <w:noProof/>
            <w:webHidden/>
          </w:rPr>
          <w:instrText xml:space="preserve"> PAGEREF _Toc236848505 \h </w:instrText>
        </w:r>
        <w:r>
          <w:rPr>
            <w:noProof/>
            <w:webHidden/>
          </w:rPr>
        </w:r>
        <w:r>
          <w:rPr>
            <w:noProof/>
            <w:webHidden/>
          </w:rPr>
          <w:fldChar w:fldCharType="separate"/>
        </w:r>
        <w:r>
          <w:rPr>
            <w:noProof/>
            <w:webHidden/>
          </w:rPr>
          <w:t>1</w:t>
        </w:r>
        <w:r>
          <w:rPr>
            <w:noProof/>
            <w:webHidden/>
          </w:rPr>
          <w:fldChar w:fldCharType="end"/>
        </w:r>
      </w:hyperlink>
    </w:p>
    <w:p w14:paraId="3EABDC17" w14:textId="77777777" w:rsidR="00DF12D7" w:rsidRDefault="00DF12D7">
      <w:pPr>
        <w:pStyle w:val="TOC2"/>
        <w:rPr>
          <w:rFonts w:eastAsiaTheme="minorEastAsia" w:cstheme="minorBidi"/>
          <w:bCs w:val="0"/>
          <w:noProof/>
          <w:kern w:val="2"/>
          <w:sz w:val="24"/>
          <w:szCs w:val="24"/>
          <w:lang w:eastAsia="zh-CN"/>
          <w14:ligatures w14:val="standardContextual"/>
        </w:rPr>
      </w:pPr>
      <w:hyperlink w:anchor="_Toc236848506" w:history="1">
        <w:r w:rsidRPr="00353A76">
          <w:rPr>
            <w:rStyle w:val="Hyperlink"/>
            <w:noProof/>
          </w:rPr>
          <w:t>Steps</w:t>
        </w:r>
        <w:r>
          <w:rPr>
            <w:noProof/>
            <w:webHidden/>
          </w:rPr>
          <w:tab/>
        </w:r>
        <w:r>
          <w:rPr>
            <w:noProof/>
            <w:webHidden/>
          </w:rPr>
          <w:fldChar w:fldCharType="begin"/>
        </w:r>
        <w:r>
          <w:rPr>
            <w:noProof/>
            <w:webHidden/>
          </w:rPr>
          <w:instrText xml:space="preserve"> PAGEREF _Toc236848506 \h </w:instrText>
        </w:r>
        <w:r>
          <w:rPr>
            <w:noProof/>
            <w:webHidden/>
          </w:rPr>
        </w:r>
        <w:r>
          <w:rPr>
            <w:noProof/>
            <w:webHidden/>
          </w:rPr>
          <w:fldChar w:fldCharType="separate"/>
        </w:r>
        <w:r>
          <w:rPr>
            <w:noProof/>
            <w:webHidden/>
          </w:rPr>
          <w:t>1</w:t>
        </w:r>
        <w:r>
          <w:rPr>
            <w:noProof/>
            <w:webHidden/>
          </w:rPr>
          <w:fldChar w:fldCharType="end"/>
        </w:r>
      </w:hyperlink>
    </w:p>
    <w:p w14:paraId="62272BE8" w14:textId="77777777" w:rsidR="00B56A2F" w:rsidRPr="002375C8" w:rsidRDefault="007A6058" w:rsidP="002375C8">
      <w:pPr>
        <w:rPr>
          <w:rFonts w:cstheme="majorHAnsi"/>
          <w:b/>
          <w:bCs w:val="0"/>
          <w:sz w:val="26"/>
          <w:szCs w:val="26"/>
        </w:rPr>
      </w:pPr>
      <w:r>
        <w:rPr>
          <w:b/>
          <w:sz w:val="26"/>
          <w:szCs w:val="26"/>
        </w:rPr>
        <w:fldChar w:fldCharType="end"/>
      </w:r>
      <w:r w:rsidR="00B56A2F" w:rsidRPr="002375C8">
        <w:rPr>
          <w:b/>
          <w:bCs w:val="0"/>
          <w:sz w:val="26"/>
          <w:szCs w:val="26"/>
        </w:rPr>
        <w:br w:type="page"/>
      </w:r>
    </w:p>
    <w:p w14:paraId="13CC3D0C" w14:textId="77777777" w:rsidR="00AC6004" w:rsidRPr="00A3013A" w:rsidRDefault="002375C8" w:rsidP="00350AC5">
      <w:pPr>
        <w:pStyle w:val="Heading2"/>
        <w:rPr>
          <w:bCs/>
          <w:color w:val="000000" w:themeColor="background1"/>
        </w:rPr>
      </w:pPr>
      <w:bookmarkStart w:id="0" w:name="_Toc236848492"/>
      <w:r>
        <w:rPr>
          <w:bCs/>
          <w:color w:val="000000" w:themeColor="background1"/>
        </w:rPr>
        <w:lastRenderedPageBreak/>
        <w:t>Prerequisites</w:t>
      </w:r>
      <w:bookmarkEnd w:id="0"/>
    </w:p>
    <w:p w14:paraId="1D4EC011" w14:textId="77777777" w:rsidR="002375C8" w:rsidRDefault="002375C8" w:rsidP="002375C8">
      <w:r>
        <w:t xml:space="preserve">Splunk’s hands-on workshops are delivered via the </w:t>
      </w:r>
      <w:hyperlink r:id="rId9" w:history="1">
        <w:r w:rsidRPr="002375C8">
          <w:rPr>
            <w:rStyle w:val="Hyperlink"/>
          </w:rPr>
          <w:t>Splunk Show portal</w:t>
        </w:r>
      </w:hyperlink>
      <w:r>
        <w:t xml:space="preserve"> - </w:t>
      </w:r>
      <w:r w:rsidRPr="002375C8">
        <w:rPr>
          <w:b/>
          <w:bCs w:val="0"/>
        </w:rPr>
        <w:t xml:space="preserve">you will need a splunk.com account </w:t>
      </w:r>
      <w:proofErr w:type="gramStart"/>
      <w:r w:rsidRPr="002375C8">
        <w:rPr>
          <w:b/>
          <w:bCs w:val="0"/>
        </w:rPr>
        <w:t>in order to</w:t>
      </w:r>
      <w:proofErr w:type="gramEnd"/>
      <w:r w:rsidRPr="002375C8">
        <w:rPr>
          <w:b/>
          <w:bCs w:val="0"/>
        </w:rPr>
        <w:t xml:space="preserve"> access this</w:t>
      </w:r>
      <w:r>
        <w:t>.</w:t>
      </w:r>
    </w:p>
    <w:p w14:paraId="712B0352" w14:textId="77777777" w:rsidR="00AC6004" w:rsidRDefault="002375C8" w:rsidP="002375C8">
      <w:r>
        <w:t xml:space="preserve">If you don’t already have a Splunk.com account, please create one </w:t>
      </w:r>
      <w:hyperlink r:id="rId10" w:history="1">
        <w:r w:rsidRPr="002375C8">
          <w:rPr>
            <w:rStyle w:val="Hyperlink"/>
          </w:rPr>
          <w:t>here</w:t>
        </w:r>
      </w:hyperlink>
      <w:r>
        <w:t xml:space="preserve"> before proceeding with the rest of the workshop.</w:t>
      </w:r>
      <w:r>
        <w:br/>
      </w:r>
    </w:p>
    <w:p w14:paraId="1A2B5501" w14:textId="77777777" w:rsidR="00AC6004" w:rsidRPr="00A3013A" w:rsidRDefault="002375C8" w:rsidP="00350AC5">
      <w:pPr>
        <w:pStyle w:val="Heading2"/>
        <w:rPr>
          <w:bCs/>
          <w:color w:val="000000" w:themeColor="background1"/>
        </w:rPr>
      </w:pPr>
      <w:bookmarkStart w:id="1" w:name="_Toc236848493"/>
      <w:r>
        <w:rPr>
          <w:bCs/>
          <w:color w:val="000000" w:themeColor="background1"/>
        </w:rPr>
        <w:t>Troubleshooting Connectivity</w:t>
      </w:r>
      <w:bookmarkEnd w:id="1"/>
    </w:p>
    <w:p w14:paraId="0B68D6B7" w14:textId="77777777" w:rsidR="002375C8" w:rsidRDefault="002375C8" w:rsidP="002375C8">
      <w:r>
        <w:t xml:space="preserve">If you experience connectivity issues with accessing either your workshop environment or the event page, please try the following troubleshooting steps. If you still experience </w:t>
      </w:r>
      <w:proofErr w:type="gramStart"/>
      <w:r>
        <w:t>issues</w:t>
      </w:r>
      <w:proofErr w:type="gramEnd"/>
      <w:r>
        <w:t xml:space="preserve"> please reach out to the team running your workshop.</w:t>
      </w:r>
    </w:p>
    <w:p w14:paraId="5001EBAB" w14:textId="77777777" w:rsidR="002375C8" w:rsidRDefault="002375C8" w:rsidP="002375C8">
      <w:pPr>
        <w:pStyle w:val="ListParagraph"/>
        <w:numPr>
          <w:ilvl w:val="0"/>
          <w:numId w:val="6"/>
        </w:numPr>
      </w:pPr>
      <w:r w:rsidRPr="002375C8">
        <w:rPr>
          <w:b/>
          <w:bCs w:val="0"/>
        </w:rPr>
        <w:t xml:space="preserve">Use Google Chrome </w:t>
      </w:r>
      <w:r>
        <w:t>(if you’re not already)</w:t>
      </w:r>
    </w:p>
    <w:p w14:paraId="74BADA02" w14:textId="77777777" w:rsidR="002375C8" w:rsidRPr="002375C8" w:rsidRDefault="002375C8" w:rsidP="002375C8">
      <w:pPr>
        <w:pStyle w:val="ListParagraph"/>
        <w:numPr>
          <w:ilvl w:val="0"/>
          <w:numId w:val="6"/>
        </w:numPr>
        <w:rPr>
          <w:b/>
          <w:bCs w:val="0"/>
        </w:rPr>
      </w:pPr>
      <w:r>
        <w:t xml:space="preserve">If the event page (i.e. https://splunk.show/…) didn’t load when you clicked on the link, try </w:t>
      </w:r>
      <w:r w:rsidRPr="002375C8">
        <w:rPr>
          <w:b/>
          <w:bCs w:val="0"/>
        </w:rPr>
        <w:t>refreshing the page</w:t>
      </w:r>
    </w:p>
    <w:p w14:paraId="3F4A653B" w14:textId="77777777" w:rsidR="002375C8" w:rsidRDefault="002375C8" w:rsidP="002375C8">
      <w:pPr>
        <w:pStyle w:val="ListParagraph"/>
        <w:numPr>
          <w:ilvl w:val="0"/>
          <w:numId w:val="6"/>
        </w:numPr>
      </w:pPr>
      <w:r w:rsidRPr="002375C8">
        <w:rPr>
          <w:b/>
          <w:bCs w:val="0"/>
        </w:rPr>
        <w:t>Disconnect from VPN</w:t>
      </w:r>
      <w:r>
        <w:t xml:space="preserve"> (if you’re using one)</w:t>
      </w:r>
    </w:p>
    <w:p w14:paraId="241A4E7E" w14:textId="77777777" w:rsidR="002375C8" w:rsidRDefault="002375C8" w:rsidP="002375C8">
      <w:pPr>
        <w:pStyle w:val="ListParagraph"/>
        <w:numPr>
          <w:ilvl w:val="0"/>
          <w:numId w:val="6"/>
        </w:numPr>
      </w:pPr>
      <w:r w:rsidRPr="002375C8">
        <w:rPr>
          <w:b/>
          <w:bCs w:val="0"/>
        </w:rPr>
        <w:t>Clear your browser cache and restart your browser</w:t>
      </w:r>
      <w:r>
        <w:t xml:space="preserve"> (if using Google Chrome, go to: Settings &gt; Privacy and security &gt; Delete browsing data)</w:t>
      </w:r>
    </w:p>
    <w:p w14:paraId="20420B3F" w14:textId="77777777" w:rsidR="00AC6004" w:rsidRDefault="002375C8" w:rsidP="002375C8">
      <w:pPr>
        <w:pStyle w:val="ListParagraph"/>
        <w:numPr>
          <w:ilvl w:val="0"/>
          <w:numId w:val="6"/>
        </w:numPr>
      </w:pPr>
      <w:r w:rsidRPr="002375C8">
        <w:rPr>
          <w:b/>
          <w:bCs w:val="0"/>
        </w:rPr>
        <w:t>Try using private/incognito browsing mode</w:t>
      </w:r>
      <w:r>
        <w:t xml:space="preserve"> to rule out any caching issues</w:t>
      </w:r>
      <w:r w:rsidR="00E40EB5">
        <w:br/>
      </w:r>
    </w:p>
    <w:p w14:paraId="20B630B4" w14:textId="77777777" w:rsidR="002375C8" w:rsidRPr="002375C8" w:rsidRDefault="002375C8" w:rsidP="00E40EB5">
      <w:pPr>
        <w:pBdr>
          <w:top w:val="single" w:sz="4" w:space="1" w:color="auto"/>
          <w:bottom w:val="single" w:sz="4" w:space="1" w:color="auto"/>
        </w:pBdr>
        <w:shd w:val="clear" w:color="auto" w:fill="EBFDFF"/>
        <w:spacing w:before="0"/>
        <w:rPr>
          <w:b/>
          <w:bCs w:val="0"/>
        </w:rPr>
      </w:pPr>
      <w:r>
        <w:rPr>
          <w:rFonts w:ascii="Apple Color Emoji" w:hAnsi="Apple Color Emoji" w:cs="Apple Color Emoji"/>
        </w:rPr>
        <w:t>🆘</w:t>
      </w:r>
      <w:r>
        <w:t xml:space="preserve"> </w:t>
      </w:r>
      <w:r w:rsidRPr="002375C8">
        <w:rPr>
          <w:b/>
          <w:bCs w:val="0"/>
        </w:rPr>
        <w:t>Need help?</w:t>
      </w:r>
    </w:p>
    <w:p w14:paraId="08772171" w14:textId="77777777" w:rsidR="002375C8" w:rsidRPr="002375C8" w:rsidRDefault="002375C8" w:rsidP="00E40EB5">
      <w:pPr>
        <w:pBdr>
          <w:top w:val="single" w:sz="4" w:space="1" w:color="auto"/>
          <w:bottom w:val="single" w:sz="4" w:space="1" w:color="auto"/>
        </w:pBdr>
        <w:shd w:val="clear" w:color="auto" w:fill="EBFDFF"/>
        <w:spacing w:before="0" w:after="0"/>
      </w:pPr>
      <w:r>
        <w:t xml:space="preserve">If you’re still experiencing </w:t>
      </w:r>
      <w:proofErr w:type="gramStart"/>
      <w:r>
        <w:t>issues</w:t>
      </w:r>
      <w:proofErr w:type="gramEnd"/>
      <w:r>
        <w:t xml:space="preserve"> please ask a member of the onsite support team for assistance and they’ll help get you up and running!</w:t>
      </w:r>
    </w:p>
    <w:p w14:paraId="5D4A9A6E" w14:textId="77777777" w:rsidR="002375C8" w:rsidRDefault="002375C8">
      <w:pPr>
        <w:ind w:left="0"/>
        <w:rPr>
          <w:rFonts w:asciiTheme="majorHAnsi" w:eastAsiaTheme="majorEastAsia" w:hAnsiTheme="majorHAnsi" w:cstheme="majorBidi"/>
          <w:b/>
          <w:color w:val="000000" w:themeColor="background1"/>
          <w:sz w:val="32"/>
          <w:szCs w:val="32"/>
        </w:rPr>
      </w:pPr>
      <w:r>
        <w:rPr>
          <w:bCs w:val="0"/>
          <w:color w:val="000000" w:themeColor="background1"/>
        </w:rPr>
        <w:br w:type="page"/>
      </w:r>
    </w:p>
    <w:p w14:paraId="12135883" w14:textId="77777777" w:rsidR="002375C8" w:rsidRPr="002375C8" w:rsidRDefault="002375C8" w:rsidP="002375C8">
      <w:pPr>
        <w:pStyle w:val="Heading1"/>
        <w:pBdr>
          <w:bottom w:val="single" w:sz="4" w:space="1" w:color="auto"/>
        </w:pBdr>
        <w:rPr>
          <w:bCs/>
          <w:color w:val="000000" w:themeColor="background1"/>
        </w:rPr>
      </w:pPr>
      <w:bookmarkStart w:id="2" w:name="_Toc236848494"/>
      <w:r>
        <w:rPr>
          <w:bCs/>
          <w:color w:val="000000" w:themeColor="background1"/>
        </w:rPr>
        <w:lastRenderedPageBreak/>
        <w:t>Access the Lab Environment</w:t>
      </w:r>
      <w:bookmarkEnd w:id="2"/>
    </w:p>
    <w:p w14:paraId="0B37584F" w14:textId="77777777" w:rsidR="00AC6004" w:rsidRPr="00E40EB5" w:rsidRDefault="00E40EB5" w:rsidP="00FE3C76">
      <w:pPr>
        <w:pStyle w:val="Heading2"/>
      </w:pPr>
      <w:bookmarkStart w:id="3" w:name="_Toc236848495"/>
      <w:r w:rsidRPr="00E40EB5">
        <w:t>Description</w:t>
      </w:r>
      <w:bookmarkEnd w:id="3"/>
    </w:p>
    <w:p w14:paraId="65438372" w14:textId="77777777" w:rsidR="00E40EB5" w:rsidRPr="00E40EB5" w:rsidRDefault="00E40EB5" w:rsidP="00E40EB5">
      <w:r w:rsidRPr="00E40EB5">
        <w:t xml:space="preserve">In this exercise, you will access your lab environment using our </w:t>
      </w:r>
      <w:hyperlink r:id="rId11" w:history="1">
        <w:r w:rsidRPr="00E40EB5">
          <w:rPr>
            <w:rStyle w:val="Hyperlink"/>
          </w:rPr>
          <w:t>Splunk Show portal</w:t>
        </w:r>
      </w:hyperlink>
      <w:r w:rsidRPr="00E40EB5">
        <w:t>.</w:t>
      </w:r>
      <w:r>
        <w:br/>
      </w:r>
    </w:p>
    <w:p w14:paraId="6A16A7D2" w14:textId="77777777" w:rsidR="00E40EB5" w:rsidRPr="00A3013A" w:rsidRDefault="00E40EB5" w:rsidP="00E40EB5">
      <w:pPr>
        <w:pStyle w:val="Heading2"/>
      </w:pPr>
      <w:bookmarkStart w:id="4" w:name="_Toc236848496"/>
      <w:r>
        <w:t>Login to Splunk Show</w:t>
      </w:r>
      <w:bookmarkEnd w:id="4"/>
    </w:p>
    <w:p w14:paraId="0231035A" w14:textId="77777777" w:rsidR="00E40EB5" w:rsidRDefault="00E40EB5" w:rsidP="00E40EB5">
      <w:pPr>
        <w:spacing w:before="0" w:after="200" w:line="276" w:lineRule="auto"/>
        <w:ind w:right="0"/>
      </w:pPr>
      <w:r>
        <w:t xml:space="preserve">You should have received an invite email from </w:t>
      </w:r>
      <w:r>
        <w:rPr>
          <w:b/>
        </w:rPr>
        <w:t>Splunk Show</w:t>
      </w:r>
      <w:r>
        <w:t xml:space="preserve"> containing a link to a workshop event (“</w:t>
      </w:r>
      <w:r>
        <w:rPr>
          <w:b/>
        </w:rPr>
        <w:t>https://</w:t>
      </w:r>
      <w:proofErr w:type="spellStart"/>
      <w:r>
        <w:rPr>
          <w:b/>
        </w:rPr>
        <w:t>splunk.show</w:t>
      </w:r>
      <w:proofErr w:type="spellEnd"/>
      <w:r>
        <w:rPr>
          <w:b/>
        </w:rPr>
        <w:t>/…</w:t>
      </w:r>
      <w:r>
        <w:t xml:space="preserve">”) </w:t>
      </w:r>
      <w:r>
        <w:br/>
      </w:r>
    </w:p>
    <w:p w14:paraId="2D5A41ED" w14:textId="77777777" w:rsidR="00E40EB5" w:rsidRDefault="00E40EB5" w:rsidP="00E40EB5">
      <w:pPr>
        <w:spacing w:before="0" w:after="0"/>
        <w:rPr>
          <w:b/>
        </w:rPr>
      </w:pPr>
      <w:r>
        <w:rPr>
          <w:rFonts w:ascii="Arial Unicode MS" w:eastAsia="Arial Unicode MS" w:hAnsi="Arial Unicode MS" w:cs="Arial Unicode MS"/>
          <w:b/>
        </w:rPr>
        <w:t xml:space="preserve">❌ If you </w:t>
      </w:r>
      <w:r>
        <w:rPr>
          <w:b/>
          <w:color w:val="FF0000"/>
          <w:u w:val="single"/>
        </w:rPr>
        <w:t>DON’T</w:t>
      </w:r>
      <w:r>
        <w:rPr>
          <w:b/>
        </w:rPr>
        <w:t xml:space="preserve"> have an email from Splunk Show:</w:t>
      </w:r>
    </w:p>
    <w:p w14:paraId="7A9FFDB5" w14:textId="77777777" w:rsidR="00E40EB5" w:rsidRDefault="00E40EB5" w:rsidP="00E40EB5">
      <w:pPr>
        <w:numPr>
          <w:ilvl w:val="0"/>
          <w:numId w:val="9"/>
        </w:numPr>
        <w:spacing w:after="0" w:line="360" w:lineRule="auto"/>
      </w:pPr>
      <w:r>
        <w:t>Please check your spam folder.</w:t>
      </w:r>
    </w:p>
    <w:p w14:paraId="66D50D13" w14:textId="77777777" w:rsidR="00E40EB5" w:rsidRDefault="00E40EB5" w:rsidP="00E40EB5">
      <w:pPr>
        <w:numPr>
          <w:ilvl w:val="0"/>
          <w:numId w:val="9"/>
        </w:numPr>
        <w:spacing w:before="0" w:after="0" w:line="360" w:lineRule="auto"/>
      </w:pPr>
      <w:r>
        <w:t xml:space="preserve">If you still can’t find the </w:t>
      </w:r>
      <w:proofErr w:type="gramStart"/>
      <w:r>
        <w:t>email</w:t>
      </w:r>
      <w:proofErr w:type="gramEnd"/>
      <w:r>
        <w:t xml:space="preserve"> please visit </w:t>
      </w:r>
      <w:hyperlink r:id="rId12">
        <w:r>
          <w:rPr>
            <w:color w:val="1155CC"/>
            <w:u w:val="single"/>
          </w:rPr>
          <w:t>https://show.splunk.com</w:t>
        </w:r>
      </w:hyperlink>
      <w:r>
        <w:t xml:space="preserve"> and log in with your splunk.com account. </w:t>
      </w:r>
    </w:p>
    <w:p w14:paraId="16638991" w14:textId="77777777" w:rsidR="001150E9" w:rsidRDefault="00E40EB5" w:rsidP="00E40EB5">
      <w:pPr>
        <w:numPr>
          <w:ilvl w:val="0"/>
          <w:numId w:val="9"/>
        </w:numPr>
        <w:spacing w:before="0" w:after="0" w:line="360" w:lineRule="auto"/>
      </w:pPr>
      <w:r>
        <w:t xml:space="preserve">Find the event for this session (look for the session ID, such as PLA1234, SEC5678, etc.) and click on </w:t>
      </w:r>
      <w:r>
        <w:rPr>
          <w:b/>
        </w:rPr>
        <w:t>Enroll event</w:t>
      </w:r>
      <w:r>
        <w:t>.</w:t>
      </w:r>
    </w:p>
    <w:p w14:paraId="03A1363A" w14:textId="77777777" w:rsidR="00E40EB5" w:rsidRDefault="001150E9" w:rsidP="001150E9">
      <w:pPr>
        <w:spacing w:before="0" w:after="0" w:line="360" w:lineRule="auto"/>
        <w:ind w:left="720"/>
      </w:pPr>
      <w:r>
        <w:rPr>
          <w:noProof/>
        </w:rPr>
        <w:drawing>
          <wp:inline distT="0" distB="0" distL="0" distR="0" wp14:anchorId="2547CF6F" wp14:editId="3F5055B1">
            <wp:extent cx="3867785" cy="3514934"/>
            <wp:effectExtent l="0" t="0" r="5715" b="3175"/>
            <wp:docPr id="65657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372" name="Picture 656573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3324" cy="3519967"/>
                    </a:xfrm>
                    <a:prstGeom prst="rect">
                      <a:avLst/>
                    </a:prstGeom>
                  </pic:spPr>
                </pic:pic>
              </a:graphicData>
            </a:graphic>
          </wp:inline>
        </w:drawing>
      </w:r>
      <w:r w:rsidR="00E40EB5">
        <w:br/>
      </w:r>
    </w:p>
    <w:p w14:paraId="5AAA0B89" w14:textId="77777777" w:rsidR="00E40EB5" w:rsidRDefault="00E40EB5" w:rsidP="00E40EB5">
      <w:pPr>
        <w:spacing w:before="0" w:after="0"/>
      </w:pPr>
    </w:p>
    <w:p w14:paraId="48897703" w14:textId="77777777" w:rsidR="00E40EB5" w:rsidRDefault="00E40EB5" w:rsidP="00E40EB5">
      <w:pPr>
        <w:spacing w:before="0" w:after="0"/>
      </w:pPr>
    </w:p>
    <w:p w14:paraId="5CA78BAD" w14:textId="77777777" w:rsidR="00E40EB5" w:rsidRDefault="00E40EB5" w:rsidP="00E40EB5">
      <w:pPr>
        <w:spacing w:before="0" w:after="0"/>
      </w:pPr>
    </w:p>
    <w:p w14:paraId="22A640AB" w14:textId="77777777" w:rsidR="00E40EB5" w:rsidRDefault="00E40EB5" w:rsidP="00E40EB5">
      <w:pPr>
        <w:spacing w:before="0" w:after="0"/>
      </w:pPr>
    </w:p>
    <w:p w14:paraId="5F0BAB46" w14:textId="77777777" w:rsidR="00E40EB5" w:rsidRDefault="00E40EB5" w:rsidP="00E40EB5">
      <w:pPr>
        <w:spacing w:before="0" w:after="0"/>
      </w:pPr>
    </w:p>
    <w:p w14:paraId="5DB67D63" w14:textId="77777777" w:rsidR="00E40EB5" w:rsidRDefault="00E40EB5" w:rsidP="00E40EB5">
      <w:pPr>
        <w:spacing w:before="0" w:after="0"/>
        <w:rPr>
          <w:rFonts w:ascii="Arial Unicode MS" w:eastAsia="Arial Unicode MS" w:hAnsi="Arial Unicode MS" w:cs="Arial Unicode MS"/>
          <w:b/>
        </w:rPr>
      </w:pPr>
    </w:p>
    <w:p w14:paraId="3CF51A74" w14:textId="77777777" w:rsidR="00E40EB5" w:rsidRDefault="00E40EB5" w:rsidP="00E40EB5">
      <w:pPr>
        <w:spacing w:before="0" w:after="0"/>
        <w:rPr>
          <w:b/>
        </w:rPr>
      </w:pPr>
      <w:r>
        <w:rPr>
          <w:rFonts w:ascii="Arial Unicode MS" w:eastAsia="Arial Unicode MS" w:hAnsi="Arial Unicode MS" w:cs="Arial Unicode MS"/>
          <w:b/>
        </w:rPr>
        <w:t xml:space="preserve">✅ If you </w:t>
      </w:r>
      <w:r>
        <w:rPr>
          <w:b/>
          <w:color w:val="5CA300"/>
          <w:u w:val="single"/>
        </w:rPr>
        <w:t>DO</w:t>
      </w:r>
      <w:r>
        <w:rPr>
          <w:b/>
        </w:rPr>
        <w:t xml:space="preserve"> have an email from Splunk Show:</w:t>
      </w:r>
      <w:r>
        <w:rPr>
          <w:b/>
        </w:rPr>
        <w:br/>
      </w:r>
    </w:p>
    <w:p w14:paraId="2204A5AA" w14:textId="77777777" w:rsidR="00D14563" w:rsidRDefault="00E40EB5" w:rsidP="00D14563">
      <w:pPr>
        <w:numPr>
          <w:ilvl w:val="0"/>
          <w:numId w:val="8"/>
        </w:numPr>
        <w:spacing w:before="0" w:after="0" w:line="276" w:lineRule="auto"/>
        <w:ind w:right="0"/>
      </w:pPr>
      <w:r>
        <w:t>Open the email and click on the event link.</w:t>
      </w:r>
    </w:p>
    <w:p w14:paraId="27543636" w14:textId="77777777" w:rsidR="00D14563" w:rsidRDefault="00D14563" w:rsidP="00D14563">
      <w:pPr>
        <w:spacing w:before="0" w:after="0" w:line="276" w:lineRule="auto"/>
        <w:ind w:left="720" w:right="0"/>
      </w:pPr>
      <w:r>
        <w:lastRenderedPageBreak/>
        <w:br/>
      </w:r>
      <w:r w:rsidRPr="00D14563">
        <w:rPr>
          <w:noProof/>
        </w:rPr>
        <w:drawing>
          <wp:inline distT="0" distB="0" distL="0" distR="0" wp14:anchorId="0152973F" wp14:editId="5C58AE38">
            <wp:extent cx="4962058" cy="3819997"/>
            <wp:effectExtent l="12700" t="12700" r="16510" b="15875"/>
            <wp:docPr id="570322757" name="Picture 57032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22757" name=""/>
                    <pic:cNvPicPr/>
                  </pic:nvPicPr>
                  <pic:blipFill>
                    <a:blip r:embed="rId14">
                      <a:alphaModFix/>
                    </a:blip>
                    <a:stretch>
                      <a:fillRect/>
                    </a:stretch>
                  </pic:blipFill>
                  <pic:spPr>
                    <a:xfrm>
                      <a:off x="0" y="0"/>
                      <a:ext cx="5001497" cy="3850359"/>
                    </a:xfrm>
                    <a:prstGeom prst="rect">
                      <a:avLst/>
                    </a:prstGeom>
                    <a:noFill/>
                    <a:ln w="9525" cap="flat" cmpd="sng">
                      <a:solidFill>
                        <a:srgbClr val="EFEFEF"/>
                      </a:solidFill>
                      <a:prstDash val="solid"/>
                      <a:round/>
                      <a:headEnd type="none" w="sm" len="sm"/>
                      <a:tailEnd type="none" w="sm" len="sm"/>
                    </a:ln>
                  </pic:spPr>
                </pic:pic>
              </a:graphicData>
            </a:graphic>
          </wp:inline>
        </w:drawing>
      </w:r>
    </w:p>
    <w:p w14:paraId="64B08C15" w14:textId="77777777" w:rsidR="00E40EB5" w:rsidRDefault="00E40EB5" w:rsidP="00D14563">
      <w:pPr>
        <w:spacing w:before="0" w:after="0" w:line="276" w:lineRule="auto"/>
        <w:ind w:left="0" w:right="0"/>
      </w:pPr>
      <w:r>
        <w:br/>
      </w:r>
    </w:p>
    <w:p w14:paraId="63FAF2FE" w14:textId="77777777" w:rsidR="00E40EB5" w:rsidRDefault="00E40EB5" w:rsidP="00E40EB5">
      <w:pPr>
        <w:numPr>
          <w:ilvl w:val="0"/>
          <w:numId w:val="8"/>
        </w:numPr>
        <w:spacing w:before="0" w:after="0" w:line="360" w:lineRule="auto"/>
      </w:pPr>
      <w:r>
        <w:t xml:space="preserve">On the </w:t>
      </w:r>
      <w:r>
        <w:rPr>
          <w:b/>
        </w:rPr>
        <w:t>Welcome to the Show</w:t>
      </w:r>
      <w:r>
        <w:t xml:space="preserve"> page click on </w:t>
      </w:r>
      <w:r>
        <w:rPr>
          <w:b/>
        </w:rPr>
        <w:t xml:space="preserve">GO TO SIGN IN </w:t>
      </w:r>
      <w:r>
        <w:t xml:space="preserve">and log in using your </w:t>
      </w:r>
      <w:r>
        <w:rPr>
          <w:b/>
        </w:rPr>
        <w:t>Splunk.com account</w:t>
      </w:r>
      <w:r>
        <w:t>.</w:t>
      </w:r>
    </w:p>
    <w:p w14:paraId="2D48F3A9" w14:textId="77777777" w:rsidR="00E40EB5" w:rsidRDefault="00E40EB5" w:rsidP="00E40EB5">
      <w:pPr>
        <w:spacing w:before="0" w:after="0"/>
        <w:ind w:left="720"/>
        <w:rPr>
          <w:b/>
          <w:color w:val="393939"/>
          <w:sz w:val="24"/>
          <w:szCs w:val="24"/>
        </w:rPr>
      </w:pPr>
      <w:r>
        <w:rPr>
          <w:b/>
          <w:noProof/>
          <w:color w:val="393939"/>
          <w:sz w:val="24"/>
          <w:szCs w:val="24"/>
        </w:rPr>
        <w:drawing>
          <wp:inline distT="114300" distB="114300" distL="114300" distR="114300" wp14:anchorId="27B603CC" wp14:editId="0CBC6D39">
            <wp:extent cx="5207241" cy="2273074"/>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07241" cy="2273074"/>
                    </a:xfrm>
                    <a:prstGeom prst="rect">
                      <a:avLst/>
                    </a:prstGeom>
                    <a:ln/>
                  </pic:spPr>
                </pic:pic>
              </a:graphicData>
            </a:graphic>
          </wp:inline>
        </w:drawing>
      </w:r>
      <w:r>
        <w:rPr>
          <w:b/>
          <w:color w:val="393939"/>
          <w:sz w:val="24"/>
          <w:szCs w:val="24"/>
        </w:rPr>
        <w:br/>
      </w:r>
      <w:r>
        <w:rPr>
          <w:b/>
          <w:color w:val="393939"/>
          <w:sz w:val="24"/>
          <w:szCs w:val="24"/>
        </w:rPr>
        <w:br/>
      </w:r>
    </w:p>
    <w:p w14:paraId="62B857C2" w14:textId="77777777" w:rsidR="00E40EB5" w:rsidRDefault="00E40EB5" w:rsidP="00E40EB5">
      <w:pPr>
        <w:pBdr>
          <w:top w:val="single" w:sz="4" w:space="1" w:color="auto"/>
          <w:bottom w:val="single" w:sz="4" w:space="1" w:color="auto"/>
        </w:pBdr>
        <w:shd w:val="clear" w:color="auto" w:fill="EBFDFF"/>
        <w:spacing w:before="0"/>
        <w:rPr>
          <w:b/>
        </w:rPr>
      </w:pPr>
      <w:r>
        <w:rPr>
          <w:b/>
        </w:rPr>
        <w:t>🔑 Don’t have a Splunk.com Account?</w:t>
      </w:r>
    </w:p>
    <w:p w14:paraId="550BA49D" w14:textId="77777777" w:rsidR="00E40EB5" w:rsidRPr="00E40EB5" w:rsidRDefault="00E40EB5" w:rsidP="00E40EB5">
      <w:pPr>
        <w:pBdr>
          <w:top w:val="single" w:sz="4" w:space="1" w:color="auto"/>
          <w:bottom w:val="single" w:sz="4" w:space="1" w:color="auto"/>
        </w:pBdr>
        <w:shd w:val="clear" w:color="auto" w:fill="EBFDFF"/>
        <w:spacing w:before="0"/>
      </w:pPr>
      <w:r w:rsidRPr="00E40EB5">
        <w:t xml:space="preserve">If you don’t already have a Splunk.com account, don’t worry - it only takes a few minutes to create one! Please create one </w:t>
      </w:r>
      <w:hyperlink r:id="rId16" w:history="1">
        <w:r w:rsidRPr="00E40EB5">
          <w:rPr>
            <w:rStyle w:val="Hyperlink"/>
          </w:rPr>
          <w:t>here</w:t>
        </w:r>
      </w:hyperlink>
      <w:r w:rsidRPr="00E40EB5">
        <w:t>.</w:t>
      </w:r>
    </w:p>
    <w:p w14:paraId="3AB6ED88" w14:textId="77777777" w:rsidR="00E40EB5" w:rsidRDefault="00E40EB5" w:rsidP="00E40EB5">
      <w:pPr>
        <w:spacing w:before="0" w:line="360" w:lineRule="auto"/>
        <w:ind w:left="720"/>
      </w:pPr>
    </w:p>
    <w:p w14:paraId="16C353B9" w14:textId="77777777" w:rsidR="00E40EB5" w:rsidRDefault="00E40EB5" w:rsidP="00E40EB5">
      <w:pPr>
        <w:numPr>
          <w:ilvl w:val="0"/>
          <w:numId w:val="8"/>
        </w:numPr>
        <w:spacing w:before="0" w:line="360" w:lineRule="auto"/>
      </w:pPr>
      <w:r>
        <w:t xml:space="preserve">Once logged in you should see the event page. Click on </w:t>
      </w:r>
      <w:r>
        <w:rPr>
          <w:b/>
        </w:rPr>
        <w:t>Enroll event</w:t>
      </w:r>
      <w:r>
        <w:t>.</w:t>
      </w:r>
    </w:p>
    <w:p w14:paraId="5E6FA776" w14:textId="77777777" w:rsidR="00E40EB5" w:rsidRDefault="00D14563" w:rsidP="00D14563">
      <w:pPr>
        <w:spacing w:before="0" w:line="360" w:lineRule="auto"/>
        <w:ind w:left="720"/>
      </w:pPr>
      <w:r w:rsidRPr="00D14563">
        <w:rPr>
          <w:noProof/>
        </w:rPr>
        <w:lastRenderedPageBreak/>
        <w:drawing>
          <wp:inline distT="0" distB="0" distL="0" distR="0" wp14:anchorId="6A8AAF79" wp14:editId="1980EFFE">
            <wp:extent cx="6243212" cy="1404272"/>
            <wp:effectExtent l="0" t="0" r="0" b="5715"/>
            <wp:docPr id="1945533104" name="Picture 194553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3104" name=""/>
                    <pic:cNvPicPr/>
                  </pic:nvPicPr>
                  <pic:blipFill>
                    <a:blip r:embed="rId17"/>
                    <a:stretch>
                      <a:fillRect/>
                    </a:stretch>
                  </pic:blipFill>
                  <pic:spPr>
                    <a:xfrm>
                      <a:off x="0" y="0"/>
                      <a:ext cx="6340401" cy="1426132"/>
                    </a:xfrm>
                    <a:prstGeom prst="rect">
                      <a:avLst/>
                    </a:prstGeom>
                  </pic:spPr>
                </pic:pic>
              </a:graphicData>
            </a:graphic>
          </wp:inline>
        </w:drawing>
      </w:r>
      <w:r>
        <w:br/>
      </w:r>
    </w:p>
    <w:p w14:paraId="7C78501A" w14:textId="77777777" w:rsidR="00E40EB5" w:rsidRPr="00E40EB5" w:rsidRDefault="00E40EB5" w:rsidP="00E40EB5">
      <w:pPr>
        <w:pBdr>
          <w:top w:val="single" w:sz="4" w:space="1" w:color="auto"/>
          <w:bottom w:val="single" w:sz="4" w:space="1" w:color="auto"/>
        </w:pBdr>
        <w:shd w:val="clear" w:color="auto" w:fill="EBFDFF"/>
        <w:spacing w:before="0"/>
        <w:rPr>
          <w:b/>
        </w:rPr>
      </w:pPr>
      <w:r w:rsidRPr="00E40EB5">
        <w:rPr>
          <w:rFonts w:ascii="Apple Color Emoji" w:hAnsi="Apple Color Emoji" w:cs="Apple Color Emoji"/>
          <w:b/>
        </w:rPr>
        <w:t>🆘</w:t>
      </w:r>
      <w:r w:rsidRPr="00E40EB5">
        <w:rPr>
          <w:b/>
        </w:rPr>
        <w:t xml:space="preserve"> Need help enrolling?</w:t>
      </w:r>
    </w:p>
    <w:p w14:paraId="2EA5E76A" w14:textId="77777777" w:rsidR="00E40EB5" w:rsidRPr="00E40EB5" w:rsidRDefault="00E40EB5" w:rsidP="00E40EB5">
      <w:pPr>
        <w:pBdr>
          <w:top w:val="single" w:sz="4" w:space="1" w:color="auto"/>
          <w:bottom w:val="single" w:sz="4" w:space="1" w:color="auto"/>
        </w:pBdr>
        <w:shd w:val="clear" w:color="auto" w:fill="EBFDFF"/>
        <w:spacing w:before="0"/>
        <w:rPr>
          <w:bCs w:val="0"/>
        </w:rPr>
      </w:pPr>
      <w:r w:rsidRPr="00E40EB5">
        <w:rPr>
          <w:bCs w:val="0"/>
        </w:rPr>
        <w:t>Please ask a member of the onsite support team for assistance.</w:t>
      </w:r>
    </w:p>
    <w:p w14:paraId="2DAB8BA0" w14:textId="77777777" w:rsidR="00E40EB5" w:rsidRDefault="00E40EB5" w:rsidP="00E40EB5">
      <w:bookmarkStart w:id="5" w:name="_991dlbqz1p0m" w:colFirst="0" w:colLast="0"/>
      <w:bookmarkEnd w:id="5"/>
    </w:p>
    <w:p w14:paraId="291842DB" w14:textId="77777777" w:rsidR="00E40EB5" w:rsidRDefault="00E40EB5" w:rsidP="00E40EB5">
      <w:pPr>
        <w:pStyle w:val="Heading2"/>
      </w:pPr>
      <w:bookmarkStart w:id="6" w:name="_Toc236848497"/>
      <w:r>
        <w:t>Finding Your Instance Details:</w:t>
      </w:r>
      <w:bookmarkEnd w:id="6"/>
    </w:p>
    <w:p w14:paraId="22C99B36" w14:textId="77777777" w:rsidR="00E40EB5" w:rsidRDefault="00E40EB5" w:rsidP="00E40EB5">
      <w:pPr>
        <w:numPr>
          <w:ilvl w:val="0"/>
          <w:numId w:val="7"/>
        </w:numPr>
        <w:spacing w:line="360" w:lineRule="auto"/>
        <w:rPr>
          <w:color w:val="000000"/>
        </w:rPr>
      </w:pPr>
      <w:r>
        <w:t xml:space="preserve">Scroll down the page to the </w:t>
      </w:r>
      <w:r>
        <w:rPr>
          <w:b/>
        </w:rPr>
        <w:t xml:space="preserve">Instances information </w:t>
      </w:r>
      <w:r>
        <w:t xml:space="preserve">section. Here you will find information on how to access your environment(s) along with the login details. </w:t>
      </w:r>
    </w:p>
    <w:p w14:paraId="2B541D51" w14:textId="77777777" w:rsidR="00E40EB5" w:rsidRDefault="00FE3C76" w:rsidP="00E40EB5">
      <w:pPr>
        <w:ind w:left="720"/>
      </w:pPr>
      <w:r w:rsidRPr="00FE3C76">
        <w:rPr>
          <w:noProof/>
        </w:rPr>
        <mc:AlternateContent>
          <mc:Choice Requires="wps">
            <w:drawing>
              <wp:anchor distT="0" distB="0" distL="114300" distR="114300" simplePos="0" relativeHeight="251659264" behindDoc="0" locked="0" layoutInCell="1" allowOverlap="1" wp14:anchorId="345DED6A" wp14:editId="4CF4EF4C">
                <wp:simplePos x="0" y="0"/>
                <wp:positionH relativeFrom="column">
                  <wp:posOffset>4661059</wp:posOffset>
                </wp:positionH>
                <wp:positionV relativeFrom="paragraph">
                  <wp:posOffset>2023066</wp:posOffset>
                </wp:positionV>
                <wp:extent cx="86548" cy="383858"/>
                <wp:effectExtent l="0" t="0" r="2540" b="0"/>
                <wp:wrapNone/>
                <wp:docPr id="740" name="Google Shape;740;p86"/>
                <wp:cNvGraphicFramePr/>
                <a:graphic xmlns:a="http://schemas.openxmlformats.org/drawingml/2006/main">
                  <a:graphicData uri="http://schemas.microsoft.com/office/word/2010/wordprocessingShape">
                    <wps:wsp>
                      <wps:cNvSpPr/>
                      <wps:spPr>
                        <a:xfrm flipH="1">
                          <a:off x="0" y="0"/>
                          <a:ext cx="86548" cy="383858"/>
                        </a:xfrm>
                        <a:prstGeom prst="rect">
                          <a:avLst/>
                        </a:prstGeom>
                        <a:gradFill>
                          <a:gsLst>
                            <a:gs pos="0">
                              <a:schemeClr val="accent3"/>
                            </a:gs>
                            <a:gs pos="17000">
                              <a:schemeClr val="accent3"/>
                            </a:gs>
                            <a:gs pos="45000">
                              <a:schemeClr val="accent2"/>
                            </a:gs>
                            <a:gs pos="85000">
                              <a:schemeClr val="accent1"/>
                            </a:gs>
                            <a:gs pos="100000">
                              <a:schemeClr val="accent1"/>
                            </a:gs>
                          </a:gsLst>
                          <a:path path="circle">
                            <a:fillToRect r="100000" b="100000"/>
                          </a:path>
                          <a:tileRect l="-100000" t="-100000"/>
                        </a:gradFill>
                        <a:ln>
                          <a:noFill/>
                        </a:ln>
                      </wps:spPr>
                      <wps:bodyPr spcFirstLastPara="1" wrap="square" lIns="60950" tIns="60950" rIns="60950" bIns="60950" anchor="ctr" anchorCtr="0">
                        <a:noAutofit/>
                      </wps:bodyPr>
                    </wps:wsp>
                  </a:graphicData>
                </a:graphic>
                <wp14:sizeRelH relativeFrom="margin">
                  <wp14:pctWidth>0</wp14:pctWidth>
                </wp14:sizeRelH>
                <wp14:sizeRelV relativeFrom="margin">
                  <wp14:pctHeight>0</wp14:pctHeight>
                </wp14:sizeRelV>
              </wp:anchor>
            </w:drawing>
          </mc:Choice>
          <mc:Fallback>
            <w:pict>
              <v:rect w14:anchorId="47666A25" id="Google Shape;740;p86" o:spid="_x0000_s1026" style="position:absolute;margin-left:367pt;margin-top:159.3pt;width:6.8pt;height:30.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" fillcolor="#ff007f [3206]" stroked="f">
                <v:fill color2="#02c8ff [3204]" colors="0 #ff007f;11141f #ff007f;29491f #0a60ff;55706f #02c8ff;1 #02c8ff" focus="100%" type="gradientRadial"/>
                <v:textbox inset="1.69306mm,1.69306mm,1.69306mm,1.69306mm"/>
              </v:rect>
            </w:pict>
          </mc:Fallback>
        </mc:AlternateContent>
      </w:r>
      <w:r w:rsidRPr="00FE3C76">
        <w:rPr>
          <w:noProof/>
        </w:rPr>
        <mc:AlternateContent>
          <mc:Choice Requires="wps">
            <w:drawing>
              <wp:anchor distT="0" distB="0" distL="114300" distR="114300" simplePos="0" relativeHeight="251661312" behindDoc="0" locked="0" layoutInCell="1" allowOverlap="1" wp14:anchorId="1AADAD2E" wp14:editId="1E3E9250">
                <wp:simplePos x="0" y="0"/>
                <wp:positionH relativeFrom="column">
                  <wp:posOffset>2279945</wp:posOffset>
                </wp:positionH>
                <wp:positionV relativeFrom="paragraph">
                  <wp:posOffset>425851</wp:posOffset>
                </wp:positionV>
                <wp:extent cx="88262" cy="383858"/>
                <wp:effectExtent l="0" t="0" r="1270" b="0"/>
                <wp:wrapNone/>
                <wp:docPr id="469663822" name="Google Shape;740;p86"/>
                <wp:cNvGraphicFramePr/>
                <a:graphic xmlns:a="http://schemas.openxmlformats.org/drawingml/2006/main">
                  <a:graphicData uri="http://schemas.microsoft.com/office/word/2010/wordprocessingShape">
                    <wps:wsp>
                      <wps:cNvSpPr/>
                      <wps:spPr>
                        <a:xfrm flipH="1">
                          <a:off x="0" y="0"/>
                          <a:ext cx="88262" cy="383858"/>
                        </a:xfrm>
                        <a:prstGeom prst="rect">
                          <a:avLst/>
                        </a:prstGeom>
                        <a:gradFill>
                          <a:gsLst>
                            <a:gs pos="0">
                              <a:schemeClr val="accent3"/>
                            </a:gs>
                            <a:gs pos="17000">
                              <a:schemeClr val="accent3"/>
                            </a:gs>
                            <a:gs pos="45000">
                              <a:schemeClr val="accent2"/>
                            </a:gs>
                            <a:gs pos="85000">
                              <a:schemeClr val="accent1"/>
                            </a:gs>
                            <a:gs pos="100000">
                              <a:schemeClr val="accent1"/>
                            </a:gs>
                          </a:gsLst>
                          <a:path path="circle">
                            <a:fillToRect r="100000" b="100000"/>
                          </a:path>
                          <a:tileRect l="-100000" t="-100000"/>
                        </a:gradFill>
                        <a:ln>
                          <a:noFill/>
                        </a:ln>
                      </wps:spPr>
                      <wps:bodyPr spcFirstLastPara="1" wrap="square" lIns="60950" tIns="60950" rIns="60950" bIns="60950" anchor="ctr" anchorCtr="0">
                        <a:noAutofit/>
                      </wps:bodyPr>
                    </wps:wsp>
                  </a:graphicData>
                </a:graphic>
                <wp14:sizeRelH relativeFrom="margin">
                  <wp14:pctWidth>0</wp14:pctWidth>
                </wp14:sizeRelH>
                <wp14:sizeRelV relativeFrom="margin">
                  <wp14:pctHeight>0</wp14:pctHeight>
                </wp14:sizeRelV>
              </wp:anchor>
            </w:drawing>
          </mc:Choice>
          <mc:Fallback>
            <w:pict>
              <v:rect w14:anchorId="4444342C" id="Google Shape;740;p86" o:spid="_x0000_s1026" style="position:absolute;margin-left:179.5pt;margin-top:33.55pt;width:6.95pt;height:30.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" fillcolor="#ff007f [3206]" stroked="f">
                <v:fill color2="#02c8ff [3204]" colors="0 #ff007f;11141f #ff007f;29491f #0a60ff;55706f #02c8ff;1 #02c8ff" focus="100%" type="gradientRadial"/>
                <v:textbox inset="1.69306mm,1.69306mm,1.69306mm,1.69306mm"/>
              </v:rect>
            </w:pict>
          </mc:Fallback>
        </mc:AlternateContent>
      </w:r>
      <w:r w:rsidR="00E40EB5">
        <w:rPr>
          <w:noProof/>
        </w:rPr>
        <mc:AlternateContent>
          <mc:Choice Requires="wpg">
            <w:drawing>
              <wp:inline distT="114300" distB="114300" distL="114300" distR="114300" wp14:anchorId="7BB4FE86" wp14:editId="49EBA6CB">
                <wp:extent cx="6229257" cy="2893696"/>
                <wp:effectExtent l="63500" t="38100" r="57785" b="78105"/>
                <wp:docPr id="16" name="Group 16"/>
                <wp:cNvGraphicFramePr/>
                <a:graphic xmlns:a="http://schemas.openxmlformats.org/drawingml/2006/main">
                  <a:graphicData uri="http://schemas.microsoft.com/office/word/2010/wordprocessingGroup">
                    <wpg:wgp>
                      <wpg:cNvGrpSpPr/>
                      <wpg:grpSpPr>
                        <a:xfrm>
                          <a:off x="0" y="0"/>
                          <a:ext cx="6229257" cy="2893696"/>
                          <a:chOff x="82031" y="424213"/>
                          <a:chExt cx="8500549" cy="3992200"/>
                        </a:xfrm>
                      </wpg:grpSpPr>
                      <pic:pic xmlns:pic="http://schemas.openxmlformats.org/drawingml/2006/picture">
                        <pic:nvPicPr>
                          <pic:cNvPr id="8" name="Shape 8"/>
                          <pic:cNvPicPr preferRelativeResize="0"/>
                        </pic:nvPicPr>
                        <pic:blipFill>
                          <a:blip r:embed="rId18">
                            <a:alphaModFix/>
                          </a:blip>
                          <a:stretch>
                            <a:fillRect/>
                          </a:stretch>
                        </pic:blipFill>
                        <pic:spPr>
                          <a:xfrm>
                            <a:off x="82031" y="424213"/>
                            <a:ext cx="8040224" cy="3992200"/>
                          </a:xfrm>
                          <a:prstGeom prst="rect">
                            <a:avLst/>
                          </a:prstGeom>
                          <a:noFill/>
                          <a:ln>
                            <a:noFill/>
                          </a:ln>
                          <a:effectLst>
                            <a:outerShdw blurRad="57150" dist="19050" dir="5400000" algn="bl" rotWithShape="0">
                              <a:srgbClr val="000000">
                                <a:alpha val="50000"/>
                              </a:srgbClr>
                            </a:outerShdw>
                          </a:effectLst>
                        </pic:spPr>
                      </pic:pic>
                      <wps:wsp>
                        <wps:cNvPr id="116639355" name="Rectangle 116639355"/>
                        <wps:cNvSpPr/>
                        <wps:spPr>
                          <a:xfrm>
                            <a:off x="2604093" y="958131"/>
                            <a:ext cx="2730033" cy="531343"/>
                          </a:xfrm>
                          <a:prstGeom prst="rect">
                            <a:avLst/>
                          </a:prstGeom>
                          <a:solidFill>
                            <a:srgbClr val="FFFFFF"/>
                          </a:solidFill>
                          <a:ln>
                            <a:noFill/>
                          </a:ln>
                          <a:effectLst>
                            <a:outerShdw blurRad="57150" dist="19050" dir="5400000" algn="bl" rotWithShape="0">
                              <a:srgbClr val="000000">
                                <a:alpha val="50000"/>
                              </a:srgbClr>
                            </a:outerShdw>
                          </a:effectLst>
                        </wps:spPr>
                        <wps:txbx>
                          <w:txbxContent>
                            <w:p w14:paraId="0E3A3102"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Expand this section</w:t>
                              </w:r>
                            </w:p>
                          </w:txbxContent>
                        </wps:txbx>
                        <wps:bodyPr spcFirstLastPara="1" wrap="square" lIns="91425" tIns="0" rIns="91425" bIns="0" anchor="ctr" anchorCtr="0">
                          <a:noAutofit/>
                        </wps:bodyPr>
                      </wps:wsp>
                      <wps:wsp>
                        <wps:cNvPr id="1541628882" name="Rectangle 1541628882"/>
                        <wps:cNvSpPr/>
                        <wps:spPr>
                          <a:xfrm>
                            <a:off x="451551" y="1106200"/>
                            <a:ext cx="1993500" cy="235200"/>
                          </a:xfrm>
                          <a:prstGeom prst="rect">
                            <a:avLst/>
                          </a:prstGeom>
                          <a:noFill/>
                          <a:ln w="38100" cap="flat" cmpd="sng">
                            <a:solidFill>
                              <a:schemeClr val="accent1"/>
                            </a:solidFill>
                            <a:prstDash val="solid"/>
                            <a:miter lim="800000"/>
                            <a:headEnd type="none" w="sm" len="sm"/>
                            <a:tailEnd type="none" w="sm" len="sm"/>
                          </a:ln>
                        </wps:spPr>
                        <wps:txbx>
                          <w:txbxContent>
                            <w:p w14:paraId="0EFE464E" w14:textId="77777777" w:rsidR="00E40EB5" w:rsidRDefault="00E40EB5" w:rsidP="00E40EB5">
                              <w:pPr>
                                <w:spacing w:before="0" w:after="0"/>
                                <w:ind w:left="0" w:right="0"/>
                                <w:jc w:val="center"/>
                                <w:textDirection w:val="btLr"/>
                              </w:pPr>
                            </w:p>
                          </w:txbxContent>
                        </wps:txbx>
                        <wps:bodyPr spcFirstLastPara="1" wrap="square" lIns="91425" tIns="45700" rIns="91425" bIns="45700" anchor="ctr" anchorCtr="0">
                          <a:noAutofit/>
                        </wps:bodyPr>
                      </wps:wsp>
                      <wps:wsp>
                        <wps:cNvPr id="823766799" name="Rectangle 823766799"/>
                        <wps:cNvSpPr/>
                        <wps:spPr>
                          <a:xfrm>
                            <a:off x="830325" y="3012000"/>
                            <a:ext cx="4867800" cy="834000"/>
                          </a:xfrm>
                          <a:prstGeom prst="rect">
                            <a:avLst/>
                          </a:prstGeom>
                          <a:noFill/>
                          <a:ln w="38100" cap="flat" cmpd="sng">
                            <a:solidFill>
                              <a:schemeClr val="accent1"/>
                            </a:solidFill>
                            <a:prstDash val="solid"/>
                            <a:miter lim="800000"/>
                            <a:headEnd type="none" w="sm" len="sm"/>
                            <a:tailEnd type="none" w="sm" len="sm"/>
                          </a:ln>
                        </wps:spPr>
                        <wps:txbx>
                          <w:txbxContent>
                            <w:p w14:paraId="4CD8D58B" w14:textId="77777777" w:rsidR="00E40EB5" w:rsidRDefault="00E40EB5" w:rsidP="00E40EB5">
                              <w:pPr>
                                <w:spacing w:before="0" w:after="0"/>
                                <w:ind w:left="0" w:right="0"/>
                                <w:jc w:val="center"/>
                                <w:textDirection w:val="btLr"/>
                              </w:pPr>
                            </w:p>
                          </w:txbxContent>
                        </wps:txbx>
                        <wps:bodyPr spcFirstLastPara="1" wrap="square" lIns="91425" tIns="45700" rIns="91425" bIns="45700" anchor="ctr" anchorCtr="0">
                          <a:noAutofit/>
                        </wps:bodyPr>
                      </wps:wsp>
                      <wps:wsp>
                        <wps:cNvPr id="1683267266" name="Rectangle 1683267266"/>
                        <wps:cNvSpPr/>
                        <wps:spPr>
                          <a:xfrm>
                            <a:off x="5852547" y="3163331"/>
                            <a:ext cx="2730033" cy="531343"/>
                          </a:xfrm>
                          <a:prstGeom prst="rect">
                            <a:avLst/>
                          </a:prstGeom>
                          <a:solidFill>
                            <a:srgbClr val="FFFFFF"/>
                          </a:solidFill>
                          <a:ln>
                            <a:noFill/>
                          </a:ln>
                          <a:effectLst>
                            <a:outerShdw blurRad="57150" dist="19050" dir="5400000" algn="bl" rotWithShape="0">
                              <a:srgbClr val="000000">
                                <a:alpha val="50000"/>
                              </a:srgbClr>
                            </a:outerShdw>
                          </a:effectLst>
                        </wps:spPr>
                        <wps:txbx>
                          <w:txbxContent>
                            <w:p w14:paraId="4B84F51B"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View your login details</w:t>
                              </w:r>
                            </w:p>
                          </w:txbxContent>
                        </wps:txbx>
                        <wps:bodyPr spcFirstLastPara="1" wrap="square" lIns="91425" tIns="0" rIns="91425" bIns="0" anchor="ctr" anchorCtr="0">
                          <a:noAutofit/>
                        </wps:bodyPr>
                      </wps:wsp>
                    </wpg:wgp>
                  </a:graphicData>
                </a:graphic>
              </wp:inline>
            </w:drawing>
          </mc:Choice>
          <mc:Fallback>
            <w:pict>
              <v:group w14:anchorId="7BB4FE86" id="Group 16" o:spid="_x0000_s1026" style="width:490.5pt;height:227.85pt;mso-position-horizontal-relative:char;mso-position-vertical-relative:line" coordorigin="820,4242" coordsize="85005,399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820;top:4242;width:80402;height:39922;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">
                  <v:imagedata r:id="rId19" o:title=""/>
                  <v:shadow on="t" color="black" opacity=".5" origin="-.5,.5" offset="0,1.5pt"/>
                </v:shape>
                <v:rect id="Rectangle 116639355" o:spid="_x0000_s1028" style="position:absolute;left:26040;top:9581;width:27301;height:53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" stroked="f">
                  <v:shadow on="t" color="black" opacity=".5" origin="-.5,.5" offset="0,1.5pt"/>
                  <v:textbox inset="2.53958mm,0,2.53958mm,0">
                    <w:txbxContent>
                      <w:p w14:paraId="0E3A3102"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Expand this section</w:t>
                        </w:r>
                      </w:p>
                    </w:txbxContent>
                  </v:textbox>
                </v:rect>
                <v:rect id="Rectangle 1541628882" o:spid="_x0000_s1029" style="position:absolute;left:4515;top:11062;width:19935;height:23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" filled="f" strokecolor="#02c8ff [3204]" strokeweight="3pt">
                  <v:stroke startarrowwidth="narrow" startarrowlength="short" endarrowwidth="narrow" endarrowlength="short"/>
                  <v:textbox inset="2.53958mm,1.2694mm,2.53958mm,1.2694mm">
                    <w:txbxContent>
                      <w:p w14:paraId="0EFE464E" w14:textId="77777777" w:rsidR="00E40EB5" w:rsidRDefault="00E40EB5" w:rsidP="00E40EB5">
                        <w:pPr>
                          <w:spacing w:before="0" w:after="0"/>
                          <w:ind w:left="0" w:right="0"/>
                          <w:jc w:val="center"/>
                          <w:textDirection w:val="btLr"/>
                        </w:pPr>
                      </w:p>
                    </w:txbxContent>
                  </v:textbox>
                </v:rect>
                <v:rect id="Rectangle 823766799" o:spid="_x0000_s1030" style="position:absolute;left:8303;top:30120;width:48678;height:83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" filled="f" strokecolor="#02c8ff [3204]" strokeweight="3pt">
                  <v:stroke startarrowwidth="narrow" startarrowlength="short" endarrowwidth="narrow" endarrowlength="short"/>
                  <v:textbox inset="2.53958mm,1.2694mm,2.53958mm,1.2694mm">
                    <w:txbxContent>
                      <w:p w14:paraId="4CD8D58B" w14:textId="77777777" w:rsidR="00E40EB5" w:rsidRDefault="00E40EB5" w:rsidP="00E40EB5">
                        <w:pPr>
                          <w:spacing w:before="0" w:after="0"/>
                          <w:ind w:left="0" w:right="0"/>
                          <w:jc w:val="center"/>
                          <w:textDirection w:val="btLr"/>
                        </w:pPr>
                      </w:p>
                    </w:txbxContent>
                  </v:textbox>
                </v:rect>
                <v:rect id="Rectangle 1683267266" o:spid="_x0000_s1031" style="position:absolute;left:58525;top:31633;width:27300;height:53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" stroked="f">
                  <v:shadow on="t" color="black" opacity=".5" origin="-.5,.5" offset="0,1.5pt"/>
                  <v:textbox inset="2.53958mm,0,2.53958mm,0">
                    <w:txbxContent>
                      <w:p w14:paraId="4B84F51B"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View your login details</w:t>
                        </w:r>
                      </w:p>
                    </w:txbxContent>
                  </v:textbox>
                </v:rect>
                <w10:anchorlock/>
              </v:group>
            </w:pict>
          </mc:Fallback>
        </mc:AlternateContent>
      </w:r>
    </w:p>
    <w:p w14:paraId="54F576D4" w14:textId="77777777" w:rsidR="00E40EB5" w:rsidRDefault="00E40EB5" w:rsidP="00E40EB5">
      <w:pPr>
        <w:ind w:left="720"/>
      </w:pPr>
      <w:r>
        <w:rPr>
          <w:b/>
        </w:rPr>
        <w:t xml:space="preserve">Note: </w:t>
      </w:r>
      <w:r>
        <w:t>The screenshot above shows ‘Splunk Enterprise’ but it may be called something else depending on the environments used in this hands-on session.</w:t>
      </w:r>
    </w:p>
    <w:p w14:paraId="67DC8B04" w14:textId="77777777" w:rsidR="00E40EB5" w:rsidRPr="00E40EB5" w:rsidRDefault="00E40EB5" w:rsidP="00E40EB5">
      <w:pPr>
        <w:sectPr w:rsidR="00E40EB5" w:rsidRPr="00E40EB5" w:rsidSect="007A6058">
          <w:headerReference w:type="default" r:id="rId20"/>
          <w:footerReference w:type="even" r:id="rId21"/>
          <w:footerReference w:type="default" r:id="rId22"/>
          <w:headerReference w:type="first" r:id="rId23"/>
          <w:footerReference w:type="first" r:id="rId24"/>
          <w:pgSz w:w="12240" w:h="15840"/>
          <w:pgMar w:top="1152" w:right="576" w:bottom="720" w:left="576" w:header="1008" w:footer="288" w:gutter="0"/>
          <w:pgNumType w:start="1"/>
          <w:cols w:space="720"/>
          <w:titlePg/>
          <w:docGrid w:linePitch="272"/>
        </w:sectPr>
      </w:pPr>
    </w:p>
    <w:p w14:paraId="12CDF6CA" w14:textId="77777777" w:rsidR="00E40EB5" w:rsidRDefault="00E40EB5" w:rsidP="00E40EB5">
      <w:pPr>
        <w:pStyle w:val="Heading1"/>
        <w:pageBreakBefore/>
        <w:pBdr>
          <w:bottom w:val="single" w:sz="4" w:space="1" w:color="auto"/>
        </w:pBdr>
      </w:pPr>
      <w:bookmarkStart w:id="7" w:name="_Toc236848498"/>
      <w:r w:rsidRPr="00E40EB5">
        <w:lastRenderedPageBreak/>
        <w:t>Exercise</w:t>
      </w:r>
      <w:r>
        <w:t xml:space="preserve"> 1 - Set Up and Validate the Agent</w:t>
      </w:r>
      <w:bookmarkEnd w:id="7"/>
    </w:p>
    <w:p w14:paraId="0281712A" w14:textId="77777777" w:rsidR="00E40EB5" w:rsidRDefault="00E40EB5" w:rsidP="00FE3C76">
      <w:pPr>
        <w:pStyle w:val="Heading2"/>
      </w:pPr>
      <w:bookmarkStart w:id="8" w:name="_l02f91qvmf2v" w:colFirst="0" w:colLast="0"/>
      <w:bookmarkStart w:id="9" w:name="_Toc236848499"/>
      <w:bookmarkEnd w:id="8"/>
      <w:r>
        <w:t>Description</w:t>
      </w:r>
      <w:bookmarkEnd w:id="9"/>
    </w:p>
    <w:p w14:paraId="3ADEFA33" w14:textId="77777777" w:rsidR="00E40EB5" w:rsidRDefault="00E40EB5" w:rsidP="00E40EB5">
      <w:pPr>
        <w:spacing w:after="160"/>
        <w:rPr>
          <w:color w:val="262626"/>
        </w:rPr>
      </w:pPr>
      <w:r>
        <w:t>Prepare either a provided Linux workshop instance or an Apple Silicon Mac, run one Splunk OpenTelemetry Collector in Agent mode, generate baseline traces and host metrics, and import the starter configuration into OTel Collector Config Builder. The Collector is pinned to version 0.157.0.</w:t>
      </w:r>
    </w:p>
    <w:p w14:paraId="17315B3C" w14:textId="77777777" w:rsidR="00E40EB5" w:rsidRDefault="00E40EB5" w:rsidP="00FE3C76">
      <w:pPr>
        <w:pStyle w:val="Heading2"/>
      </w:pPr>
      <w:bookmarkStart w:id="10" w:name="_2et92p0" w:colFirst="0" w:colLast="0"/>
      <w:bookmarkStart w:id="11" w:name="_Toc236848500"/>
      <w:bookmarkEnd w:id="10"/>
      <w:r>
        <w:t>Steps</w:t>
      </w:r>
      <w:bookmarkEnd w:id="11"/>
    </w:p>
    <w:p w14:paraId="5B85DC12" w14:textId="77777777" w:rsidR="00E40EB5" w:rsidRDefault="00E40EB5" w:rsidP="00FE3C76">
      <w:pPr>
        <w:keepNext/>
        <w:numPr>
          <w:ilvl w:val="0"/>
          <w:numId w:val="10"/>
        </w:numPr>
        <w:spacing w:after="0" w:line="360" w:lineRule="auto"/>
      </w:pPr>
      <w:r>
        <w:t>Pair up if helpful, register for a free Splunk Observability Cloud organization, and open the online workshop page supplied for session OBS1184 in Google Chrome.</w:t>
      </w:r>
    </w:p>
    <w:p w14:paraId="39587F1F" w14:textId="77777777" w:rsidR="003A2A4C" w:rsidRDefault="00000000">
      <w:pPr>
        <w:spacing w:after="80"/>
      </w:pPr>
      <w:r>
        <w:rPr>
          <w:b/>
        </w:rPr>
        <w:t xml:space="preserve">Registration: </w:t>
      </w:r>
      <w:hyperlink r:id="rId25">
        <w:r>
          <w:rPr>
            <w:rStyle w:val="Hyperlink"/>
          </w:rPr>
          <w:t>Register for Splunk Observability Cloud Free</w:t>
        </w:r>
      </w:hyperlink>
    </w:p>
    <w:p w14:paraId="1311A746" w14:textId="77777777" w:rsidR="003A2A4C" w:rsidRDefault="00000000">
      <w:pPr>
        <w:spacing w:after="100"/>
      </w:pPr>
      <w:r>
        <w:t xml:space="preserve">Have your Observability Cloud </w:t>
      </w:r>
      <w:r>
        <w:rPr>
          <w:b/>
        </w:rPr>
        <w:t>realm</w:t>
      </w:r>
      <w:r>
        <w:t xml:space="preserve"> and an </w:t>
      </w:r>
      <w:r>
        <w:rPr>
          <w:b/>
        </w:rPr>
        <w:t>ingest access token</w:t>
      </w:r>
      <w:r>
        <w:t xml:space="preserve"> ready. The setup script stores them in </w:t>
      </w:r>
      <w:r>
        <w:rPr>
          <w:rFonts w:ascii="Consolas" w:eastAsia="Consolas" w:hAnsi="Consolas" w:cs="Consolas"/>
        </w:rPr>
        <w:t>workshop-env.sh</w:t>
      </w:r>
      <w:r>
        <w:t>; never share or commit that file.</w:t>
      </w:r>
    </w:p>
    <w:p w14:paraId="274AE832" w14:textId="77777777" w:rsidR="00E40EB5" w:rsidRDefault="00E40EB5" w:rsidP="00FE3C76">
      <w:pPr>
        <w:keepNext/>
        <w:numPr>
          <w:ilvl w:val="0"/>
          <w:numId w:val="10"/>
        </w:numPr>
        <w:spacing w:after="0" w:line="360" w:lineRule="auto"/>
      </w:pPr>
      <w:r>
        <w:t xml:space="preserve">Choose one supported execution path and confirm that </w:t>
      </w:r>
      <w:r>
        <w:rPr>
          <w:rFonts w:ascii="Consolas" w:eastAsia="Consolas" w:hAnsi="Consolas" w:cs="Consolas"/>
        </w:rPr>
        <w:t>jq</w:t>
      </w:r>
      <w:r>
        <w:t xml:space="preserve"> is available with </w:t>
      </w:r>
      <w:r>
        <w:rPr>
          <w:rFonts w:ascii="Consolas" w:eastAsia="Consolas" w:hAnsi="Consolas" w:cs="Consolas"/>
        </w:rPr>
        <w:t>jq --version</w:t>
      </w:r>
      <w:r>
        <w:t>.</w:t>
      </w:r>
    </w:p>
    <w:p w14:paraId="7FBA8FBD" w14:textId="77777777" w:rsidR="002375C8" w:rsidRDefault="002375C8" w:rsidP="002375C8">
      <w:pPr>
        <w:pStyle w:val="ListParagraph"/>
        <w:numPr>
          <w:ilvl w:val="0"/>
          <w:numId w:val="6"/>
        </w:numPr>
        <w:spacing w:after="40"/>
        <w:ind w:left="792"/>
      </w:pPr>
      <w:r>
        <w:rPr>
          <w:b/>
        </w:rPr>
        <w:t>Provided Linux instance:</w:t>
      </w:r>
      <w:r>
        <w:t xml:space="preserve"> use the Splunk Show instructions earlier in this guide, then connect with the SSH host, user, and port supplied for the session. Outbound access to port 2222 is required.</w:t>
      </w:r>
    </w:p>
    <w:p w14:paraId="3329541A"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ssh -p 2222 &lt;workshop-user&gt;@&lt;workshop-host&gt;</w:t>
      </w:r>
    </w:p>
    <w:p w14:paraId="538C2876" w14:textId="77777777" w:rsidR="002375C8" w:rsidRDefault="002375C8" w:rsidP="002375C8">
      <w:pPr>
        <w:pStyle w:val="ListParagraph"/>
        <w:numPr>
          <w:ilvl w:val="0"/>
          <w:numId w:val="6"/>
        </w:numPr>
        <w:spacing w:after="40"/>
        <w:ind w:left="792"/>
      </w:pPr>
      <w:r>
        <w:rPr>
          <w:b/>
        </w:rPr>
        <w:t>Apple Silicon Mac:</w:t>
      </w:r>
      <w:r>
        <w:t xml:space="preserve"> use Terminal locally. Apple Silicon supports the same local and cloud-connected exercises.</w:t>
      </w:r>
    </w:p>
    <w:p w14:paraId="42F9077D" w14:textId="77777777" w:rsidR="002375C8" w:rsidRDefault="002375C8" w:rsidP="002375C8">
      <w:pPr>
        <w:pStyle w:val="ListParagraph"/>
        <w:numPr>
          <w:ilvl w:val="0"/>
          <w:numId w:val="6"/>
        </w:numPr>
        <w:spacing w:after="40"/>
        <w:ind w:left="792"/>
      </w:pPr>
      <w:r>
        <w:rPr>
          <w:b/>
        </w:rPr>
        <w:t>Windows or Intel Mac:</w:t>
      </w:r>
      <w:r>
        <w:t xml:space="preserve"> use the provided Linux workshop instance; the local setup does not support these platforms.</w:t>
      </w:r>
    </w:p>
    <w:p w14:paraId="66A13155" w14:textId="77777777" w:rsidR="00E40EB5" w:rsidRDefault="00E40EB5" w:rsidP="00FE3C76">
      <w:pPr>
        <w:keepNext/>
        <w:numPr>
          <w:ilvl w:val="0"/>
          <w:numId w:val="10"/>
        </w:numPr>
        <w:spacing w:after="0" w:line="360" w:lineRule="auto"/>
      </w:pPr>
      <w:r>
        <w:t>Create the workshop directory.</w:t>
      </w:r>
    </w:p>
    <w:p w14:paraId="50EE6B6F"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mkdir advanced-otel-workshop &amp;&amp; \</w:t>
      </w:r>
      <w:r>
        <w:rPr>
          <w:rFonts w:ascii="Consolas" w:eastAsia="Consolas" w:hAnsi="Consolas" w:cs="Consolas"/>
        </w:rPr>
        <w:br/>
        <w:t>cd advanced-otel-workshop</w:t>
      </w:r>
    </w:p>
    <w:p w14:paraId="659C6E31" w14:textId="77777777" w:rsidR="003A2A4C" w:rsidRDefault="00000000">
      <w:pPr>
        <w:spacing w:after="100"/>
      </w:pPr>
      <w:r>
        <w:t xml:space="preserve">This guide uses </w:t>
      </w:r>
      <w:r>
        <w:rPr>
          <w:rFonts w:ascii="Consolas" w:eastAsia="Consolas" w:hAnsi="Consolas" w:cs="Consolas"/>
        </w:rPr>
        <w:t>[WORKSHOP]</w:t>
      </w:r>
      <w:r>
        <w:t xml:space="preserve"> for the full path to this directory.</w:t>
      </w:r>
    </w:p>
    <w:p w14:paraId="3D3C4B15" w14:textId="77777777" w:rsidR="00E40EB5" w:rsidRDefault="00E40EB5" w:rsidP="00FE3C76">
      <w:pPr>
        <w:keepNext/>
        <w:numPr>
          <w:ilvl w:val="0"/>
          <w:numId w:val="10"/>
        </w:numPr>
        <w:spacing w:after="0" w:line="360" w:lineRule="auto"/>
      </w:pPr>
      <w:r>
        <w:t xml:space="preserve">Define the workshop download locations, then download the pinned Collector, the original workshop </w:t>
      </w:r>
      <w:r>
        <w:rPr>
          <w:rFonts w:ascii="Consolas" w:eastAsia="Consolas" w:hAnsi="Consolas" w:cs="Consolas"/>
        </w:rPr>
        <w:t>loadgen</w:t>
      </w:r>
      <w:r>
        <w:t>, and the setup script.</w:t>
      </w:r>
    </w:p>
    <w:p w14:paraId="4D193314"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BRANCH=codex/advanced-collector-conf2026</w:t>
      </w:r>
      <w:r>
        <w:rPr>
          <w:rFonts w:ascii="Consolas" w:eastAsia="Consolas" w:hAnsi="Consolas" w:cs="Consolas"/>
        </w:rPr>
        <w:br/>
        <w:t>REPO=https://github.com/chentaow-splunk/observability-workshop/raw/refs/heads/$BRANCH</w:t>
      </w:r>
      <w:r>
        <w:rPr>
          <w:rFonts w:ascii="Consolas" w:eastAsia="Consolas" w:hAnsi="Consolas" w:cs="Consolas"/>
        </w:rPr>
        <w:br/>
        <w:t>LAB=content/en/ninja-workshops/foundations/2-opentelemetry-collector-workshops/2-advanced-collector-conf2026</w:t>
      </w:r>
    </w:p>
    <w:p w14:paraId="5AC966EC" w14:textId="77777777" w:rsidR="003A2A4C" w:rsidRDefault="00000000">
      <w:pPr>
        <w:keepNext/>
        <w:spacing w:before="160" w:after="80"/>
      </w:pPr>
      <w:r>
        <w:rPr>
          <w:b/>
          <w:sz w:val="24"/>
        </w:rPr>
        <w:t>Provided Linux instance</w:t>
      </w:r>
    </w:p>
    <w:p w14:paraId="7B7E51B5"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curl -L https://github.com/signalfx/splunk-otel-collector/releases/download/v0.157.0/otelcol_linux_amd64 -o otelcol</w:t>
      </w:r>
      <w:r>
        <w:rPr>
          <w:rFonts w:ascii="Consolas" w:eastAsia="Consolas" w:hAnsi="Consolas" w:cs="Consolas"/>
        </w:rPr>
        <w:br/>
        <w:t>curl -L "$REPO/workshop/ninja/advanced-otel/loadgen/build/loadgen-linux-amd64" -o loadgen</w:t>
      </w:r>
      <w:r>
        <w:rPr>
          <w:rFonts w:ascii="Consolas" w:eastAsia="Consolas" w:hAnsi="Consolas" w:cs="Consolas"/>
        </w:rPr>
        <w:br/>
        <w:t>curl -L "$REPO/$LAB/setup-workshop-conf2026.sh" -o setup-workshop.sh</w:t>
      </w:r>
      <w:r>
        <w:rPr>
          <w:rFonts w:ascii="Consolas" w:eastAsia="Consolas" w:hAnsi="Consolas" w:cs="Consolas"/>
        </w:rPr>
        <w:br/>
        <w:t>chmod +x setup-workshop.sh</w:t>
      </w:r>
    </w:p>
    <w:p w14:paraId="38119520" w14:textId="77777777" w:rsidR="003A2A4C" w:rsidRDefault="00000000">
      <w:pPr>
        <w:keepNext/>
        <w:spacing w:before="160" w:after="80"/>
      </w:pPr>
      <w:r>
        <w:rPr>
          <w:b/>
          <w:sz w:val="24"/>
        </w:rPr>
        <w:t>Apple Silicon Mac</w:t>
      </w:r>
    </w:p>
    <w:p w14:paraId="1592B695"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curl -L https://github.com/signalfx/splunk-otel-collector/releases/download/v0.157.0/otelcol_darwin_arm64 -o otelcol</w:t>
      </w:r>
      <w:r>
        <w:rPr>
          <w:rFonts w:ascii="Consolas" w:eastAsia="Consolas" w:hAnsi="Consolas" w:cs="Consolas"/>
        </w:rPr>
        <w:br/>
        <w:t>curl -L "$REPO/workshop/ninja/advanced-otel/loadgen/build/loadgen-darwin-arm64" -o loadgen</w:t>
      </w:r>
      <w:r>
        <w:rPr>
          <w:rFonts w:ascii="Consolas" w:eastAsia="Consolas" w:hAnsi="Consolas" w:cs="Consolas"/>
        </w:rPr>
        <w:br/>
        <w:t>curl -L "$REPO/$LAB/setup-workshop-conf2026.sh" -o setup-workshop.sh</w:t>
      </w:r>
      <w:r>
        <w:rPr>
          <w:rFonts w:ascii="Consolas" w:eastAsia="Consolas" w:hAnsi="Consolas" w:cs="Consolas"/>
        </w:rPr>
        <w:br/>
        <w:t>chmod +x setup-workshop.sh</w:t>
      </w:r>
    </w:p>
    <w:p w14:paraId="38733052" w14:textId="77777777" w:rsidR="00E40EB5" w:rsidRDefault="00E40EB5" w:rsidP="00FE3C76">
      <w:pPr>
        <w:keepNext/>
        <w:numPr>
          <w:ilvl w:val="0"/>
          <w:numId w:val="10"/>
        </w:numPr>
        <w:spacing w:after="0" w:line="360" w:lineRule="auto"/>
      </w:pPr>
      <w:r>
        <w:t>Run the setup script.</w:t>
      </w:r>
    </w:p>
    <w:p w14:paraId="36118A7D"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./setup-workshop.sh</w:t>
      </w:r>
    </w:p>
    <w:p w14:paraId="59FAA8F0" w14:textId="77777777" w:rsidR="003A2A4C" w:rsidRDefault="00000000">
      <w:pPr>
        <w:spacing w:after="100"/>
      </w:pPr>
      <w:r>
        <w:lastRenderedPageBreak/>
        <w:t>Press Enter at the first prompt for the default cloud-connected mode. Enter your realm and ingest token, and accept the proposed API URL unless your organization specifies another endpoint. Press Enter to skip both optional HEC prompts; HEC is not required for the live workshop.</w:t>
      </w:r>
    </w:p>
    <w:p w14:paraId="002FDCA1" w14:textId="77777777" w:rsidR="003A2A4C" w:rsidRDefault="00000000">
      <w:pPr>
        <w:spacing w:after="100"/>
      </w:pPr>
      <w:r>
        <w:t>Choose local-only mode only when you intentionally do not want to send traces and metrics to Splunk Observability Cloud.</w:t>
      </w:r>
    </w:p>
    <w:p w14:paraId="472FAD02" w14:textId="77777777" w:rsidR="00E40EB5" w:rsidRDefault="00E40EB5" w:rsidP="00FE3C76">
      <w:pPr>
        <w:keepNext/>
        <w:numPr>
          <w:ilvl w:val="0"/>
          <w:numId w:val="10"/>
        </w:numPr>
        <w:spacing w:after="0" w:line="360" w:lineRule="auto"/>
      </w:pPr>
      <w:r>
        <w:t>Verify that setup created the Agent files.</w:t>
      </w:r>
    </w:p>
    <w:p w14:paraId="0B0CF920"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test -f 1-agent/agent_config.yaml &amp;&amp; \</w:t>
      </w:r>
      <w:r>
        <w:rPr>
          <w:rFonts w:ascii="Consolas" w:eastAsia="Consolas" w:hAnsi="Consolas" w:cs="Consolas"/>
        </w:rPr>
        <w:br/>
        <w:t>test -f workshop-env.sh &amp;&amp; \</w:t>
      </w:r>
      <w:r>
        <w:rPr>
          <w:rFonts w:ascii="Consolas" w:eastAsia="Consolas" w:hAnsi="Consolas" w:cs="Consolas"/>
        </w:rPr>
        <w:br/>
        <w:t>echo "Workshop setup is complete."</w:t>
      </w:r>
    </w:p>
    <w:p w14:paraId="0BBE08DC" w14:textId="77777777" w:rsidR="00E40EB5" w:rsidRDefault="00E40EB5" w:rsidP="00FE3C76">
      <w:pPr>
        <w:keepNext/>
        <w:numPr>
          <w:ilvl w:val="0"/>
          <w:numId w:val="10"/>
        </w:numPr>
        <w:spacing w:after="0" w:line="360" w:lineRule="auto"/>
      </w:pPr>
      <w:r>
        <w:t xml:space="preserve">Open three terminals named </w:t>
      </w:r>
      <w:r>
        <w:rPr>
          <w:b/>
        </w:rPr>
        <w:t>Agent Console</w:t>
      </w:r>
      <w:r>
        <w:t xml:space="preserve">, </w:t>
      </w:r>
      <w:r>
        <w:rPr>
          <w:b/>
        </w:rPr>
        <w:t>Loadgen</w:t>
      </w:r>
      <w:r>
        <w:t xml:space="preserve">, and </w:t>
      </w:r>
      <w:r>
        <w:rPr>
          <w:b/>
        </w:rPr>
        <w:t>Tests</w:t>
      </w:r>
      <w:r>
        <w:t>. In Agent Console, start the Collector and leave it running.</w:t>
      </w:r>
    </w:p>
    <w:p w14:paraId="1466974C"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cd [WORKSHOP]/1-agent</w:t>
      </w:r>
      <w:r>
        <w:rPr>
          <w:rFonts w:ascii="Consolas" w:eastAsia="Consolas" w:hAnsi="Consolas" w:cs="Consolas"/>
        </w:rPr>
        <w:br/>
        <w:t>source ../workshop-env.sh</w:t>
      </w:r>
      <w:r>
        <w:rPr>
          <w:rFonts w:ascii="Consolas" w:eastAsia="Consolas" w:hAnsi="Consolas" w:cs="Consolas"/>
        </w:rPr>
        <w:br/>
        <w:t>../otelcol --config=agent_config.yaml</w:t>
      </w:r>
    </w:p>
    <w:p w14:paraId="3EC6FB01" w14:textId="77777777" w:rsidR="003A2A4C" w:rsidRDefault="00000000">
      <w:pPr>
        <w:spacing w:after="100"/>
      </w:pPr>
      <w:r>
        <w:t xml:space="preserve">Confirm that startup reaches </w:t>
      </w:r>
      <w:r>
        <w:rPr>
          <w:rFonts w:ascii="Consolas" w:eastAsia="Consolas" w:hAnsi="Consolas" w:cs="Consolas"/>
        </w:rPr>
        <w:t>Everything is ready. Begin running and processing data.</w:t>
      </w:r>
    </w:p>
    <w:p w14:paraId="72981846" w14:textId="77777777" w:rsidR="00E40EB5" w:rsidRDefault="00E40EB5" w:rsidP="00FE3C76">
      <w:pPr>
        <w:keepNext/>
        <w:numPr>
          <w:ilvl w:val="0"/>
          <w:numId w:val="10"/>
        </w:numPr>
        <w:spacing w:after="0" w:line="360" w:lineRule="auto"/>
      </w:pPr>
      <w:r>
        <w:t>In Tests, verify the Agent health endpoint.</w:t>
      </w:r>
    </w:p>
    <w:p w14:paraId="4FE81723"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curl -fsS http://127.0.0.1:13133/</w:t>
      </w:r>
    </w:p>
    <w:p w14:paraId="15CC6E29" w14:textId="77777777" w:rsidR="00E40EB5" w:rsidRDefault="00E40EB5" w:rsidP="00FE3C76">
      <w:pPr>
        <w:keepNext/>
        <w:numPr>
          <w:ilvl w:val="0"/>
          <w:numId w:val="10"/>
        </w:numPr>
        <w:spacing w:after="0" w:line="360" w:lineRule="auto"/>
      </w:pPr>
      <w:r>
        <w:t>Verify baseline host metrics and traces.</w:t>
      </w:r>
    </w:p>
    <w:p w14:paraId="5EAAE991" w14:textId="77777777" w:rsidR="003A2A4C" w:rsidRDefault="00000000">
      <w:pPr>
        <w:spacing w:after="100"/>
      </w:pPr>
      <w:r>
        <w:t xml:space="preserve">After at least 10 seconds, the Agent Console should show </w:t>
      </w:r>
      <w:r>
        <w:rPr>
          <w:rFonts w:ascii="Consolas" w:eastAsia="Consolas" w:hAnsi="Consolas" w:cs="Consolas"/>
        </w:rPr>
        <w:t>system.*</w:t>
      </w:r>
      <w:r>
        <w:t xml:space="preserve"> host metrics. Linux commonly includes CPU, memory, load, and network metrics; Apple Silicon can expose a different OS-supported subset.</w:t>
      </w:r>
    </w:p>
    <w:p w14:paraId="5DCF553D"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cd [WORKSHOP]/1-agent</w:t>
      </w:r>
      <w:r>
        <w:rPr>
          <w:rFonts w:ascii="Consolas" w:eastAsia="Consolas" w:hAnsi="Consolas" w:cs="Consolas"/>
        </w:rPr>
        <w:br/>
        <w:t>../loadgen -count 5</w:t>
      </w:r>
    </w:p>
    <w:p w14:paraId="7605DEC5" w14:textId="77777777" w:rsidR="003A2A4C" w:rsidRDefault="00000000">
      <w:pPr>
        <w:spacing w:after="100"/>
      </w:pPr>
      <w:r>
        <w:t xml:space="preserve">Confirm five </w:t>
      </w:r>
      <w:r>
        <w:rPr>
          <w:rFonts w:ascii="Consolas" w:eastAsia="Consolas" w:hAnsi="Consolas" w:cs="Consolas"/>
        </w:rPr>
        <w:t>/movie-validator</w:t>
      </w:r>
      <w:r>
        <w:t xml:space="preserve"> spans in the Agent Console. The baseline span contains synthetic </w:t>
      </w:r>
      <w:r>
        <w:rPr>
          <w:rFonts w:ascii="Consolas" w:eastAsia="Consolas" w:hAnsi="Consolas" w:cs="Consolas"/>
        </w:rPr>
        <w:t>user.*</w:t>
      </w:r>
      <w:r>
        <w:t xml:space="preserve"> attributes that you will protect later.</w:t>
      </w:r>
    </w:p>
    <w:p w14:paraId="5A40350F" w14:textId="77777777" w:rsidR="00E40EB5" w:rsidRDefault="00E40EB5" w:rsidP="00FE3C76">
      <w:pPr>
        <w:keepNext/>
        <w:numPr>
          <w:ilvl w:val="0"/>
          <w:numId w:val="10"/>
        </w:numPr>
        <w:spacing w:after="0" w:line="360" w:lineRule="auto"/>
      </w:pPr>
      <w:r>
        <w:t>If cloud export is enabled, confirm the baseline in Splunk Observability Cloud.</w:t>
      </w:r>
    </w:p>
    <w:p w14:paraId="6C406646" w14:textId="77777777" w:rsidR="003A2A4C" w:rsidRDefault="00000000">
      <w:pPr>
        <w:spacing w:after="100"/>
      </w:pPr>
      <w:r>
        <w:t xml:space="preserve">Open </w:t>
      </w:r>
      <w:r>
        <w:rPr>
          <w:b/>
        </w:rPr>
        <w:t>APM &gt; Trace Analyzer</w:t>
      </w:r>
      <w:r>
        <w:t xml:space="preserve">, select </w:t>
      </w:r>
      <w:r>
        <w:rPr>
          <w:b/>
        </w:rPr>
        <w:t>All traces</w:t>
      </w:r>
      <w:r>
        <w:t xml:space="preserve">, and find service </w:t>
      </w:r>
      <w:r>
        <w:rPr>
          <w:rFonts w:ascii="Consolas" w:eastAsia="Consolas" w:hAnsi="Consolas" w:cs="Consolas"/>
        </w:rPr>
        <w:t>cinema-service</w:t>
      </w:r>
      <w:r>
        <w:t xml:space="preserve"> with operation </w:t>
      </w:r>
      <w:r>
        <w:rPr>
          <w:rFonts w:ascii="Consolas" w:eastAsia="Consolas" w:hAnsi="Consolas" w:cs="Consolas"/>
        </w:rPr>
        <w:t>/movie-validator</w:t>
      </w:r>
      <w:r>
        <w:t xml:space="preserve">. Then open </w:t>
      </w:r>
      <w:r>
        <w:rPr>
          <w:b/>
        </w:rPr>
        <w:t>Infrastructure &gt; Hosts</w:t>
      </w:r>
      <w:r>
        <w:t xml:space="preserve"> and locate the detected host. Cloud-provider and Kubernetes hosts can appear in their platform-specific navigator.</w:t>
      </w:r>
    </w:p>
    <w:p w14:paraId="7DA085DC" w14:textId="77777777" w:rsidR="00E40EB5" w:rsidRDefault="00E40EB5" w:rsidP="00FE3C76">
      <w:pPr>
        <w:keepNext/>
        <w:numPr>
          <w:ilvl w:val="0"/>
          <w:numId w:val="10"/>
        </w:numPr>
        <w:spacing w:after="0" w:line="360" w:lineRule="auto"/>
      </w:pPr>
      <w:r>
        <w:t xml:space="preserve">Import the starter </w:t>
      </w:r>
      <w:r>
        <w:rPr>
          <w:rFonts w:ascii="Consolas" w:eastAsia="Consolas" w:hAnsi="Consolas" w:cs="Consolas"/>
        </w:rPr>
        <w:t>agent_config.yaml</w:t>
      </w:r>
      <w:r>
        <w:t xml:space="preserve"> into </w:t>
      </w:r>
      <w:r>
        <w:rPr>
          <w:b/>
        </w:rPr>
        <w:t>Data Management &gt; OTel Collector Config Builder</w:t>
      </w:r>
      <w:r>
        <w:t>. Review Component Inventory, Pipelines, and Collector YAML.</w:t>
      </w:r>
    </w:p>
    <w:p w14:paraId="123C417C" w14:textId="77777777" w:rsidR="003A2A4C" w:rsidRDefault="00000000">
      <w:pPr>
        <w:spacing w:after="100"/>
      </w:pPr>
      <w:r>
        <w:t>The imported file combines Splunk Distribution defaults with workshop-only debug and file exporters. It uses one Agent and no Gateway. If the workshop runs remotely, download the same starter YAML from the online workshop page to the computer running your browser before importing it.</w:t>
      </w:r>
    </w:p>
    <w:p w14:paraId="2CA8EF91" w14:textId="77777777" w:rsidR="00FE3C76" w:rsidRPr="00FE3C76" w:rsidRDefault="00FE3C76" w:rsidP="00FE3C76">
      <w:pPr>
        <w:keepLines/>
        <w:pBdr>
          <w:top w:val="single" w:sz="4" w:space="1" w:color="auto"/>
          <w:bottom w:val="single" w:sz="4" w:space="1" w:color="auto"/>
        </w:pBdr>
        <w:shd w:val="clear" w:color="auto" w:fill="EBFDFF"/>
        <w:spacing w:after="140"/>
        <w:rPr>
          <w:bCs w:val="0"/>
        </w:rPr>
      </w:pPr>
      <w:r>
        <w:rPr>
          <w:b/>
        </w:rPr>
        <w:t xml:space="preserve">Note: </w:t>
      </w:r>
      <w:r>
        <w:t xml:space="preserve">Keep </w:t>
      </w:r>
      <w:r>
        <w:rPr>
          <w:rFonts w:ascii="Consolas" w:eastAsia="Consolas" w:hAnsi="Consolas" w:cs="Consolas"/>
        </w:rPr>
        <w:t>workshop-env.sh</w:t>
      </w:r>
      <w:r>
        <w:t xml:space="preserve"> and all tokens outside Config Builder. Import only </w:t>
      </w:r>
      <w:r>
        <w:rPr>
          <w:rFonts w:ascii="Consolas" w:eastAsia="Consolas" w:hAnsi="Consolas" w:cs="Consolas"/>
        </w:rPr>
        <w:t>agent_config.yaml</w:t>
      </w:r>
      <w:r>
        <w:t>, which contains environment-variable references rather than credential values.</w:t>
      </w:r>
    </w:p>
    <w:p w14:paraId="67FB4605" w14:textId="77777777" w:rsidR="00FE3C76" w:rsidRDefault="00FE3C76" w:rsidP="00FE3C76">
      <w:pPr>
        <w:pStyle w:val="Heading1"/>
        <w:pBdr>
          <w:bottom w:val="single" w:sz="4" w:space="1" w:color="auto"/>
        </w:pBdr>
      </w:pPr>
      <w:bookmarkStart w:id="12" w:name="_Toc236848501"/>
      <w:r w:rsidRPr="00E40EB5">
        <w:t>Exercise</w:t>
      </w:r>
      <w:r>
        <w:t xml:space="preserve"> 2 - Build the Configuration in Config Builder</w:t>
      </w:r>
      <w:bookmarkEnd w:id="12"/>
    </w:p>
    <w:p w14:paraId="2DBA1E6F" w14:textId="77777777" w:rsidR="00FE3C76" w:rsidRDefault="00FE3C76" w:rsidP="00FE3C76">
      <w:pPr>
        <w:pStyle w:val="Heading2"/>
      </w:pPr>
      <w:bookmarkStart w:id="13" w:name="_Toc236848502"/>
      <w:r>
        <w:t>Description</w:t>
      </w:r>
      <w:bookmarkEnd w:id="13"/>
    </w:p>
    <w:p w14:paraId="582E6263" w14:textId="77777777" w:rsidR="00FE3C76" w:rsidRDefault="00FE3C76" w:rsidP="00FE3C76">
      <w:pPr>
        <w:spacing w:after="160"/>
        <w:rPr>
          <w:color w:val="262626"/>
        </w:rPr>
      </w:pPr>
      <w:r>
        <w:t>Use the guided Config Builder interface to understand the imported Agent configuration and add three processing scenarios: drop noisy health spans, protect synthetic sensitive attributes, and transform structured logs. Keep all existing receivers, processors, exporters, extensions, and pipelines.</w:t>
      </w:r>
    </w:p>
    <w:p w14:paraId="0681568C" w14:textId="77777777" w:rsidR="00FE3C76" w:rsidRDefault="00FE3C76" w:rsidP="00FE3C76">
      <w:pPr>
        <w:pStyle w:val="Heading2"/>
      </w:pPr>
      <w:bookmarkStart w:id="14" w:name="_Toc236848503"/>
      <w:r>
        <w:lastRenderedPageBreak/>
        <w:t>Steps</w:t>
      </w:r>
      <w:bookmarkEnd w:id="14"/>
    </w:p>
    <w:p w14:paraId="2AE1DF86" w14:textId="77777777" w:rsidR="00FE3C76" w:rsidRDefault="00FE3C76" w:rsidP="00FE3C76">
      <w:pPr>
        <w:keepNext/>
        <w:numPr>
          <w:ilvl w:val="0"/>
          <w:numId w:val="11"/>
        </w:numPr>
        <w:spacing w:after="0" w:line="360" w:lineRule="auto"/>
      </w:pPr>
      <w:r>
        <w:t xml:space="preserve">In </w:t>
      </w:r>
      <w:r>
        <w:rPr>
          <w:b/>
        </w:rPr>
        <w:t>Component Inventory</w:t>
      </w:r>
      <w:r>
        <w:t xml:space="preserve">, add processor </w:t>
      </w:r>
      <w:r>
        <w:rPr>
          <w:rFonts w:ascii="Consolas" w:eastAsia="Consolas" w:hAnsi="Consolas" w:cs="Consolas"/>
        </w:rPr>
        <w:t>filter</w:t>
      </w:r>
      <w:r>
        <w:t xml:space="preserve"> with component name </w:t>
      </w:r>
      <w:r>
        <w:rPr>
          <w:rFonts w:ascii="Consolas" w:eastAsia="Consolas" w:hAnsi="Consolas" w:cs="Consolas"/>
        </w:rPr>
        <w:t>health</w:t>
      </w:r>
      <w:r>
        <w:t xml:space="preserve">, producing component ID </w:t>
      </w:r>
      <w:r>
        <w:rPr>
          <w:rFonts w:ascii="Consolas" w:eastAsia="Consolas" w:hAnsi="Consolas" w:cs="Consolas"/>
        </w:rPr>
        <w:t>filter/health</w:t>
      </w:r>
      <w:r>
        <w:t>.</w:t>
      </w:r>
    </w:p>
    <w:p w14:paraId="3648E708" w14:textId="77777777" w:rsidR="003A2A4C" w:rsidRDefault="00000000">
      <w:pPr>
        <w:spacing w:after="100"/>
      </w:pPr>
      <w:r>
        <w:t xml:space="preserve">Set top-level </w:t>
      </w:r>
      <w:r>
        <w:rPr>
          <w:rFonts w:ascii="Consolas" w:eastAsia="Consolas" w:hAnsi="Consolas" w:cs="Consolas"/>
        </w:rPr>
        <w:t>error_mode</w:t>
      </w:r>
      <w:r>
        <w:t xml:space="preserve"> to </w:t>
      </w:r>
      <w:r>
        <w:rPr>
          <w:rFonts w:ascii="Consolas" w:eastAsia="Consolas" w:hAnsi="Consolas" w:cs="Consolas"/>
        </w:rPr>
        <w:t>ignore</w:t>
      </w:r>
      <w:r>
        <w:t xml:space="preserve">. Under </w:t>
      </w:r>
      <w:r>
        <w:rPr>
          <w:rFonts w:ascii="Consolas" w:eastAsia="Consolas" w:hAnsi="Consolas" w:cs="Consolas"/>
        </w:rPr>
        <w:t>trace_conditions</w:t>
      </w:r>
      <w:r>
        <w:t>, add one condition group and enter:</w:t>
      </w:r>
    </w:p>
    <w:p w14:paraId="25D3DF19"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span.name == "/_healthz"</w:t>
      </w:r>
    </w:p>
    <w:p w14:paraId="4C22769B" w14:textId="77777777" w:rsidR="003A2A4C" w:rsidRDefault="00000000">
      <w:pPr>
        <w:spacing w:after="100"/>
      </w:pPr>
      <w:r>
        <w:t xml:space="preserve">Leave the condition group's context and error mode empty. Preview the YAML and add the component. Use </w:t>
      </w:r>
      <w:r>
        <w:rPr>
          <w:rFonts w:ascii="Consolas" w:eastAsia="Consolas" w:hAnsi="Consolas" w:cs="Consolas"/>
        </w:rPr>
        <w:t>trace_conditions</w:t>
      </w:r>
      <w:r>
        <w:t xml:space="preserve">; the legacy </w:t>
      </w:r>
      <w:r>
        <w:rPr>
          <w:rFonts w:ascii="Consolas" w:eastAsia="Consolas" w:hAnsi="Consolas" w:cs="Consolas"/>
        </w:rPr>
        <w:t>traces.span</w:t>
      </w:r>
      <w:r>
        <w:t xml:space="preserve"> form is deprecated.</w:t>
      </w:r>
    </w:p>
    <w:p w14:paraId="612CFECF" w14:textId="77777777" w:rsidR="00FE3C76" w:rsidRDefault="00FE3C76" w:rsidP="00FE3C76">
      <w:pPr>
        <w:keepNext/>
        <w:numPr>
          <w:ilvl w:val="0"/>
          <w:numId w:val="11"/>
        </w:numPr>
        <w:spacing w:after="0" w:line="360" w:lineRule="auto"/>
      </w:pPr>
      <w:r>
        <w:t xml:space="preserve">Edit the </w:t>
      </w:r>
      <w:r>
        <w:rPr>
          <w:rFonts w:ascii="Consolas" w:eastAsia="Consolas" w:hAnsi="Consolas" w:cs="Consolas"/>
        </w:rPr>
        <w:t>traces</w:t>
      </w:r>
      <w:r>
        <w:t xml:space="preserve"> pipeline and place </w:t>
      </w:r>
      <w:r>
        <w:rPr>
          <w:rFonts w:ascii="Consolas" w:eastAsia="Consolas" w:hAnsi="Consolas" w:cs="Consolas"/>
        </w:rPr>
        <w:t>filter/health</w:t>
      </w:r>
      <w:r>
        <w:t xml:space="preserve"> immediately after </w:t>
      </w:r>
      <w:r>
        <w:rPr>
          <w:rFonts w:ascii="Consolas" w:eastAsia="Consolas" w:hAnsi="Consolas" w:cs="Consolas"/>
        </w:rPr>
        <w:t>memory_limiter</w:t>
      </w:r>
      <w:r>
        <w:t>. Keep every existing receiver, processor, and exporter.</w:t>
      </w:r>
    </w:p>
    <w:p w14:paraId="163837A0"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processors:</w:t>
      </w:r>
      <w:r>
        <w:rPr>
          <w:rFonts w:ascii="Consolas" w:eastAsia="Consolas" w:hAnsi="Consolas" w:cs="Consolas"/>
        </w:rPr>
        <w:br/>
        <w:t xml:space="preserve">  - memory_limiter</w:t>
      </w:r>
      <w:r>
        <w:rPr>
          <w:rFonts w:ascii="Consolas" w:eastAsia="Consolas" w:hAnsi="Consolas" w:cs="Consolas"/>
        </w:rPr>
        <w:br/>
        <w:t xml:space="preserve">  - filter/health</w:t>
      </w:r>
      <w:r>
        <w:rPr>
          <w:rFonts w:ascii="Consolas" w:eastAsia="Consolas" w:hAnsi="Consolas" w:cs="Consolas"/>
        </w:rPr>
        <w:br/>
        <w:t xml:space="preserve">  - resource/add_mode</w:t>
      </w:r>
      <w:r>
        <w:rPr>
          <w:rFonts w:ascii="Consolas" w:eastAsia="Consolas" w:hAnsi="Consolas" w:cs="Consolas"/>
        </w:rPr>
        <w:br/>
        <w:t xml:space="preserve">  - batch</w:t>
      </w:r>
      <w:r>
        <w:rPr>
          <w:rFonts w:ascii="Consolas" w:eastAsia="Consolas" w:hAnsi="Consolas" w:cs="Consolas"/>
        </w:rPr>
        <w:br/>
        <w:t xml:space="preserve">  - resource_detection</w:t>
      </w:r>
    </w:p>
    <w:p w14:paraId="05BAA23C" w14:textId="77777777" w:rsidR="00FE3C76" w:rsidRDefault="00FE3C76" w:rsidP="00FE3C76">
      <w:pPr>
        <w:keepNext/>
        <w:numPr>
          <w:ilvl w:val="0"/>
          <w:numId w:val="11"/>
        </w:numPr>
        <w:spacing w:after="0" w:line="360" w:lineRule="auto"/>
      </w:pPr>
      <w:r>
        <w:t xml:space="preserve">Add processor </w:t>
      </w:r>
      <w:r>
        <w:rPr>
          <w:rFonts w:ascii="Consolas" w:eastAsia="Consolas" w:hAnsi="Consolas" w:cs="Consolas"/>
        </w:rPr>
        <w:t>attributes</w:t>
      </w:r>
      <w:r>
        <w:t>. In Options, create these actions in order.</w:t>
      </w:r>
    </w:p>
    <w:p w14:paraId="63EE989C" w14:textId="77777777" w:rsidR="002375C8" w:rsidRDefault="002375C8" w:rsidP="002375C8">
      <w:pPr>
        <w:pStyle w:val="ListParagraph"/>
        <w:numPr>
          <w:ilvl w:val="0"/>
          <w:numId w:val="6"/>
        </w:numPr>
        <w:spacing w:after="40"/>
        <w:ind w:left="792"/>
      </w:pPr>
      <w:r>
        <w:t xml:space="preserve">Update </w:t>
      </w:r>
      <w:r>
        <w:rPr>
          <w:rFonts w:ascii="Consolas" w:eastAsia="Consolas" w:hAnsi="Consolas" w:cs="Consolas"/>
        </w:rPr>
        <w:t>user.phone_number</w:t>
      </w:r>
      <w:r>
        <w:t xml:space="preserve"> to </w:t>
      </w:r>
      <w:r>
        <w:rPr>
          <w:rFonts w:ascii="Consolas" w:eastAsia="Consolas" w:hAnsi="Consolas" w:cs="Consolas"/>
        </w:rPr>
        <w:t>UNKNOWN NUMBER</w:t>
      </w:r>
      <w:r>
        <w:t>.</w:t>
      </w:r>
    </w:p>
    <w:p w14:paraId="53617715" w14:textId="77777777" w:rsidR="002375C8" w:rsidRDefault="002375C8" w:rsidP="002375C8">
      <w:pPr>
        <w:pStyle w:val="ListParagraph"/>
        <w:numPr>
          <w:ilvl w:val="0"/>
          <w:numId w:val="6"/>
        </w:numPr>
        <w:spacing w:after="40"/>
        <w:ind w:left="792"/>
      </w:pPr>
      <w:r>
        <w:t xml:space="preserve">Hash </w:t>
      </w:r>
      <w:r>
        <w:rPr>
          <w:rFonts w:ascii="Consolas" w:eastAsia="Consolas" w:hAnsi="Consolas" w:cs="Consolas"/>
        </w:rPr>
        <w:t>user.email</w:t>
      </w:r>
      <w:r>
        <w:t>.</w:t>
      </w:r>
    </w:p>
    <w:p w14:paraId="5D22355F" w14:textId="77777777" w:rsidR="002375C8" w:rsidRDefault="002375C8" w:rsidP="002375C8">
      <w:pPr>
        <w:pStyle w:val="ListParagraph"/>
        <w:numPr>
          <w:ilvl w:val="0"/>
          <w:numId w:val="6"/>
        </w:numPr>
        <w:spacing w:after="40"/>
        <w:ind w:left="792"/>
      </w:pPr>
      <w:r>
        <w:t xml:space="preserve">Delete </w:t>
      </w:r>
      <w:r>
        <w:rPr>
          <w:rFonts w:ascii="Consolas" w:eastAsia="Consolas" w:hAnsi="Consolas" w:cs="Consolas"/>
        </w:rPr>
        <w:t>user.password</w:t>
      </w:r>
      <w:r>
        <w:t>.</w:t>
      </w:r>
    </w:p>
    <w:p w14:paraId="04666810"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attributes:</w:t>
      </w:r>
      <w:r>
        <w:rPr>
          <w:rFonts w:ascii="Consolas" w:eastAsia="Consolas" w:hAnsi="Consolas" w:cs="Consolas"/>
        </w:rPr>
        <w:br/>
        <w:t xml:space="preserve">  actions:</w:t>
      </w:r>
      <w:r>
        <w:rPr>
          <w:rFonts w:ascii="Consolas" w:eastAsia="Consolas" w:hAnsi="Consolas" w:cs="Consolas"/>
        </w:rPr>
        <w:br/>
        <w:t xml:space="preserve">    - key: user.phone_number</w:t>
      </w:r>
      <w:r>
        <w:rPr>
          <w:rFonts w:ascii="Consolas" w:eastAsia="Consolas" w:hAnsi="Consolas" w:cs="Consolas"/>
        </w:rPr>
        <w:br/>
        <w:t xml:space="preserve">      action: update</w:t>
      </w:r>
      <w:r>
        <w:rPr>
          <w:rFonts w:ascii="Consolas" w:eastAsia="Consolas" w:hAnsi="Consolas" w:cs="Consolas"/>
        </w:rPr>
        <w:br/>
        <w:t xml:space="preserve">      value: UNKNOWN NUMBER</w:t>
      </w:r>
      <w:r>
        <w:rPr>
          <w:rFonts w:ascii="Consolas" w:eastAsia="Consolas" w:hAnsi="Consolas" w:cs="Consolas"/>
        </w:rPr>
        <w:br/>
        <w:t xml:space="preserve">    - key: user.email</w:t>
      </w:r>
      <w:r>
        <w:rPr>
          <w:rFonts w:ascii="Consolas" w:eastAsia="Consolas" w:hAnsi="Consolas" w:cs="Consolas"/>
        </w:rPr>
        <w:br/>
        <w:t xml:space="preserve">      action: hash</w:t>
      </w:r>
      <w:r>
        <w:rPr>
          <w:rFonts w:ascii="Consolas" w:eastAsia="Consolas" w:hAnsi="Consolas" w:cs="Consolas"/>
        </w:rPr>
        <w:br/>
        <w:t xml:space="preserve">    - key: user.password</w:t>
      </w:r>
      <w:r>
        <w:rPr>
          <w:rFonts w:ascii="Consolas" w:eastAsia="Consolas" w:hAnsi="Consolas" w:cs="Consolas"/>
        </w:rPr>
        <w:br/>
        <w:t xml:space="preserve">      action: delete</w:t>
      </w:r>
    </w:p>
    <w:p w14:paraId="67B2EC86" w14:textId="77777777" w:rsidR="00FE3C76" w:rsidRDefault="00FE3C76" w:rsidP="00FE3C76">
      <w:pPr>
        <w:keepNext/>
        <w:numPr>
          <w:ilvl w:val="0"/>
          <w:numId w:val="11"/>
        </w:numPr>
        <w:spacing w:after="0" w:line="360" w:lineRule="auto"/>
      </w:pPr>
      <w:r>
        <w:t xml:space="preserve">Add processor </w:t>
      </w:r>
      <w:r>
        <w:rPr>
          <w:rFonts w:ascii="Consolas" w:eastAsia="Consolas" w:hAnsi="Consolas" w:cs="Consolas"/>
        </w:rPr>
        <w:t>redaction</w:t>
      </w:r>
      <w:r>
        <w:t xml:space="preserve">. Set </w:t>
      </w:r>
      <w:r>
        <w:rPr>
          <w:rFonts w:ascii="Consolas" w:eastAsia="Consolas" w:hAnsi="Consolas" w:cs="Consolas"/>
        </w:rPr>
        <w:t>allow_all_keys</w:t>
      </w:r>
      <w:r>
        <w:t xml:space="preserve"> to </w:t>
      </w:r>
      <w:r>
        <w:rPr>
          <w:b/>
        </w:rPr>
        <w:t>True</w:t>
      </w:r>
      <w:r>
        <w:t xml:space="preserve">, add the Visa and Mastercard patterns below to </w:t>
      </w:r>
      <w:r>
        <w:rPr>
          <w:rFonts w:ascii="Consolas" w:eastAsia="Consolas" w:hAnsi="Consolas" w:cs="Consolas"/>
        </w:rPr>
        <w:t>blocked_values</w:t>
      </w:r>
      <w:r>
        <w:t xml:space="preserve">, and set </w:t>
      </w:r>
      <w:r>
        <w:rPr>
          <w:rFonts w:ascii="Consolas" w:eastAsia="Consolas" w:hAnsi="Consolas" w:cs="Consolas"/>
        </w:rPr>
        <w:t>summary</w:t>
      </w:r>
      <w:r>
        <w:t xml:space="preserve"> to </w:t>
      </w:r>
      <w:r>
        <w:rPr>
          <w:rFonts w:ascii="Consolas" w:eastAsia="Consolas" w:hAnsi="Consolas" w:cs="Consolas"/>
        </w:rPr>
        <w:t>debug</w:t>
      </w:r>
      <w:r>
        <w:t>.</w:t>
      </w:r>
    </w:p>
    <w:p w14:paraId="5628D228"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\b4[0-9]{3}[\s-]?[0-9]{4}[\s-]?[0-9]{4}[\s-]?[0-9]{4}\b</w:t>
      </w:r>
      <w:r>
        <w:rPr>
          <w:rFonts w:ascii="Consolas" w:eastAsia="Consolas" w:hAnsi="Consolas" w:cs="Consolas"/>
        </w:rPr>
        <w:br/>
        <w:t>\b5[1-5][0-9]{2}[\s-]?[0-9]{4}[\s-]?[0-9]{4}[\s-]?[0-9]{4}\b</w:t>
      </w:r>
    </w:p>
    <w:p w14:paraId="77131D92" w14:textId="77777777" w:rsidR="003A2A4C" w:rsidRDefault="00000000">
      <w:pPr>
        <w:spacing w:after="100"/>
      </w:pPr>
      <w:r>
        <w:t>The Amex value is intentionally unmatched so validation demonstrates an incomplete policy. Leave the database sanitizer and other optional fields unset.</w:t>
      </w:r>
    </w:p>
    <w:p w14:paraId="33627076" w14:textId="77777777" w:rsidR="00FE3C76" w:rsidRDefault="00FE3C76" w:rsidP="00FE3C76">
      <w:pPr>
        <w:keepNext/>
        <w:numPr>
          <w:ilvl w:val="0"/>
          <w:numId w:val="11"/>
        </w:numPr>
        <w:spacing w:after="0" w:line="360" w:lineRule="auto"/>
      </w:pPr>
      <w:r>
        <w:t xml:space="preserve">Add </w:t>
      </w:r>
      <w:r>
        <w:rPr>
          <w:rFonts w:ascii="Consolas" w:eastAsia="Consolas" w:hAnsi="Consolas" w:cs="Consolas"/>
        </w:rPr>
        <w:t>attributes</w:t>
      </w:r>
      <w:r>
        <w:t xml:space="preserve"> and </w:t>
      </w:r>
      <w:r>
        <w:rPr>
          <w:rFonts w:ascii="Consolas" w:eastAsia="Consolas" w:hAnsi="Consolas" w:cs="Consolas"/>
        </w:rPr>
        <w:t>redaction</w:t>
      </w:r>
      <w:r>
        <w:t xml:space="preserve"> to the </w:t>
      </w:r>
      <w:r>
        <w:rPr>
          <w:rFonts w:ascii="Consolas" w:eastAsia="Consolas" w:hAnsi="Consolas" w:cs="Consolas"/>
        </w:rPr>
        <w:t>traces</w:t>
      </w:r>
      <w:r>
        <w:t xml:space="preserve"> pipeline after </w:t>
      </w:r>
      <w:r>
        <w:rPr>
          <w:rFonts w:ascii="Consolas" w:eastAsia="Consolas" w:hAnsi="Consolas" w:cs="Consolas"/>
        </w:rPr>
        <w:t>filter/health</w:t>
      </w:r>
      <w:r>
        <w:t xml:space="preserve"> and before </w:t>
      </w:r>
      <w:r>
        <w:rPr>
          <w:rFonts w:ascii="Consolas" w:eastAsia="Consolas" w:hAnsi="Consolas" w:cs="Consolas"/>
        </w:rPr>
        <w:t>resource/add_mode</w:t>
      </w:r>
      <w:r>
        <w:t>.</w:t>
      </w:r>
    </w:p>
    <w:p w14:paraId="62813376"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traces:</w:t>
      </w:r>
      <w:r>
        <w:rPr>
          <w:rFonts w:ascii="Consolas" w:eastAsia="Consolas" w:hAnsi="Consolas" w:cs="Consolas"/>
        </w:rPr>
        <w:br/>
        <w:t xml:space="preserve">  receivers: [jaeger, otlp, zipkin]</w:t>
      </w:r>
      <w:r>
        <w:rPr>
          <w:rFonts w:ascii="Consolas" w:eastAsia="Consolas" w:hAnsi="Consolas" w:cs="Consolas"/>
        </w:rPr>
        <w:br/>
        <w:t xml:space="preserve">  processors: [memory_limiter, filter/health, attributes, redaction, resource/add_mode, batch, resource_detection]</w:t>
      </w:r>
      <w:r>
        <w:rPr>
          <w:rFonts w:ascii="Consolas" w:eastAsia="Consolas" w:hAnsi="Consolas" w:cs="Consolas"/>
        </w:rPr>
        <w:br/>
        <w:t xml:space="preserve">  exporters: [otlp_http, debug, file/traces]</w:t>
      </w:r>
    </w:p>
    <w:p w14:paraId="11A0127B" w14:textId="77777777" w:rsidR="00FE3C76" w:rsidRDefault="00FE3C76" w:rsidP="00FE3C76">
      <w:pPr>
        <w:keepNext/>
        <w:numPr>
          <w:ilvl w:val="0"/>
          <w:numId w:val="11"/>
        </w:numPr>
        <w:spacing w:after="0" w:line="360" w:lineRule="auto"/>
      </w:pPr>
      <w:r>
        <w:t xml:space="preserve">Add processor </w:t>
      </w:r>
      <w:r>
        <w:rPr>
          <w:rFonts w:ascii="Consolas" w:eastAsia="Consolas" w:hAnsi="Consolas" w:cs="Consolas"/>
        </w:rPr>
        <w:t>transform</w:t>
      </w:r>
      <w:r>
        <w:t xml:space="preserve">. Set </w:t>
      </w:r>
      <w:r>
        <w:rPr>
          <w:rFonts w:ascii="Consolas" w:eastAsia="Consolas" w:hAnsi="Consolas" w:cs="Consolas"/>
        </w:rPr>
        <w:t>error_mode</w:t>
      </w:r>
      <w:r>
        <w:t xml:space="preserve"> to </w:t>
      </w:r>
      <w:r>
        <w:rPr>
          <w:rFonts w:ascii="Consolas" w:eastAsia="Consolas" w:hAnsi="Consolas" w:cs="Consolas"/>
        </w:rPr>
        <w:t>ignore</w:t>
      </w:r>
      <w:r>
        <w:t xml:space="preserve">. Under </w:t>
      </w:r>
      <w:r>
        <w:rPr>
          <w:rFonts w:ascii="Consolas" w:eastAsia="Consolas" w:hAnsi="Consolas" w:cs="Consolas"/>
        </w:rPr>
        <w:t>log_statements</w:t>
      </w:r>
      <w:r>
        <w:t xml:space="preserve">, add a </w:t>
      </w:r>
      <w:r>
        <w:rPr>
          <w:rFonts w:ascii="Consolas" w:eastAsia="Consolas" w:hAnsi="Consolas" w:cs="Consolas"/>
        </w:rPr>
        <w:t>resource</w:t>
      </w:r>
      <w:r>
        <w:t xml:space="preserve"> context containing:</w:t>
      </w:r>
    </w:p>
    <w:p w14:paraId="44F1BFA4"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keep_keys(resource.attributes, ["com.splunk.sourcetype", "host.name", "otelcol.service.mode"])</w:t>
      </w:r>
    </w:p>
    <w:p w14:paraId="0951D0F2" w14:textId="77777777" w:rsidR="003A2A4C" w:rsidRDefault="00000000">
      <w:pPr>
        <w:spacing w:after="100"/>
      </w:pPr>
      <w:r>
        <w:t xml:space="preserve">Add a second </w:t>
      </w:r>
      <w:r>
        <w:rPr>
          <w:rFonts w:ascii="Consolas" w:eastAsia="Consolas" w:hAnsi="Consolas" w:cs="Consolas"/>
        </w:rPr>
        <w:t>log</w:t>
      </w:r>
      <w:r>
        <w:t xml:space="preserve"> context with no statements, preview the component, and click </w:t>
      </w:r>
      <w:r>
        <w:rPr>
          <w:b/>
        </w:rPr>
        <w:t>Add</w:t>
      </w:r>
      <w:r>
        <w:t>. The resource statement removes metadata that is not required after collection.</w:t>
      </w:r>
    </w:p>
    <w:p w14:paraId="22C989A4" w14:textId="77777777" w:rsidR="00FE3C76" w:rsidRDefault="00FE3C76" w:rsidP="00FE3C76">
      <w:pPr>
        <w:keepNext/>
        <w:numPr>
          <w:ilvl w:val="0"/>
          <w:numId w:val="11"/>
        </w:numPr>
        <w:spacing w:after="0" w:line="360" w:lineRule="auto"/>
      </w:pPr>
      <w:r>
        <w:lastRenderedPageBreak/>
        <w:t xml:space="preserve">Open </w:t>
      </w:r>
      <w:r>
        <w:rPr>
          <w:b/>
        </w:rPr>
        <w:t>Collector YAML &gt; Edit YAML</w:t>
      </w:r>
      <w:r>
        <w:t xml:space="preserve">. Under the existing </w:t>
      </w:r>
      <w:r>
        <w:rPr>
          <w:rFonts w:ascii="Consolas" w:eastAsia="Consolas" w:hAnsi="Consolas" w:cs="Consolas"/>
        </w:rPr>
        <w:t>- context: log</w:t>
      </w:r>
      <w:r>
        <w:t xml:space="preserve"> entry, paste this indented </w:t>
      </w:r>
      <w:r>
        <w:rPr>
          <w:rFonts w:ascii="Consolas" w:eastAsia="Consolas" w:hAnsi="Consolas" w:cs="Consolas"/>
        </w:rPr>
        <w:t>statements</w:t>
      </w:r>
      <w:r>
        <w:t xml:space="preserve"> block and save only after the editor shows </w:t>
      </w:r>
      <w:r>
        <w:rPr>
          <w:b/>
        </w:rPr>
        <w:t>VALID</w:t>
      </w:r>
      <w:r>
        <w:t>.</w:t>
      </w:r>
    </w:p>
    <w:p w14:paraId="28B2151F"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 xml:space="preserve">        statements:</w:t>
      </w:r>
      <w:r>
        <w:rPr>
          <w:rFonts w:ascii="Consolas" w:eastAsia="Consolas" w:hAnsi="Consolas" w:cs="Consolas"/>
        </w:rPr>
        <w:br/>
        <w:t xml:space="preserve">          - set(log.cache, ParseJSON(log.body)) where IsMatch(log.body, "^\\{")</w:t>
      </w:r>
      <w:r>
        <w:rPr>
          <w:rFonts w:ascii="Consolas" w:eastAsia="Consolas" w:hAnsi="Consolas" w:cs="Consolas"/>
        </w:rPr>
        <w:br/>
        <w:t xml:space="preserve">          - flatten(log.cache, "")</w:t>
      </w:r>
      <w:r>
        <w:rPr>
          <w:rFonts w:ascii="Consolas" w:eastAsia="Consolas" w:hAnsi="Consolas" w:cs="Consolas"/>
        </w:rPr>
        <w:br/>
        <w:t xml:space="preserve">          - merge_maps(log.attributes, log.cache, "upsert")</w:t>
      </w:r>
      <w:r>
        <w:rPr>
          <w:rFonts w:ascii="Consolas" w:eastAsia="Consolas" w:hAnsi="Consolas" w:cs="Consolas"/>
        </w:rPr>
        <w:br/>
        <w:t xml:space="preserve">          - set(log.severity_text, log.attributes["level"])</w:t>
      </w:r>
      <w:r>
        <w:rPr>
          <w:rFonts w:ascii="Consolas" w:eastAsia="Consolas" w:hAnsi="Consolas" w:cs="Consolas"/>
        </w:rPr>
        <w:br/>
        <w:t xml:space="preserve">          - set(log.severity_number, 1) where log.severity_text == "TRACE"</w:t>
      </w:r>
      <w:r>
        <w:rPr>
          <w:rFonts w:ascii="Consolas" w:eastAsia="Consolas" w:hAnsi="Consolas" w:cs="Consolas"/>
        </w:rPr>
        <w:br/>
        <w:t xml:space="preserve">          - set(log.severity_number, 5) where log.severity_text == "DEBUG"</w:t>
      </w:r>
      <w:r>
        <w:rPr>
          <w:rFonts w:ascii="Consolas" w:eastAsia="Consolas" w:hAnsi="Consolas" w:cs="Consolas"/>
        </w:rPr>
        <w:br/>
        <w:t xml:space="preserve">          - set(log.severity_number, 9) where log.severity_text == "INFO"</w:t>
      </w:r>
      <w:r>
        <w:rPr>
          <w:rFonts w:ascii="Consolas" w:eastAsia="Consolas" w:hAnsi="Consolas" w:cs="Consolas"/>
        </w:rPr>
        <w:br/>
        <w:t xml:space="preserve">          - set(log.severity_number, 13) where log.severity_text == "WARN"</w:t>
      </w:r>
      <w:r>
        <w:rPr>
          <w:rFonts w:ascii="Consolas" w:eastAsia="Consolas" w:hAnsi="Consolas" w:cs="Consolas"/>
        </w:rPr>
        <w:br/>
        <w:t xml:space="preserve">          - set(log.severity_number, 17) where log.severity_text == "ERROR"</w:t>
      </w:r>
      <w:r>
        <w:rPr>
          <w:rFonts w:ascii="Consolas" w:eastAsia="Consolas" w:hAnsi="Consolas" w:cs="Consolas"/>
        </w:rPr>
        <w:br/>
        <w:t xml:space="preserve">          - set(log.severity_number, 21) where log.severity_text == "FATAL"</w:t>
      </w:r>
    </w:p>
    <w:p w14:paraId="52E1171C" w14:textId="77777777" w:rsidR="003A2A4C" w:rsidRDefault="00000000">
      <w:pPr>
        <w:spacing w:after="100"/>
      </w:pPr>
      <w:r>
        <w:rPr>
          <w:rFonts w:ascii="Consolas" w:eastAsia="Consolas" w:hAnsi="Consolas" w:cs="Consolas"/>
        </w:rPr>
        <w:t>ParseJSON</w:t>
      </w:r>
      <w:r>
        <w:t xml:space="preserve"> creates a temporary map, </w:t>
      </w:r>
      <w:r>
        <w:rPr>
          <w:rFonts w:ascii="Consolas" w:eastAsia="Consolas" w:hAnsi="Consolas" w:cs="Consolas"/>
        </w:rPr>
        <w:t>flatten</w:t>
      </w:r>
      <w:r>
        <w:t xml:space="preserve"> normalizes nested fields, and </w:t>
      </w:r>
      <w:r>
        <w:rPr>
          <w:rFonts w:ascii="Consolas" w:eastAsia="Consolas" w:hAnsi="Consolas" w:cs="Consolas"/>
        </w:rPr>
        <w:t>merge_maps(..., "upsert")</w:t>
      </w:r>
      <w:r>
        <w:t xml:space="preserve"> promotes the parsed fields to log attributes. The remaining statements map application levels to OpenTelemetry severity.</w:t>
      </w:r>
    </w:p>
    <w:p w14:paraId="204066A3" w14:textId="77777777" w:rsidR="00FE3C76" w:rsidRDefault="00FE3C76" w:rsidP="00FE3C76">
      <w:pPr>
        <w:keepNext/>
        <w:numPr>
          <w:ilvl w:val="0"/>
          <w:numId w:val="11"/>
        </w:numPr>
        <w:spacing w:after="0" w:line="360" w:lineRule="auto"/>
      </w:pPr>
      <w:r>
        <w:t xml:space="preserve">Edit the </w:t>
      </w:r>
      <w:r>
        <w:rPr>
          <w:rFonts w:ascii="Consolas" w:eastAsia="Consolas" w:hAnsi="Consolas" w:cs="Consolas"/>
        </w:rPr>
        <w:t>logs</w:t>
      </w:r>
      <w:r>
        <w:t xml:space="preserve"> pipeline and add </w:t>
      </w:r>
      <w:r>
        <w:rPr>
          <w:rFonts w:ascii="Consolas" w:eastAsia="Consolas" w:hAnsi="Consolas" w:cs="Consolas"/>
        </w:rPr>
        <w:t>transform</w:t>
      </w:r>
      <w:r>
        <w:t xml:space="preserve"> after </w:t>
      </w:r>
      <w:r>
        <w:rPr>
          <w:rFonts w:ascii="Consolas" w:eastAsia="Consolas" w:hAnsi="Consolas" w:cs="Consolas"/>
        </w:rPr>
        <w:t>resource_detection</w:t>
      </w:r>
      <w:r>
        <w:t>. Keep all existing receivers and exporters.</w:t>
      </w:r>
    </w:p>
    <w:p w14:paraId="61AE5068"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logs:</w:t>
      </w:r>
      <w:r>
        <w:rPr>
          <w:rFonts w:ascii="Consolas" w:eastAsia="Consolas" w:hAnsi="Consolas" w:cs="Consolas"/>
        </w:rPr>
        <w:br/>
        <w:t xml:space="preserve">  receivers: [fluent_forward, otlp, file_log/quotes]</w:t>
      </w:r>
      <w:r>
        <w:rPr>
          <w:rFonts w:ascii="Consolas" w:eastAsia="Consolas" w:hAnsi="Consolas" w:cs="Consolas"/>
        </w:rPr>
        <w:br/>
        <w:t xml:space="preserve">  processors: [memory_limiter, resource/add_mode, batch, resource_detection, transform]</w:t>
      </w:r>
      <w:r>
        <w:rPr>
          <w:rFonts w:ascii="Consolas" w:eastAsia="Consolas" w:hAnsi="Consolas" w:cs="Consolas"/>
        </w:rPr>
        <w:br/>
        <w:t xml:space="preserve">  exporters: [splunk_hec, splunk_hec/profiling, debug, file/logs]</w:t>
      </w:r>
    </w:p>
    <w:p w14:paraId="774F93C6" w14:textId="77777777" w:rsidR="00FE3C76" w:rsidRDefault="00FE3C76" w:rsidP="00FE3C76">
      <w:pPr>
        <w:keepNext/>
        <w:numPr>
          <w:ilvl w:val="0"/>
          <w:numId w:val="11"/>
        </w:numPr>
        <w:spacing w:after="0" w:line="360" w:lineRule="auto"/>
      </w:pPr>
      <w:r>
        <w:t>Review the final generated YAML before download.</w:t>
      </w:r>
    </w:p>
    <w:p w14:paraId="42E505A5" w14:textId="77777777" w:rsidR="002375C8" w:rsidRDefault="002375C8" w:rsidP="002375C8">
      <w:pPr>
        <w:pStyle w:val="ListParagraph"/>
        <w:numPr>
          <w:ilvl w:val="0"/>
          <w:numId w:val="6"/>
        </w:numPr>
        <w:spacing w:after="40"/>
        <w:ind w:left="792"/>
      </w:pPr>
      <w:r>
        <w:rPr>
          <w:rFonts w:ascii="Consolas" w:eastAsia="Consolas" w:hAnsi="Consolas" w:cs="Consolas"/>
        </w:rPr>
        <w:t>filter/health</w:t>
      </w:r>
      <w:r>
        <w:t xml:space="preserve">, </w:t>
      </w:r>
      <w:r>
        <w:rPr>
          <w:rFonts w:ascii="Consolas" w:eastAsia="Consolas" w:hAnsi="Consolas" w:cs="Consolas"/>
        </w:rPr>
        <w:t>attributes</w:t>
      </w:r>
      <w:r>
        <w:t xml:space="preserve">, and </w:t>
      </w:r>
      <w:r>
        <w:rPr>
          <w:rFonts w:ascii="Consolas" w:eastAsia="Consolas" w:hAnsi="Consolas" w:cs="Consolas"/>
        </w:rPr>
        <w:t>redaction</w:t>
      </w:r>
      <w:r>
        <w:t xml:space="preserve"> appear exactly once in </w:t>
      </w:r>
      <w:r>
        <w:rPr>
          <w:rFonts w:ascii="Consolas" w:eastAsia="Consolas" w:hAnsi="Consolas" w:cs="Consolas"/>
        </w:rPr>
        <w:t>traces.processors</w:t>
      </w:r>
      <w:r>
        <w:t>.</w:t>
      </w:r>
    </w:p>
    <w:p w14:paraId="67166860" w14:textId="77777777" w:rsidR="002375C8" w:rsidRDefault="002375C8" w:rsidP="002375C8">
      <w:pPr>
        <w:pStyle w:val="ListParagraph"/>
        <w:numPr>
          <w:ilvl w:val="0"/>
          <w:numId w:val="6"/>
        </w:numPr>
        <w:spacing w:after="40"/>
        <w:ind w:left="792"/>
      </w:pPr>
      <w:r>
        <w:rPr>
          <w:rFonts w:ascii="Consolas" w:eastAsia="Consolas" w:hAnsi="Consolas" w:cs="Consolas"/>
        </w:rPr>
        <w:t>transform</w:t>
      </w:r>
      <w:r>
        <w:t xml:space="preserve"> appears exactly once in </w:t>
      </w:r>
      <w:r>
        <w:rPr>
          <w:rFonts w:ascii="Consolas" w:eastAsia="Consolas" w:hAnsi="Consolas" w:cs="Consolas"/>
        </w:rPr>
        <w:t>logs.processors</w:t>
      </w:r>
      <w:r>
        <w:t xml:space="preserve">, after </w:t>
      </w:r>
      <w:r>
        <w:rPr>
          <w:rFonts w:ascii="Consolas" w:eastAsia="Consolas" w:hAnsi="Consolas" w:cs="Consolas"/>
        </w:rPr>
        <w:t>resource_detection</w:t>
      </w:r>
      <w:r>
        <w:t>.</w:t>
      </w:r>
    </w:p>
    <w:p w14:paraId="61AF181E" w14:textId="77777777" w:rsidR="002375C8" w:rsidRDefault="002375C8" w:rsidP="002375C8">
      <w:pPr>
        <w:pStyle w:val="ListParagraph"/>
        <w:numPr>
          <w:ilvl w:val="0"/>
          <w:numId w:val="6"/>
        </w:numPr>
        <w:spacing w:after="40"/>
        <w:ind w:left="792"/>
      </w:pPr>
      <w:r>
        <w:t>The six imported pipelines and all existing components remain present.</w:t>
      </w:r>
    </w:p>
    <w:p w14:paraId="153D30A9" w14:textId="77777777" w:rsidR="002375C8" w:rsidRDefault="002375C8" w:rsidP="002375C8">
      <w:pPr>
        <w:pStyle w:val="ListParagraph"/>
        <w:numPr>
          <w:ilvl w:val="0"/>
          <w:numId w:val="6"/>
        </w:numPr>
        <w:spacing w:after="40"/>
        <w:ind w:left="792"/>
      </w:pPr>
      <w:r>
        <w:t>Cloud and local exporters remain connected to the traces and metrics pipelines.</w:t>
      </w:r>
    </w:p>
    <w:p w14:paraId="67807D3D" w14:textId="77777777" w:rsidR="00FE3C76" w:rsidRPr="00FE3C76" w:rsidRDefault="00FE3C76" w:rsidP="00FE3C76">
      <w:pPr>
        <w:keepLines/>
        <w:pBdr>
          <w:top w:val="single" w:sz="4" w:space="1" w:color="auto"/>
          <w:bottom w:val="single" w:sz="4" w:space="1" w:color="auto"/>
        </w:pBdr>
        <w:shd w:val="clear" w:color="auto" w:fill="EBFDFF"/>
        <w:spacing w:after="140"/>
        <w:rPr>
          <w:bCs w:val="0"/>
        </w:rPr>
      </w:pPr>
      <w:r>
        <w:rPr>
          <w:b/>
        </w:rPr>
        <w:t xml:space="preserve">Note: </w:t>
      </w:r>
      <w:r>
        <w:t xml:space="preserve">Processor order matters. Filtering first prevents dropped spans from reaching later processors. Resource detection must run before the log resource allowlist so </w:t>
      </w:r>
      <w:r>
        <w:rPr>
          <w:rFonts w:ascii="Consolas" w:eastAsia="Consolas" w:hAnsi="Consolas" w:cs="Consolas"/>
        </w:rPr>
        <w:t>host.name</w:t>
      </w:r>
      <w:r>
        <w:t xml:space="preserve"> is available to keep. Promoting every JSON field can create high cardinality in production; use an explicit field allowlist for real workloads.</w:t>
      </w:r>
    </w:p>
    <w:p w14:paraId="47516FB1" w14:textId="77777777" w:rsidR="00FE3C76" w:rsidRDefault="00FE3C76" w:rsidP="00FE3C76">
      <w:pPr>
        <w:pStyle w:val="Heading1"/>
        <w:pageBreakBefore/>
        <w:pBdr>
          <w:bottom w:val="single" w:sz="4" w:space="1" w:color="auto"/>
        </w:pBdr>
      </w:pPr>
      <w:bookmarkStart w:id="15" w:name="_Toc236848504"/>
      <w:r w:rsidRPr="00E40EB5">
        <w:lastRenderedPageBreak/>
        <w:t>Exercise</w:t>
      </w:r>
      <w:r>
        <w:t xml:space="preserve"> 3 - Deploy and Prove the Changes</w:t>
      </w:r>
      <w:bookmarkEnd w:id="15"/>
    </w:p>
    <w:p w14:paraId="1A36ADAC" w14:textId="77777777" w:rsidR="00FE3C76" w:rsidRDefault="00FE3C76" w:rsidP="00FE3C76">
      <w:pPr>
        <w:pStyle w:val="Heading2"/>
      </w:pPr>
      <w:bookmarkStart w:id="16" w:name="_Toc236848505"/>
      <w:r>
        <w:t>Description</w:t>
      </w:r>
      <w:bookmarkEnd w:id="16"/>
    </w:p>
    <w:p w14:paraId="3EB16731" w14:textId="77777777" w:rsidR="00FE3C76" w:rsidRDefault="00FE3C76" w:rsidP="00FE3C76">
      <w:pPr>
        <w:spacing w:after="160"/>
        <w:rPr>
          <w:color w:val="262626"/>
        </w:rPr>
      </w:pPr>
      <w:r>
        <w:t>Download the completed YAML once, replace the running Agent configuration, and compare the original load-generator telemetry with the processed output. Validate traces and host metrics in Splunk Observability Cloud when cloud export is enabled. Logs and profiling remain take-home extensions.</w:t>
      </w:r>
    </w:p>
    <w:p w14:paraId="36D0961F" w14:textId="77777777" w:rsidR="00FE3C76" w:rsidRDefault="00FE3C76" w:rsidP="00FE3C76">
      <w:pPr>
        <w:pStyle w:val="Heading2"/>
      </w:pPr>
      <w:bookmarkStart w:id="17" w:name="_Toc236848506"/>
      <w:r>
        <w:t>Steps</w:t>
      </w:r>
      <w:bookmarkEnd w:id="17"/>
    </w:p>
    <w:p w14:paraId="7B1BFC7F" w14:textId="77777777" w:rsidR="00FE3C76" w:rsidRDefault="00FE3C76" w:rsidP="00FE3C76">
      <w:pPr>
        <w:keepNext/>
        <w:numPr>
          <w:ilvl w:val="0"/>
          <w:numId w:val="12"/>
        </w:numPr>
        <w:spacing w:after="0" w:line="360" w:lineRule="auto"/>
      </w:pPr>
      <w:r>
        <w:t xml:space="preserve">Download the completed Collector YAML as </w:t>
      </w:r>
      <w:r>
        <w:rPr>
          <w:rFonts w:ascii="Consolas" w:eastAsia="Consolas" w:hAnsi="Consolas" w:cs="Consolas"/>
        </w:rPr>
        <w:t>agent_config.yaml</w:t>
      </w:r>
      <w:r>
        <w:t>.</w:t>
      </w:r>
    </w:p>
    <w:p w14:paraId="7BB2A126" w14:textId="77777777" w:rsidR="003A2A4C" w:rsidRDefault="00000000">
      <w:pPr>
        <w:spacing w:after="100"/>
      </w:pPr>
      <w:r>
        <w:t xml:space="preserve">Confirm that the file contains environment-variable references such as </w:t>
      </w:r>
      <w:r>
        <w:rPr>
          <w:rFonts w:ascii="Consolas" w:eastAsia="Consolas" w:hAnsi="Consolas" w:cs="Consolas"/>
        </w:rPr>
        <w:t>${SPLUNK_ACCESS_TOKEN}</w:t>
      </w:r>
      <w:r>
        <w:t>, not real credentials.</w:t>
      </w:r>
    </w:p>
    <w:p w14:paraId="0EDD292A" w14:textId="77777777" w:rsidR="00FE3C76" w:rsidRDefault="00FE3C76" w:rsidP="00FE3C76">
      <w:pPr>
        <w:keepNext/>
        <w:numPr>
          <w:ilvl w:val="0"/>
          <w:numId w:val="12"/>
        </w:numPr>
        <w:spacing w:after="0" w:line="360" w:lineRule="auto"/>
      </w:pPr>
      <w:r>
        <w:t>Stop the Agent with Ctrl-C, then preserve the starter configuration.</w:t>
      </w:r>
    </w:p>
    <w:p w14:paraId="5580FB8F"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cd [WORKSHOP]/1-agent</w:t>
      </w:r>
      <w:r>
        <w:rPr>
          <w:rFonts w:ascii="Consolas" w:eastAsia="Consolas" w:hAnsi="Consolas" w:cs="Consolas"/>
        </w:rPr>
        <w:br/>
        <w:t>if [ ! -f agent_config.start.yaml ]; then</w:t>
      </w:r>
      <w:r>
        <w:rPr>
          <w:rFonts w:ascii="Consolas" w:eastAsia="Consolas" w:hAnsi="Consolas" w:cs="Consolas"/>
        </w:rPr>
        <w:br/>
        <w:t xml:space="preserve">  cp agent_config.yaml agent_config.start.yaml</w:t>
      </w:r>
      <w:r>
        <w:rPr>
          <w:rFonts w:ascii="Consolas" w:eastAsia="Consolas" w:hAnsi="Consolas" w:cs="Consolas"/>
        </w:rPr>
        <w:br/>
        <w:t>fi</w:t>
      </w:r>
    </w:p>
    <w:p w14:paraId="503F8BD8" w14:textId="77777777" w:rsidR="00FE3C76" w:rsidRDefault="00FE3C76" w:rsidP="00FE3C76">
      <w:pPr>
        <w:keepNext/>
        <w:numPr>
          <w:ilvl w:val="0"/>
          <w:numId w:val="12"/>
        </w:numPr>
        <w:spacing w:after="0" w:line="360" w:lineRule="auto"/>
      </w:pPr>
      <w:r>
        <w:t>Replace the Agent configuration using the path that matches your environment.</w:t>
      </w:r>
    </w:p>
    <w:p w14:paraId="30E4B0B7" w14:textId="77777777" w:rsidR="003A2A4C" w:rsidRDefault="00000000">
      <w:pPr>
        <w:keepNext/>
        <w:spacing w:before="160" w:after="80"/>
      </w:pPr>
      <w:r>
        <w:rPr>
          <w:b/>
          <w:sz w:val="24"/>
        </w:rPr>
        <w:t>Apple Silicon or same computer</w:t>
      </w:r>
    </w:p>
    <w:p w14:paraId="505C2EC0"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cp ~/Downloads/agent_config.yaml [WORKSHOP]/1-agent/agent_config.yaml</w:t>
      </w:r>
    </w:p>
    <w:p w14:paraId="7B7A6685" w14:textId="77777777" w:rsidR="003A2A4C" w:rsidRDefault="00000000">
      <w:pPr>
        <w:keepNext/>
        <w:spacing w:before="160" w:after="80"/>
      </w:pPr>
      <w:r>
        <w:rPr>
          <w:b/>
          <w:sz w:val="24"/>
        </w:rPr>
        <w:t>Remote workshop instance - run from your local computer</w:t>
      </w:r>
    </w:p>
    <w:p w14:paraId="21BBF64D"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scp -P 2222 ~/Downloads/agent_config.yaml \</w:t>
      </w:r>
      <w:r>
        <w:rPr>
          <w:rFonts w:ascii="Consolas" w:eastAsia="Consolas" w:hAnsi="Consolas" w:cs="Consolas"/>
        </w:rPr>
        <w:br/>
        <w:t xml:space="preserve">  &lt;workshop-user&gt;@&lt;workshop-host&gt;:~/advanced-otel-workshop/1-agent/agent_config.yaml</w:t>
      </w:r>
    </w:p>
    <w:p w14:paraId="42E4B6B9" w14:textId="77777777" w:rsidR="00FE3C76" w:rsidRDefault="00FE3C76" w:rsidP="00FE3C76">
      <w:pPr>
        <w:keepNext/>
        <w:numPr>
          <w:ilvl w:val="0"/>
          <w:numId w:val="12"/>
        </w:numPr>
        <w:spacing w:after="0" w:line="360" w:lineRule="auto"/>
      </w:pPr>
      <w:r>
        <w:t>Move the earlier quote log and restart the updated Agent.</w:t>
      </w:r>
    </w:p>
    <w:p w14:paraId="5B42AD60"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cd [WORKSHOP]/1-agent</w:t>
      </w:r>
      <w:r>
        <w:rPr>
          <w:rFonts w:ascii="Consolas" w:eastAsia="Consolas" w:hAnsi="Consolas" w:cs="Consolas"/>
        </w:rPr>
        <w:br/>
        <w:t>if [ -f quotes.log ]; then</w:t>
      </w:r>
      <w:r>
        <w:rPr>
          <w:rFonts w:ascii="Consolas" w:eastAsia="Consolas" w:hAnsi="Consolas" w:cs="Consolas"/>
        </w:rPr>
        <w:br/>
        <w:t xml:space="preserve">  mv quotes.log quotes.log.before-config-builder</w:t>
      </w:r>
      <w:r>
        <w:rPr>
          <w:rFonts w:ascii="Consolas" w:eastAsia="Consolas" w:hAnsi="Consolas" w:cs="Consolas"/>
        </w:rPr>
        <w:br/>
        <w:t>fi</w:t>
      </w:r>
      <w:r>
        <w:rPr>
          <w:rFonts w:ascii="Consolas" w:eastAsia="Consolas" w:hAnsi="Consolas" w:cs="Consolas"/>
        </w:rPr>
        <w:br/>
        <w:t>source ../workshop-env.sh</w:t>
      </w:r>
      <w:r>
        <w:rPr>
          <w:rFonts w:ascii="Consolas" w:eastAsia="Consolas" w:hAnsi="Consolas" w:cs="Consolas"/>
        </w:rPr>
        <w:br/>
        <w:t>../otelcol --config=agent_config.yaml</w:t>
      </w:r>
    </w:p>
    <w:p w14:paraId="2802115F" w14:textId="77777777" w:rsidR="003A2A4C" w:rsidRDefault="00000000">
      <w:pPr>
        <w:spacing w:after="100"/>
      </w:pPr>
      <w:r>
        <w:t xml:space="preserve">Confirm that startup again reaches </w:t>
      </w:r>
      <w:r>
        <w:rPr>
          <w:rFonts w:ascii="Consolas" w:eastAsia="Consolas" w:hAnsi="Consolas" w:cs="Consolas"/>
        </w:rPr>
        <w:t>Everything is ready. Begin running and processing data.</w:t>
      </w:r>
    </w:p>
    <w:p w14:paraId="726126A7" w14:textId="77777777" w:rsidR="00FE3C76" w:rsidRDefault="00FE3C76" w:rsidP="00FE3C76">
      <w:pPr>
        <w:keepNext/>
        <w:numPr>
          <w:ilvl w:val="0"/>
          <w:numId w:val="12"/>
        </w:numPr>
        <w:spacing w:after="0" w:line="360" w:lineRule="auto"/>
      </w:pPr>
      <w:r>
        <w:t>In Loadgen, reuse the original workshop generator to create five application spans and five health-check spans. Copy one base trace ID.</w:t>
      </w:r>
    </w:p>
    <w:p w14:paraId="1414B6E7"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cd [WORKSHOP]/1-agent</w:t>
      </w:r>
      <w:r>
        <w:rPr>
          <w:rFonts w:ascii="Consolas" w:eastAsia="Consolas" w:hAnsi="Consolas" w:cs="Consolas"/>
        </w:rPr>
        <w:br/>
        <w:t>../loadgen -health -count 5</w:t>
      </w:r>
    </w:p>
    <w:p w14:paraId="79B9747C" w14:textId="77777777" w:rsidR="00FE3C76" w:rsidRDefault="00FE3C76" w:rsidP="00FE3C76">
      <w:pPr>
        <w:keepNext/>
        <w:numPr>
          <w:ilvl w:val="0"/>
          <w:numId w:val="12"/>
        </w:numPr>
        <w:spacing w:after="0" w:line="360" w:lineRule="auto"/>
      </w:pPr>
      <w:r>
        <w:t>Compare the original and processed span counts locally.</w:t>
      </w:r>
    </w:p>
    <w:p w14:paraId="5AB6BE91" w14:textId="77777777" w:rsidR="002375C8" w:rsidRDefault="002375C8" w:rsidP="002375C8">
      <w:pPr>
        <w:pStyle w:val="ListParagraph"/>
        <w:numPr>
          <w:ilvl w:val="0"/>
          <w:numId w:val="6"/>
        </w:numPr>
        <w:spacing w:after="40"/>
        <w:ind w:left="792"/>
      </w:pPr>
      <w:r>
        <w:t xml:space="preserve">Original from </w:t>
      </w:r>
      <w:r>
        <w:rPr>
          <w:rFonts w:ascii="Consolas" w:eastAsia="Consolas" w:hAnsi="Consolas" w:cs="Consolas"/>
        </w:rPr>
        <w:t>loadgen</w:t>
      </w:r>
      <w:r>
        <w:t xml:space="preserve">: five </w:t>
      </w:r>
      <w:r>
        <w:rPr>
          <w:rFonts w:ascii="Consolas" w:eastAsia="Consolas" w:hAnsi="Consolas" w:cs="Consolas"/>
        </w:rPr>
        <w:t>/movie-validator</w:t>
      </w:r>
      <w:r>
        <w:t xml:space="preserve"> and five </w:t>
      </w:r>
      <w:r>
        <w:rPr>
          <w:rFonts w:ascii="Consolas" w:eastAsia="Consolas" w:hAnsi="Consolas" w:cs="Consolas"/>
        </w:rPr>
        <w:t>/_healthz</w:t>
      </w:r>
      <w:r>
        <w:t xml:space="preserve"> spans.</w:t>
      </w:r>
    </w:p>
    <w:p w14:paraId="2FB9B4BE" w14:textId="77777777" w:rsidR="002375C8" w:rsidRDefault="002375C8" w:rsidP="002375C8">
      <w:pPr>
        <w:pStyle w:val="ListParagraph"/>
        <w:numPr>
          <w:ilvl w:val="0"/>
          <w:numId w:val="6"/>
        </w:numPr>
        <w:spacing w:after="40"/>
        <w:ind w:left="792"/>
      </w:pPr>
      <w:r>
        <w:t xml:space="preserve">Expected after the Collector: five </w:t>
      </w:r>
      <w:r>
        <w:rPr>
          <w:rFonts w:ascii="Consolas" w:eastAsia="Consolas" w:hAnsi="Consolas" w:cs="Consolas"/>
        </w:rPr>
        <w:t>/movie-validator</w:t>
      </w:r>
      <w:r>
        <w:t xml:space="preserve"> spans and zero </w:t>
      </w:r>
      <w:r>
        <w:rPr>
          <w:rFonts w:ascii="Consolas" w:eastAsia="Consolas" w:hAnsi="Consolas" w:cs="Consolas"/>
        </w:rPr>
        <w:t>/_healthz</w:t>
      </w:r>
      <w:r>
        <w:t xml:space="preserve"> spans.</w:t>
      </w:r>
    </w:p>
    <w:p w14:paraId="02579E5D"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jq -s -r '</w:t>
      </w:r>
      <w:r>
        <w:rPr>
          <w:rFonts w:ascii="Consolas" w:eastAsia="Consolas" w:hAnsi="Consolas" w:cs="Consolas"/>
        </w:rPr>
        <w:br/>
        <w:t xml:space="preserve">  [.[].resourceSpans[].scopeSpans[].spans[]]</w:t>
      </w:r>
      <w:r>
        <w:rPr>
          <w:rFonts w:ascii="Consolas" w:eastAsia="Consolas" w:hAnsi="Consolas" w:cs="Consolas"/>
        </w:rPr>
        <w:br/>
        <w:t xml:space="preserve">  | group_by(.name)[]</w:t>
      </w:r>
      <w:r>
        <w:rPr>
          <w:rFonts w:ascii="Consolas" w:eastAsia="Consolas" w:hAnsi="Consolas" w:cs="Consolas"/>
        </w:rPr>
        <w:br/>
        <w:t xml:space="preserve">  | "\(length) \(.[0].name)"</w:t>
      </w:r>
      <w:r>
        <w:rPr>
          <w:rFonts w:ascii="Consolas" w:eastAsia="Consolas" w:hAnsi="Consolas" w:cs="Consolas"/>
        </w:rPr>
        <w:br/>
        <w:t>' agent-traces.out</w:t>
      </w:r>
    </w:p>
    <w:p w14:paraId="7663183E" w14:textId="77777777" w:rsidR="003A2A4C" w:rsidRDefault="00000000">
      <w:pPr>
        <w:spacing w:after="100"/>
      </w:pPr>
      <w:r>
        <w:t xml:space="preserve">Expected output: </w:t>
      </w:r>
      <w:r>
        <w:rPr>
          <w:rFonts w:ascii="Consolas" w:eastAsia="Consolas" w:hAnsi="Consolas" w:cs="Consolas"/>
        </w:rPr>
        <w:t>5 /movie-validator</w:t>
      </w:r>
      <w:r>
        <w:t>.</w:t>
      </w:r>
    </w:p>
    <w:p w14:paraId="52A60726" w14:textId="77777777" w:rsidR="00FE3C76" w:rsidRDefault="00FE3C76" w:rsidP="00FE3C76">
      <w:pPr>
        <w:keepNext/>
        <w:numPr>
          <w:ilvl w:val="0"/>
          <w:numId w:val="12"/>
        </w:numPr>
        <w:spacing w:after="0" w:line="360" w:lineRule="auto"/>
      </w:pPr>
      <w:r>
        <w:t>Compare the original and protected span attributes.</w:t>
      </w:r>
    </w:p>
    <w:p w14:paraId="466D1A8A" w14:textId="77777777" w:rsidR="002375C8" w:rsidRDefault="002375C8" w:rsidP="002375C8">
      <w:pPr>
        <w:pStyle w:val="ListParagraph"/>
        <w:numPr>
          <w:ilvl w:val="0"/>
          <w:numId w:val="6"/>
        </w:numPr>
        <w:spacing w:after="40"/>
        <w:ind w:left="792"/>
      </w:pPr>
      <w:r>
        <w:t xml:space="preserve">Phone: </w:t>
      </w:r>
      <w:r>
        <w:rPr>
          <w:rFonts w:ascii="Consolas" w:eastAsia="Consolas" w:hAnsi="Consolas" w:cs="Consolas"/>
        </w:rPr>
        <w:t>+1555-867-5309</w:t>
      </w:r>
      <w:r>
        <w:t xml:space="preserve"> -&gt; </w:t>
      </w:r>
      <w:r>
        <w:rPr>
          <w:rFonts w:ascii="Consolas" w:eastAsia="Consolas" w:hAnsi="Consolas" w:cs="Consolas"/>
        </w:rPr>
        <w:t>UNKNOWN NUMBER</w:t>
      </w:r>
      <w:r>
        <w:t>.</w:t>
      </w:r>
    </w:p>
    <w:p w14:paraId="62A002E3" w14:textId="77777777" w:rsidR="002375C8" w:rsidRDefault="002375C8" w:rsidP="002375C8">
      <w:pPr>
        <w:pStyle w:val="ListParagraph"/>
        <w:numPr>
          <w:ilvl w:val="0"/>
          <w:numId w:val="6"/>
        </w:numPr>
        <w:spacing w:after="40"/>
        <w:ind w:left="792"/>
      </w:pPr>
      <w:r>
        <w:lastRenderedPageBreak/>
        <w:t xml:space="preserve">Email: </w:t>
      </w:r>
      <w:r>
        <w:rPr>
          <w:rFonts w:ascii="Consolas" w:eastAsia="Consolas" w:hAnsi="Consolas" w:cs="Consolas"/>
        </w:rPr>
        <w:t>george@deathstar.email</w:t>
      </w:r>
      <w:r>
        <w:t xml:space="preserve"> -&gt; deterministic SHA-256 hash.</w:t>
      </w:r>
    </w:p>
    <w:p w14:paraId="2F9BA7BE" w14:textId="77777777" w:rsidR="002375C8" w:rsidRDefault="002375C8" w:rsidP="002375C8">
      <w:pPr>
        <w:pStyle w:val="ListParagraph"/>
        <w:numPr>
          <w:ilvl w:val="0"/>
          <w:numId w:val="6"/>
        </w:numPr>
        <w:spacing w:after="40"/>
        <w:ind w:left="792"/>
      </w:pPr>
      <w:r>
        <w:t xml:space="preserve">Password: </w:t>
      </w:r>
      <w:r>
        <w:rPr>
          <w:rFonts w:ascii="Consolas" w:eastAsia="Consolas" w:hAnsi="Consolas" w:cs="Consolas"/>
        </w:rPr>
        <w:t>LOTR&gt;StarWars1-2-3</w:t>
      </w:r>
      <w:r>
        <w:t xml:space="preserve"> -&gt; deleted.</w:t>
      </w:r>
    </w:p>
    <w:p w14:paraId="017EDF5F" w14:textId="77777777" w:rsidR="002375C8" w:rsidRDefault="002375C8" w:rsidP="002375C8">
      <w:pPr>
        <w:pStyle w:val="ListParagraph"/>
        <w:numPr>
          <w:ilvl w:val="0"/>
          <w:numId w:val="6"/>
        </w:numPr>
        <w:spacing w:after="40"/>
        <w:ind w:left="792"/>
      </w:pPr>
      <w:r>
        <w:t xml:space="preserve">Visa and Mastercard -&gt; </w:t>
      </w:r>
      <w:r>
        <w:rPr>
          <w:rFonts w:ascii="Consolas" w:eastAsia="Consolas" w:hAnsi="Consolas" w:cs="Consolas"/>
        </w:rPr>
        <w:t>****</w:t>
      </w:r>
      <w:r>
        <w:t>; Amex remains visible by design.</w:t>
      </w:r>
    </w:p>
    <w:p w14:paraId="7B4BED97"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jq -s '[</w:t>
      </w:r>
      <w:r>
        <w:rPr>
          <w:rFonts w:ascii="Consolas" w:eastAsia="Consolas" w:hAnsi="Consolas" w:cs="Consolas"/>
        </w:rPr>
        <w:br/>
        <w:t xml:space="preserve">  .[].resourceSpans[].scopeSpans[].spans[].attributes[]</w:t>
      </w:r>
      <w:r>
        <w:rPr>
          <w:rFonts w:ascii="Consolas" w:eastAsia="Consolas" w:hAnsi="Consolas" w:cs="Consolas"/>
        </w:rPr>
        <w:br/>
        <w:t xml:space="preserve">  | select(.key == "user.password")</w:t>
      </w:r>
      <w:r>
        <w:rPr>
          <w:rFonts w:ascii="Consolas" w:eastAsia="Consolas" w:hAnsi="Consolas" w:cs="Consolas"/>
        </w:rPr>
        <w:br/>
        <w:t>] | length' agent-traces.out</w:t>
      </w:r>
    </w:p>
    <w:p w14:paraId="2AE6AEE5" w14:textId="77777777" w:rsidR="003A2A4C" w:rsidRDefault="00000000">
      <w:pPr>
        <w:spacing w:after="100"/>
      </w:pPr>
      <w:r>
        <w:t xml:space="preserve">Expected password count: </w:t>
      </w:r>
      <w:r>
        <w:rPr>
          <w:rFonts w:ascii="Consolas" w:eastAsia="Consolas" w:hAnsi="Consolas" w:cs="Consolas"/>
        </w:rPr>
        <w:t>0</w:t>
      </w:r>
      <w:r>
        <w:t>.</w:t>
      </w:r>
    </w:p>
    <w:p w14:paraId="6ED061ED" w14:textId="77777777" w:rsidR="00FE3C76" w:rsidRDefault="00FE3C76" w:rsidP="00FE3C76">
      <w:pPr>
        <w:keepNext/>
        <w:numPr>
          <w:ilvl w:val="0"/>
          <w:numId w:val="12"/>
        </w:numPr>
        <w:spacing w:after="0" w:line="360" w:lineRule="auto"/>
      </w:pPr>
      <w:r>
        <w:t>When cloud export is enabled, prove the trace changes in Splunk APM.</w:t>
      </w:r>
    </w:p>
    <w:p w14:paraId="4B49C007" w14:textId="77777777" w:rsidR="003A2A4C" w:rsidRDefault="00000000">
      <w:pPr>
        <w:spacing w:after="100"/>
      </w:pPr>
      <w:r>
        <w:t xml:space="preserve">Open </w:t>
      </w:r>
      <w:r>
        <w:rPr>
          <w:b/>
        </w:rPr>
        <w:t>APM &gt; Trace Analyzer</w:t>
      </w:r>
      <w:r>
        <w:t xml:space="preserve">, select </w:t>
      </w:r>
      <w:r>
        <w:rPr>
          <w:b/>
        </w:rPr>
        <w:t>All traces</w:t>
      </w:r>
      <w:r>
        <w:t xml:space="preserve">, and choose a time range beginning just before the test. Search for the copied trace ID. The waterfall must contain </w:t>
      </w:r>
      <w:r>
        <w:rPr>
          <w:rFonts w:ascii="Consolas" w:eastAsia="Consolas" w:hAnsi="Consolas" w:cs="Consolas"/>
        </w:rPr>
        <w:t>/movie-validator</w:t>
      </w:r>
      <w:r>
        <w:t xml:space="preserve"> and must not contain </w:t>
      </w:r>
      <w:r>
        <w:rPr>
          <w:rFonts w:ascii="Consolas" w:eastAsia="Consolas" w:hAnsi="Consolas" w:cs="Consolas"/>
        </w:rPr>
        <w:t>/_healthz</w:t>
      </w:r>
      <w:r>
        <w:t>. Select the application span and inspect its properties to confirm the protected values.</w:t>
      </w:r>
    </w:p>
    <w:p w14:paraId="67589AD7" w14:textId="77777777" w:rsidR="003A2A4C" w:rsidRDefault="00000000">
      <w:pPr>
        <w:spacing w:after="100"/>
      </w:pPr>
      <w:r>
        <w:t xml:space="preserve">The positive application span proves this specific trace reached APM; the missing health span then proves filtering. If an organization hides a tag in the interface, use </w:t>
      </w:r>
      <w:r>
        <w:rPr>
          <w:rFonts w:ascii="Consolas" w:eastAsia="Consolas" w:hAnsi="Consolas" w:cs="Consolas"/>
        </w:rPr>
        <w:t>agent-traces.out</w:t>
      </w:r>
      <w:r>
        <w:t xml:space="preserve"> as the authoritative attribute check.</w:t>
      </w:r>
    </w:p>
    <w:p w14:paraId="4D392330" w14:textId="77777777" w:rsidR="00FE3C76" w:rsidRDefault="00FE3C76" w:rsidP="00FE3C76">
      <w:pPr>
        <w:keepNext/>
        <w:numPr>
          <w:ilvl w:val="0"/>
          <w:numId w:val="12"/>
        </w:numPr>
        <w:spacing w:after="0" w:line="360" w:lineRule="auto"/>
      </w:pPr>
      <w:r>
        <w:t>Confirm that the unchanged host-metrics pipeline still reaches the backend.</w:t>
      </w:r>
    </w:p>
    <w:p w14:paraId="2407D6A9"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jq -r '</w:t>
      </w:r>
      <w:r>
        <w:rPr>
          <w:rFonts w:ascii="Consolas" w:eastAsia="Consolas" w:hAnsi="Consolas" w:cs="Consolas"/>
        </w:rPr>
        <w:br/>
        <w:t xml:space="preserve">  .resourceMetrics[].resource.attributes[]</w:t>
      </w:r>
      <w:r>
        <w:rPr>
          <w:rFonts w:ascii="Consolas" w:eastAsia="Consolas" w:hAnsi="Consolas" w:cs="Consolas"/>
        </w:rPr>
        <w:br/>
        <w:t xml:space="preserve">  | select(.key == "host.name")</w:t>
      </w:r>
      <w:r>
        <w:rPr>
          <w:rFonts w:ascii="Consolas" w:eastAsia="Consolas" w:hAnsi="Consolas" w:cs="Consolas"/>
        </w:rPr>
        <w:br/>
        <w:t xml:space="preserve">  | .value.stringValue</w:t>
      </w:r>
      <w:r>
        <w:rPr>
          <w:rFonts w:ascii="Consolas" w:eastAsia="Consolas" w:hAnsi="Consolas" w:cs="Consolas"/>
        </w:rPr>
        <w:br/>
        <w:t>' agent-metrics.out | sort -u</w:t>
      </w:r>
    </w:p>
    <w:p w14:paraId="5BC2CC49" w14:textId="77777777" w:rsidR="003A2A4C" w:rsidRDefault="00000000">
      <w:pPr>
        <w:spacing w:after="100"/>
      </w:pPr>
      <w:r>
        <w:t xml:space="preserve">Open </w:t>
      </w:r>
      <w:r>
        <w:rPr>
          <w:b/>
        </w:rPr>
        <w:t>Infrastructure &gt; Hosts</w:t>
      </w:r>
      <w:r>
        <w:t>, find the detected host, and confirm that CPU, memory, load, or network data is current. Use the platform-specific Infrastructure navigator for EC2, Azure, GCP, or Kubernetes hosts.</w:t>
      </w:r>
    </w:p>
    <w:p w14:paraId="5B2403E1" w14:textId="77777777" w:rsidR="003A2A4C" w:rsidRDefault="00000000">
      <w:pPr>
        <w:keepNext/>
        <w:spacing w:before="160" w:after="80"/>
      </w:pPr>
      <w:r>
        <w:rPr>
          <w:b/>
          <w:sz w:val="24"/>
        </w:rPr>
        <w:t>Take-home: validate transformed logs locally</w:t>
      </w:r>
    </w:p>
    <w:p w14:paraId="0FB5B625" w14:textId="77777777" w:rsidR="003A2A4C" w:rsidRDefault="00000000">
      <w:pPr>
        <w:spacing w:after="100"/>
        <w:ind w:left="0"/>
      </w:pPr>
      <w:r>
        <w:t xml:space="preserve">No HEC token is required. With the updated Agent running, generate five JSON quote logs and compare </w:t>
      </w:r>
      <w:r>
        <w:rPr>
          <w:rFonts w:ascii="Consolas" w:eastAsia="Consolas" w:hAnsi="Consolas" w:cs="Consolas"/>
        </w:rPr>
        <w:t>quotes.log</w:t>
      </w:r>
      <w:r>
        <w:t xml:space="preserve"> with </w:t>
      </w:r>
      <w:r>
        <w:rPr>
          <w:rFonts w:ascii="Consolas" w:eastAsia="Consolas" w:hAnsi="Consolas" w:cs="Consolas"/>
        </w:rPr>
        <w:t>agent-logs.out</w:t>
      </w:r>
      <w:r>
        <w:t>.</w:t>
      </w:r>
    </w:p>
    <w:p w14:paraId="49195007" w14:textId="77777777" w:rsidR="00E40EB5" w:rsidRDefault="00E40EB5" w:rsidP="00FE3C76">
      <w:pPr>
        <w:keepLines/>
        <w:shd w:val="clear" w:color="auto" w:fill="EFEFEF"/>
        <w:spacing w:before="0" w:after="100"/>
        <w:ind w:left="720"/>
        <w:rPr>
          <w:rFonts w:ascii="Consolas" w:eastAsia="Consolas" w:hAnsi="Consolas" w:cs="Consolas"/>
        </w:rPr>
      </w:pPr>
      <w:r>
        <w:rPr>
          <w:rFonts w:ascii="Consolas" w:eastAsia="Consolas" w:hAnsi="Consolas" w:cs="Consolas"/>
        </w:rPr>
        <w:t>../loadgen -logs -json -count 5</w:t>
      </w:r>
      <w:r>
        <w:rPr>
          <w:rFonts w:ascii="Consolas" w:eastAsia="Consolas" w:hAnsi="Consolas" w:cs="Consolas"/>
        </w:rPr>
        <w:br/>
        <w:t>head -n 1 quotes.log</w:t>
      </w:r>
    </w:p>
    <w:p w14:paraId="6B200B49" w14:textId="77777777" w:rsidR="002375C8" w:rsidRDefault="002375C8" w:rsidP="002375C8">
      <w:pPr>
        <w:pStyle w:val="ListParagraph"/>
        <w:numPr>
          <w:ilvl w:val="0"/>
          <w:numId w:val="6"/>
        </w:numPr>
        <w:spacing w:after="40"/>
        <w:ind w:left="792"/>
      </w:pPr>
      <w:r>
        <w:rPr>
          <w:rFonts w:ascii="Consolas" w:eastAsia="Consolas" w:hAnsi="Consolas" w:cs="Consolas"/>
        </w:rPr>
        <w:t>level</w:t>
      </w:r>
      <w:r>
        <w:t xml:space="preserve">, </w:t>
      </w:r>
      <w:r>
        <w:rPr>
          <w:rFonts w:ascii="Consolas" w:eastAsia="Consolas" w:hAnsi="Consolas" w:cs="Consolas"/>
        </w:rPr>
        <w:t>message</w:t>
      </w:r>
      <w:r>
        <w:t xml:space="preserve">, </w:t>
      </w:r>
      <w:r>
        <w:rPr>
          <w:rFonts w:ascii="Consolas" w:eastAsia="Consolas" w:hAnsi="Consolas" w:cs="Consolas"/>
        </w:rPr>
        <w:t>movie</w:t>
      </w:r>
      <w:r>
        <w:t xml:space="preserve">, and </w:t>
      </w:r>
      <w:r>
        <w:rPr>
          <w:rFonts w:ascii="Consolas" w:eastAsia="Consolas" w:hAnsi="Consolas" w:cs="Consolas"/>
        </w:rPr>
        <w:t>timestamp</w:t>
      </w:r>
      <w:r>
        <w:t xml:space="preserve"> become log attributes.</w:t>
      </w:r>
    </w:p>
    <w:p w14:paraId="475DDB31" w14:textId="77777777" w:rsidR="002375C8" w:rsidRDefault="002375C8" w:rsidP="002375C8">
      <w:pPr>
        <w:pStyle w:val="ListParagraph"/>
        <w:numPr>
          <w:ilvl w:val="0"/>
          <w:numId w:val="6"/>
        </w:numPr>
        <w:spacing w:after="40"/>
        <w:ind w:left="792"/>
      </w:pPr>
      <w:r>
        <w:t>DEBUG, INFO, WARN, and ERROR map to severity numbers 5, 9, 13, and 17.</w:t>
      </w:r>
    </w:p>
    <w:p w14:paraId="76AEC163" w14:textId="77777777" w:rsidR="002375C8" w:rsidRDefault="002375C8" w:rsidP="002375C8">
      <w:pPr>
        <w:pStyle w:val="ListParagraph"/>
        <w:numPr>
          <w:ilvl w:val="0"/>
          <w:numId w:val="6"/>
        </w:numPr>
        <w:spacing w:after="40"/>
        <w:ind w:left="792"/>
      </w:pPr>
      <w:r>
        <w:t xml:space="preserve">Only </w:t>
      </w:r>
      <w:r>
        <w:rPr>
          <w:rFonts w:ascii="Consolas" w:eastAsia="Consolas" w:hAnsi="Consolas" w:cs="Consolas"/>
        </w:rPr>
        <w:t>com.splunk.sourcetype</w:t>
      </w:r>
      <w:r>
        <w:t xml:space="preserve">, </w:t>
      </w:r>
      <w:r>
        <w:rPr>
          <w:rFonts w:ascii="Consolas" w:eastAsia="Consolas" w:hAnsi="Consolas" w:cs="Consolas"/>
        </w:rPr>
        <w:t>host.name</w:t>
      </w:r>
      <w:r>
        <w:t xml:space="preserve">, and </w:t>
      </w:r>
      <w:r>
        <w:rPr>
          <w:rFonts w:ascii="Consolas" w:eastAsia="Consolas" w:hAnsi="Consolas" w:cs="Consolas"/>
        </w:rPr>
        <w:t>otelcol.service.mode</w:t>
      </w:r>
      <w:r>
        <w:t xml:space="preserve"> remain as resource attributes.</w:t>
      </w:r>
    </w:p>
    <w:p w14:paraId="293DE3F5" w14:textId="77777777" w:rsidR="003A2A4C" w:rsidRDefault="00000000">
      <w:pPr>
        <w:keepNext/>
        <w:spacing w:before="160" w:after="80"/>
      </w:pPr>
      <w:r>
        <w:rPr>
          <w:b/>
          <w:sz w:val="24"/>
        </w:rPr>
        <w:t>Take-home: extend collection</w:t>
      </w:r>
    </w:p>
    <w:p w14:paraId="465F048C" w14:textId="77777777" w:rsidR="003A2A4C" w:rsidRDefault="00000000">
      <w:pPr>
        <w:spacing w:after="80"/>
      </w:pPr>
      <w:r>
        <w:rPr>
          <w:b/>
        </w:rPr>
        <w:t xml:space="preserve">Logs to a non-production Splunk Platform instance: </w:t>
      </w:r>
      <w:hyperlink r:id="rId26">
        <w:r>
          <w:rPr>
            <w:rStyle w:val="Hyperlink"/>
          </w:rPr>
          <w:t>Splunk HEC exporter documentation</w:t>
        </w:r>
      </w:hyperlink>
    </w:p>
    <w:p w14:paraId="463E40D5" w14:textId="77777777" w:rsidR="003A2A4C" w:rsidRDefault="00000000">
      <w:pPr>
        <w:spacing w:after="80"/>
      </w:pPr>
      <w:r>
        <w:rPr>
          <w:b/>
        </w:rPr>
        <w:t xml:space="preserve">Correlate Platform logs with metrics and traces: </w:t>
      </w:r>
      <w:hyperlink r:id="rId27">
        <w:r>
          <w:rPr>
            <w:rStyle w:val="Hyperlink"/>
          </w:rPr>
          <w:t>Introduction to Splunk Log Observer Connect</w:t>
        </w:r>
      </w:hyperlink>
    </w:p>
    <w:p w14:paraId="5D49FA47" w14:textId="77777777" w:rsidR="003A2A4C" w:rsidRDefault="00000000">
      <w:pPr>
        <w:spacing w:after="80"/>
      </w:pPr>
      <w:r>
        <w:rPr>
          <w:b/>
        </w:rPr>
        <w:t xml:space="preserve">Profiling: </w:t>
      </w:r>
      <w:hyperlink r:id="rId28">
        <w:r>
          <w:rPr>
            <w:rStyle w:val="Hyperlink"/>
          </w:rPr>
          <w:t>Get data into Splunk APM AlwaysOn Profiling</w:t>
        </w:r>
      </w:hyperlink>
    </w:p>
    <w:p w14:paraId="7A1359E5" w14:textId="77777777" w:rsidR="00FE3C76" w:rsidRPr="00FE3C76" w:rsidRDefault="00FE3C76" w:rsidP="00FE3C76">
      <w:pPr>
        <w:keepLines/>
        <w:pBdr>
          <w:top w:val="single" w:sz="4" w:space="1" w:color="auto"/>
          <w:bottom w:val="single" w:sz="4" w:space="1" w:color="auto"/>
        </w:pBdr>
        <w:shd w:val="clear" w:color="auto" w:fill="EBFDFF"/>
        <w:spacing w:after="140"/>
        <w:rPr>
          <w:bCs w:val="0"/>
        </w:rPr>
      </w:pPr>
      <w:r>
        <w:rPr>
          <w:b/>
        </w:rPr>
        <w:t xml:space="preserve">Note: </w:t>
      </w:r>
      <w:r>
        <w:t xml:space="preserve">A free Splunk Observability Cloud organization does not, by itself, provide a Splunk Platform HEC endpoint. Use a separate non-production Splunk Enterprise or Splunk Cloud Platform environment for the log-export take-home. Keep the final </w:t>
      </w:r>
      <w:r>
        <w:rPr>
          <w:rFonts w:ascii="Consolas" w:eastAsia="Consolas" w:hAnsi="Consolas" w:cs="Consolas"/>
        </w:rPr>
        <w:t>agent_config.yaml</w:t>
      </w:r>
      <w:r>
        <w:t xml:space="preserve"> without secrets and review credentials, processor ordering, network exposure, and data volume before production use.</w:t>
      </w:r>
    </w:p>
    <w:sectPr w:rsidR="00FE3C76" w:rsidRPr="00FE3C76" w:rsidSect="00FE3C76">
      <w:headerReference w:type="first" r:id="rId29"/>
      <w:pgSz w:w="12226" w:h="15840"/>
      <w:pgMar w:top="720" w:right="778" w:bottom="720" w:left="576"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56652E" w14:textId="77777777" w:rsidR="00E72902" w:rsidRDefault="00E72902" w:rsidP="00961131">
      <w:r>
        <w:separator/>
      </w:r>
    </w:p>
  </w:endnote>
  <w:endnote w:type="continuationSeparator" w:id="0">
    <w:p w14:paraId="0537BD4B" w14:textId="77777777" w:rsidR="00E72902" w:rsidRDefault="00E72902" w:rsidP="0096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F0265C7-B9B3-CA46-B1D8-9935A71B474A}"/>
    <w:embedBold r:id="rId2" w:fontKey="{B51D72BC-513D-3148-AC7F-3F8D87C22293}"/>
    <w:embedItalic r:id="rId3" w:fontKey="{C687C41B-7F47-5C48-B735-D0D5E3FB5AF1}"/>
    <w:embedBoldItalic r:id="rId4" w:fontKey="{C0553BD4-10F5-F64B-AD07-01E9319BB529}"/>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6" w:fontKey="{A6662FDB-6F13-F142-9891-CD02A2672D58}"/>
  </w:font>
  <w:font w:name="Symbol">
    <w:panose1 w:val="05050102010706020507"/>
    <w:charset w:val="02"/>
    <w:family w:val="decorative"/>
    <w:pitch w:val="variable"/>
    <w:sig w:usb0="00000000" w:usb1="10000000" w:usb2="00000000" w:usb3="00000000" w:csb0="80000000" w:csb1="00000000"/>
    <w:embedRegular r:id="rId7" w:fontKey="{DECC18F0-3170-E443-9AD3-734278475031}"/>
  </w:font>
  <w:font w:name="Wingdings">
    <w:panose1 w:val="05000000000000000000"/>
    <w:charset w:val="4D"/>
    <w:family w:val="decorative"/>
    <w:pitch w:val="variable"/>
    <w:sig w:usb0="00000003" w:usb1="00000000" w:usb2="00000000" w:usb3="00000000" w:csb0="80000001" w:csb1="00000000"/>
    <w:embedRegular r:id="rId8" w:fontKey="{EB5C193E-84A7-3040-9516-916B7D6105BD}"/>
  </w:font>
  <w:font w:name="Arial">
    <w:panose1 w:val="020B0604020202020204"/>
    <w:charset w:val="00"/>
    <w:family w:val="swiss"/>
    <w:pitch w:val="variable"/>
    <w:sig w:usb0="E0002AFF" w:usb1="C0007843" w:usb2="00000009" w:usb3="00000000" w:csb0="000001FF" w:csb1="00000000"/>
    <w:embedRegular r:id="rId9" w:fontKey="{8FCBE8DC-A250-D34C-B4DA-382700B82745}"/>
    <w:embedBold r:id="rId10" w:fontKey="{F9F5A79B-1786-9147-B0A6-F5FA78AD9C79}"/>
    <w:embedItalic r:id="rId11" w:fontKey="{20F3D92E-7A13-E14F-A7C1-61D810915D1B}"/>
    <w:embedBoldItalic r:id="rId12" w:fontKey="{B6CD4D3E-AB19-774C-9A2A-00E4841AF202}"/>
  </w:font>
  <w:font w:name="Inter">
    <w:panose1 w:val="02000503000000020004"/>
    <w:charset w:val="00"/>
    <w:family w:val="auto"/>
    <w:pitch w:val="variable"/>
    <w:sig w:usb0="E0000AFF" w:usb1="5200A1FF" w:usb2="00000021" w:usb3="00000000" w:csb0="0000019F" w:csb1="00000000"/>
    <w:embedRegular r:id="rId13" w:fontKey="{ABE60E1A-9345-6E4C-81FE-B5783F645A0A}"/>
    <w:embedBold r:id="rId14" w:fontKey="{E481DDEA-639B-A047-8B67-E432920273F4}"/>
    <w:embedItalic r:id="rId15" w:fontKey="{BB51AA57-B85E-9C4D-9127-0EC0233E6666}"/>
    <w:embedBoldItalic r:id="rId16" w:fontKey="{B98BDA4C-A888-B542-9800-7D88198652BF}"/>
  </w:font>
  <w:font w:name="Inter SemiBold">
    <w:panose1 w:val="02000703000000020004"/>
    <w:charset w:val="00"/>
    <w:family w:val="auto"/>
    <w:pitch w:val="variable"/>
    <w:sig w:usb0="E0000AFF" w:usb1="5200A1FF" w:usb2="00000021" w:usb3="00000000" w:csb0="0000019F" w:csb1="00000000"/>
    <w:embedRegular r:id="rId17" w:fontKey="{AC853F53-1329-8043-8A3A-3F762404B16E}"/>
    <w:embedBold r:id="rId18" w:fontKey="{75403EEB-841F-2A45-9711-48DEAA7BBC36}"/>
  </w:font>
  <w:font w:name="SimHei">
    <w:altName w:val="黑体"/>
    <w:panose1 w:val="02010609060101010101"/>
    <w:charset w:val="86"/>
    <w:family w:val="modern"/>
    <w:pitch w:val="fixed"/>
    <w:sig w:usb0="800002BF" w:usb1="38CF7CFA" w:usb2="00000016" w:usb3="00000000" w:csb0="00040001" w:csb1="00000000"/>
  </w:font>
  <w:font w:name="Inter Light">
    <w:panose1 w:val="02000403000000020004"/>
    <w:charset w:val="00"/>
    <w:family w:val="auto"/>
    <w:pitch w:val="variable"/>
    <w:sig w:usb0="E0000AFF" w:usb1="5200A1FF" w:usb2="00000021" w:usb3="00000000" w:csb0="0000019F" w:csb1="00000000"/>
    <w:embedRegular r:id="rId19" w:fontKey="{F60D97C9-CDBB-F142-8337-F8953750C7FB}"/>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embedBold r:id="rId23" w:fontKey="{17138CCE-2369-BE48-9DB3-E4864C4E2D66}"/>
  </w:font>
  <w:font w:name="Arial Unicode MS">
    <w:panose1 w:val="020B0604020202020204"/>
    <w:charset w:val="80"/>
    <w:family w:val="swiss"/>
    <w:pitch w:val="variable"/>
    <w:sig w:usb0="F7FFAFFF" w:usb1="E9DFFFFF" w:usb2="0000003F" w:usb3="00000000" w:csb0="003F01FF" w:csb1="00000000"/>
    <w:embedBold r:id="rId24" w:subsetted="1" w:fontKey="{E2752834-E1CC-3F47-B132-F60268153DAC}"/>
  </w:font>
  <w:font w:name="Aptos">
    <w:panose1 w:val="020B0004020202020204"/>
    <w:charset w:val="00"/>
    <w:family w:val="swiss"/>
    <w:pitch w:val="variable"/>
    <w:sig w:usb0="20000287" w:usb1="00000003" w:usb2="00000000" w:usb3="00000000" w:csb0="0000019F" w:csb1="00000000"/>
    <w:embedRegular r:id="rId25" w:fontKey="{37D4AD35-4548-E24D-BCD2-8E107752AB29}"/>
    <w:embedBold r:id="rId26" w:fontKey="{FE5C81BB-A638-6C47-9B9C-8F33F9875B5E}"/>
  </w:font>
  <w:font w:name="Consolas">
    <w:panose1 w:val="020B0609020204030204"/>
    <w:charset w:val="00"/>
    <w:family w:val="modern"/>
    <w:pitch w:val="fixed"/>
    <w:sig w:usb0="E10002FF" w:usb1="4000FCFF" w:usb2="00000009" w:usb3="00000000" w:csb0="0000019F" w:csb1="00000000"/>
    <w:embedRegular r:id="rId27" w:fontKey="{B64BC5E8-378C-DB4D-B8FE-2B90CDB6E925}"/>
    <w:embedBold r:id="rId28" w:fontKey="{E74FA71B-B4C9-B848-8273-A6C5A70C79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70530179"/>
      <w:docPartObj>
        <w:docPartGallery w:val="Page Numbers (Bottom of Page)"/>
        <w:docPartUnique/>
      </w:docPartObj>
    </w:sdtPr>
    <w:sdtContent>
      <w:p w14:paraId="7A2AEA99" w14:textId="77777777" w:rsidR="002375C8" w:rsidRDefault="002375C8" w:rsidP="00FE3C7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F12D7">
          <w:rPr>
            <w:rStyle w:val="PageNumber"/>
            <w:noProof/>
          </w:rPr>
          <w:t>6</w:t>
        </w:r>
        <w:r>
          <w:rPr>
            <w:rStyle w:val="PageNumber"/>
          </w:rPr>
          <w:fldChar w:fldCharType="end"/>
        </w:r>
      </w:p>
    </w:sdtContent>
  </w:sdt>
  <w:p w14:paraId="5B76D688" w14:textId="77777777" w:rsidR="006C45A6" w:rsidRDefault="006C45A6">
    <w:pPr>
      <w:pStyle w:val="Footer"/>
    </w:pPr>
    <w:r>
      <w:rPr>
        <w:noProof/>
      </w:rPr>
      <mc:AlternateContent>
        <mc:Choice Requires="wps">
          <w:drawing>
            <wp:anchor distT="0" distB="0" distL="0" distR="0" simplePos="0" relativeHeight="251660288" behindDoc="0" locked="0" layoutInCell="1" allowOverlap="1" wp14:anchorId="60E62469" wp14:editId="780FB12C">
              <wp:simplePos x="635" y="635"/>
              <wp:positionH relativeFrom="page">
                <wp:align>right</wp:align>
              </wp:positionH>
              <wp:positionV relativeFrom="page">
                <wp:align>bottom</wp:align>
              </wp:positionV>
              <wp:extent cx="1397635" cy="390525"/>
              <wp:effectExtent l="0" t="0" r="0" b="0"/>
              <wp:wrapNone/>
              <wp:docPr id="14222376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7635" cy="390525"/>
                      </a:xfrm>
                      <a:prstGeom prst="rect">
                        <a:avLst/>
                      </a:prstGeom>
                      <a:noFill/>
                      <a:ln>
                        <a:noFill/>
                      </a:ln>
                    </wps:spPr>
                    <wps:txbx>
                      <w:txbxContent>
                        <w:p w14:paraId="5CCB9E45" w14:textId="77777777" w:rsidR="006C45A6" w:rsidRPr="006C45A6" w:rsidRDefault="006C45A6" w:rsidP="006C45A6">
                          <w:pPr>
                            <w:spacing w:after="0"/>
                            <w:rPr>
                              <w:rFonts w:ascii="Aptos" w:eastAsia="Aptos" w:hAnsi="Aptos" w:cs="Aptos"/>
                              <w:noProof/>
                              <w:color w:val="000000"/>
                              <w:sz w:val="16"/>
                              <w:szCs w:val="16"/>
                            </w:rPr>
                          </w:pPr>
                          <w:r w:rsidRPr="006C45A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E62469" id="_x0000_t202" coordsize="21600,21600" o:spt="202" path="m,l,21600r21600,l21600,xe">
              <v:stroke joinstyle="miter"/>
              <v:path gradientshapeok="t" o:connecttype="rect"/>
            </v:shapetype>
            <v:shape id="Text Box 2" o:spid="_x0000_s1032" type="#_x0000_t202" alt="Cisco Confidential" style="position:absolute;left:0;text-align:left;margin-left:58.85pt;margin-top:0;width:110.05pt;height:30.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" filled="f" stroked="f">
              <v:textbox style="mso-fit-shape-to-text:t" inset="0,0,20pt,15pt">
                <w:txbxContent>
                  <w:p w14:paraId="5CCB9E45" w14:textId="77777777" w:rsidR="006C45A6" w:rsidRPr="006C45A6" w:rsidRDefault="006C45A6" w:rsidP="006C45A6">
                    <w:pPr>
                      <w:spacing w:after="0"/>
                      <w:rPr>
                        <w:rFonts w:ascii="Aptos" w:eastAsia="Aptos" w:hAnsi="Aptos" w:cs="Aptos"/>
                        <w:noProof/>
                        <w:color w:val="000000"/>
                        <w:sz w:val="16"/>
                        <w:szCs w:val="16"/>
                      </w:rPr>
                    </w:pPr>
                    <w:r w:rsidRPr="006C45A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577390"/>
      <w:docPartObj>
        <w:docPartGallery w:val="Page Numbers (Bottom of Page)"/>
        <w:docPartUnique/>
      </w:docPartObj>
    </w:sdtPr>
    <w:sdtContent>
      <w:p w14:paraId="1E83D18A" w14:textId="77777777" w:rsidR="002375C8" w:rsidRDefault="002375C8" w:rsidP="00FE3C7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20A5E32" w14:textId="77777777" w:rsidR="002375C8" w:rsidRDefault="00237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97387560"/>
      <w:docPartObj>
        <w:docPartGallery w:val="Page Numbers (Bottom of Page)"/>
        <w:docPartUnique/>
      </w:docPartObj>
    </w:sdtPr>
    <w:sdtContent>
      <w:p w14:paraId="548E3CCF" w14:textId="77777777" w:rsidR="002375C8" w:rsidRDefault="002375C8" w:rsidP="00552E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BFA80A" w14:textId="77777777" w:rsidR="002375C8" w:rsidRDefault="002375C8" w:rsidP="002375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E0DD7" w14:textId="77777777" w:rsidR="00E72902" w:rsidRDefault="00E72902" w:rsidP="00961131">
      <w:r>
        <w:separator/>
      </w:r>
    </w:p>
  </w:footnote>
  <w:footnote w:type="continuationSeparator" w:id="0">
    <w:p w14:paraId="5322CB8F" w14:textId="77777777" w:rsidR="00E72902" w:rsidRDefault="00E72902" w:rsidP="00961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2D41EB" w14:textId="77777777" w:rsidR="007A6058" w:rsidRPr="007A6058" w:rsidRDefault="007A6058" w:rsidP="007A6058">
    <w:pPr>
      <w:pStyle w:val="Header"/>
      <w:ind w:left="0"/>
      <w:rPr>
        <w:sz w:val="13"/>
        <w:szCs w:val="13"/>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F7A9E" w14:textId="77777777" w:rsidR="002375C8" w:rsidRPr="002375C8" w:rsidRDefault="002375C8" w:rsidP="007A6058">
    <w:pPr>
      <w:pStyle w:val="Heading1"/>
      <w:spacing w:before="0"/>
      <w:ind w:left="0"/>
    </w:pPr>
    <w:r w:rsidRPr="002375C8">
      <w:rPr>
        <w:noProof/>
        <w:color w:val="000000" w:themeColor="background1"/>
      </w:rPr>
      <w:drawing>
        <wp:anchor distT="0" distB="0" distL="114300" distR="114300" simplePos="0" relativeHeight="251661312" behindDoc="1" locked="0" layoutInCell="1" allowOverlap="1" wp14:anchorId="79FB16A7" wp14:editId="4F32EA22">
          <wp:simplePos x="0" y="0"/>
          <wp:positionH relativeFrom="column">
            <wp:posOffset>-48260</wp:posOffset>
          </wp:positionH>
          <wp:positionV relativeFrom="paragraph">
            <wp:posOffset>-456565</wp:posOffset>
          </wp:positionV>
          <wp:extent cx="7040880" cy="825500"/>
          <wp:effectExtent l="0" t="0" r="0" b="0"/>
          <wp:wrapNone/>
          <wp:docPr id="14101535" name="Picture 1410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4400" name=""/>
                  <pic:cNvPicPr/>
                </pic:nvPicPr>
                <pic:blipFill>
                  <a:blip r:embed="rId1">
                    <a:extLst>
                      <a:ext uri="{28A0092B-C50C-407E-A947-70E740481C1C}">
                        <a14:useLocalDpi xmlns:a14="http://schemas.microsoft.com/office/drawing/2010/main" val="0"/>
                      </a:ext>
                    </a:extLst>
                  </a:blip>
                  <a:stretch>
                    <a:fillRect/>
                  </a:stretch>
                </pic:blipFill>
                <pic:spPr>
                  <a:xfrm>
                    <a:off x="0" y="0"/>
                    <a:ext cx="7040880" cy="8255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0DAE1A" w14:textId="77777777" w:rsidR="00AC6004" w:rsidRDefault="00AC6004" w:rsidP="009611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60E84"/>
    <w:multiLevelType w:val="multilevel"/>
    <w:tmpl w:val="1FE63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09591E"/>
    <w:multiLevelType w:val="multilevel"/>
    <w:tmpl w:val="24ECF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3F35A8"/>
    <w:multiLevelType w:val="multilevel"/>
    <w:tmpl w:val="92125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9F3446"/>
    <w:multiLevelType w:val="multilevel"/>
    <w:tmpl w:val="86ECACB6"/>
    <w:lvl w:ilvl="0">
      <w:start w:val="1"/>
      <w:numFmt w:val="bullet"/>
      <w:pStyle w:val="3-BodyBullet1"/>
      <w:lvlText w:val="●"/>
      <w:lvlJc w:val="left"/>
      <w:pPr>
        <w:ind w:left="900" w:hanging="360"/>
      </w:pPr>
      <w:rPr>
        <w:rFonts w:ascii="Noto Sans Symbols" w:eastAsia="Noto Sans Symbols" w:hAnsi="Noto Sans Symbols" w:cs="Noto Sans Symbols"/>
        <w:color w:val="363C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5202E8E"/>
    <w:multiLevelType w:val="multilevel"/>
    <w:tmpl w:val="012C3D9E"/>
    <w:lvl w:ilvl="0">
      <w:start w:val="1"/>
      <w:numFmt w:val="decimal"/>
      <w:pStyle w:val="ListParagraph"/>
      <w:lvlText w:val="%1."/>
      <w:lvlJc w:val="left"/>
      <w:pPr>
        <w:tabs>
          <w:tab w:val="num" w:pos="1080"/>
        </w:tabs>
        <w:ind w:left="1080" w:hanging="720"/>
      </w:pPr>
    </w:lvl>
    <w:lvl w:ilvl="1">
      <w:start w:val="1"/>
      <w:numFmt w:val="decimal"/>
      <w:lvlText w:val="%2."/>
      <w:lvlJc w:val="left"/>
      <w:pPr>
        <w:tabs>
          <w:tab w:val="num" w:pos="1800"/>
        </w:tabs>
        <w:ind w:left="1800" w:hanging="720"/>
      </w:pPr>
    </w:lvl>
    <w:lvl w:ilvl="2">
      <w:start w:val="1"/>
      <w:numFmt w:val="decimal"/>
      <w:lvlText w:val="%3."/>
      <w:lvlJc w:val="left"/>
      <w:pPr>
        <w:tabs>
          <w:tab w:val="num" w:pos="2520"/>
        </w:tabs>
        <w:ind w:left="2520" w:hanging="720"/>
      </w:pPr>
    </w:lvl>
    <w:lvl w:ilvl="3">
      <w:start w:val="1"/>
      <w:numFmt w:val="decimal"/>
      <w:lvlText w:val="%4."/>
      <w:lvlJc w:val="left"/>
      <w:pPr>
        <w:tabs>
          <w:tab w:val="num" w:pos="3240"/>
        </w:tabs>
        <w:ind w:left="3240" w:hanging="720"/>
      </w:pPr>
    </w:lvl>
    <w:lvl w:ilvl="4">
      <w:start w:val="1"/>
      <w:numFmt w:val="decimal"/>
      <w:lvlText w:val="%5."/>
      <w:lvlJc w:val="left"/>
      <w:pPr>
        <w:tabs>
          <w:tab w:val="num" w:pos="3960"/>
        </w:tabs>
        <w:ind w:left="3960" w:hanging="720"/>
      </w:pPr>
    </w:lvl>
    <w:lvl w:ilvl="5">
      <w:start w:val="1"/>
      <w:numFmt w:val="decimal"/>
      <w:lvlText w:val="%6."/>
      <w:lvlJc w:val="left"/>
      <w:pPr>
        <w:tabs>
          <w:tab w:val="num" w:pos="4680"/>
        </w:tabs>
        <w:ind w:left="4680" w:hanging="720"/>
      </w:pPr>
    </w:lvl>
    <w:lvl w:ilvl="6">
      <w:start w:val="1"/>
      <w:numFmt w:val="decimal"/>
      <w:lvlText w:val="%7."/>
      <w:lvlJc w:val="left"/>
      <w:pPr>
        <w:tabs>
          <w:tab w:val="num" w:pos="5400"/>
        </w:tabs>
        <w:ind w:left="5400" w:hanging="720"/>
      </w:pPr>
    </w:lvl>
    <w:lvl w:ilvl="7">
      <w:start w:val="1"/>
      <w:numFmt w:val="decimal"/>
      <w:lvlText w:val="%8."/>
      <w:lvlJc w:val="left"/>
      <w:pPr>
        <w:tabs>
          <w:tab w:val="num" w:pos="6120"/>
        </w:tabs>
        <w:ind w:left="6120" w:hanging="720"/>
      </w:pPr>
    </w:lvl>
    <w:lvl w:ilvl="8">
      <w:start w:val="1"/>
      <w:numFmt w:val="decimal"/>
      <w:lvlText w:val="%9."/>
      <w:lvlJc w:val="left"/>
      <w:pPr>
        <w:tabs>
          <w:tab w:val="num" w:pos="6840"/>
        </w:tabs>
        <w:ind w:left="6840" w:hanging="720"/>
      </w:pPr>
    </w:lvl>
  </w:abstractNum>
  <w:abstractNum w:abstractNumId="5" w15:restartNumberingAfterBreak="0">
    <w:nsid w:val="464F0BBA"/>
    <w:multiLevelType w:val="multilevel"/>
    <w:tmpl w:val="27289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6DE7881"/>
    <w:multiLevelType w:val="multilevel"/>
    <w:tmpl w:val="92125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0F47677"/>
    <w:multiLevelType w:val="multilevel"/>
    <w:tmpl w:val="92125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B617C7A"/>
    <w:multiLevelType w:val="hybridMultilevel"/>
    <w:tmpl w:val="45043A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92571573">
    <w:abstractNumId w:val="3"/>
  </w:num>
  <w:num w:numId="2" w16cid:durableId="1759521518">
    <w:abstractNumId w:val="4"/>
  </w:num>
  <w:num w:numId="3" w16cid:durableId="5080594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8554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64734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7035416">
    <w:abstractNumId w:val="8"/>
  </w:num>
  <w:num w:numId="7" w16cid:durableId="1178884513">
    <w:abstractNumId w:val="5"/>
  </w:num>
  <w:num w:numId="8" w16cid:durableId="1525745188">
    <w:abstractNumId w:val="1"/>
  </w:num>
  <w:num w:numId="9" w16cid:durableId="688528181">
    <w:abstractNumId w:val="0"/>
  </w:num>
  <w:num w:numId="10" w16cid:durableId="1081608844">
    <w:abstractNumId w:val="6"/>
  </w:num>
  <w:num w:numId="11" w16cid:durableId="2130272349">
    <w:abstractNumId w:val="7"/>
  </w:num>
  <w:num w:numId="12" w16cid:durableId="61043002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oNotDisplayPageBoundaries/>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C8"/>
    <w:rsid w:val="000B77D4"/>
    <w:rsid w:val="00104D69"/>
    <w:rsid w:val="00105C75"/>
    <w:rsid w:val="00112727"/>
    <w:rsid w:val="001150E9"/>
    <w:rsid w:val="00147982"/>
    <w:rsid w:val="002375C8"/>
    <w:rsid w:val="002B3E0C"/>
    <w:rsid w:val="00324259"/>
    <w:rsid w:val="00350AC5"/>
    <w:rsid w:val="00376208"/>
    <w:rsid w:val="003A2A4C"/>
    <w:rsid w:val="0048354A"/>
    <w:rsid w:val="004F237D"/>
    <w:rsid w:val="00534F39"/>
    <w:rsid w:val="00536C0A"/>
    <w:rsid w:val="00544EB2"/>
    <w:rsid w:val="005657B2"/>
    <w:rsid w:val="00577CAE"/>
    <w:rsid w:val="005B7A82"/>
    <w:rsid w:val="00602B05"/>
    <w:rsid w:val="00615A41"/>
    <w:rsid w:val="006C45A6"/>
    <w:rsid w:val="00707E12"/>
    <w:rsid w:val="007165D6"/>
    <w:rsid w:val="007355CD"/>
    <w:rsid w:val="00787390"/>
    <w:rsid w:val="007A6058"/>
    <w:rsid w:val="007E0B22"/>
    <w:rsid w:val="007E6B2A"/>
    <w:rsid w:val="0082774E"/>
    <w:rsid w:val="00847663"/>
    <w:rsid w:val="008A3565"/>
    <w:rsid w:val="008B46BB"/>
    <w:rsid w:val="00914571"/>
    <w:rsid w:val="00924C84"/>
    <w:rsid w:val="00961131"/>
    <w:rsid w:val="00A20F82"/>
    <w:rsid w:val="00A3013A"/>
    <w:rsid w:val="00AC5062"/>
    <w:rsid w:val="00AC6004"/>
    <w:rsid w:val="00B04E99"/>
    <w:rsid w:val="00B56A2F"/>
    <w:rsid w:val="00C351B6"/>
    <w:rsid w:val="00C50551"/>
    <w:rsid w:val="00C5653E"/>
    <w:rsid w:val="00C73DE1"/>
    <w:rsid w:val="00C90697"/>
    <w:rsid w:val="00C91814"/>
    <w:rsid w:val="00D14563"/>
    <w:rsid w:val="00D44002"/>
    <w:rsid w:val="00D55096"/>
    <w:rsid w:val="00D71983"/>
    <w:rsid w:val="00DD5188"/>
    <w:rsid w:val="00DF12D7"/>
    <w:rsid w:val="00E40EB5"/>
    <w:rsid w:val="00E72902"/>
    <w:rsid w:val="00EB7B3B"/>
    <w:rsid w:val="00F83861"/>
    <w:rsid w:val="00F94AA7"/>
    <w:rsid w:val="00FA5DD9"/>
    <w:rsid w:val="00FE3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C6A21"/>
  <w15:docId w15:val="{C76BBE21-2656-F14D-9BCE-81517664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before="120" w:after="120"/>
        <w:ind w:right="1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FE3C76"/>
    <w:pPr>
      <w:ind w:left="360"/>
    </w:pPr>
    <w:rPr>
      <w:rFonts w:asciiTheme="minorHAnsi" w:hAnsiTheme="minorHAnsi" w:cstheme="minorHAnsi"/>
      <w:bCs/>
    </w:rPr>
  </w:style>
  <w:style w:type="paragraph" w:styleId="Heading1">
    <w:name w:val="heading 1"/>
    <w:basedOn w:val="Normal"/>
    <w:next w:val="Normal"/>
    <w:link w:val="Heading1Char"/>
    <w:uiPriority w:val="9"/>
    <w:qFormat/>
    <w:rsid w:val="00E40EB5"/>
    <w:pPr>
      <w:keepNext/>
      <w:keepLines/>
      <w:spacing w:before="480"/>
      <w:outlineLvl w:val="0"/>
    </w:pPr>
    <w:rPr>
      <w:rFonts w:asciiTheme="majorHAnsi" w:eastAsiaTheme="majorEastAsia" w:hAnsiTheme="majorHAnsi" w:cstheme="majorBidi"/>
      <w:b/>
      <w:bCs w:val="0"/>
      <w:sz w:val="32"/>
      <w:szCs w:val="32"/>
    </w:rPr>
  </w:style>
  <w:style w:type="paragraph" w:styleId="Heading2">
    <w:name w:val="heading 2"/>
    <w:basedOn w:val="Normal"/>
    <w:next w:val="Normal"/>
    <w:link w:val="Heading2Char"/>
    <w:uiPriority w:val="9"/>
    <w:unhideWhenUsed/>
    <w:qFormat/>
    <w:rsid w:val="00E40EB5"/>
    <w:pPr>
      <w:keepNext/>
      <w:keepLines/>
      <w:spacing w:before="200"/>
      <w:outlineLvl w:val="1"/>
    </w:pPr>
    <w:rPr>
      <w:rFonts w:asciiTheme="majorHAnsi" w:eastAsiaTheme="majorEastAsia" w:hAnsiTheme="majorHAnsi" w:cstheme="majorBidi"/>
      <w:b/>
      <w:bCs w:val="0"/>
      <w:sz w:val="26"/>
      <w:szCs w:val="26"/>
    </w:rPr>
  </w:style>
  <w:style w:type="paragraph" w:styleId="Heading3">
    <w:name w:val="heading 3"/>
    <w:basedOn w:val="Normal"/>
    <w:next w:val="Normal"/>
    <w:link w:val="Heading3Char"/>
    <w:uiPriority w:val="9"/>
    <w:unhideWhenUsed/>
    <w:qFormat/>
    <w:rsid w:val="00F94AA7"/>
    <w:pPr>
      <w:keepNext/>
      <w:keepLines/>
      <w:spacing w:before="40" w:after="0"/>
      <w:outlineLvl w:val="2"/>
    </w:pPr>
    <w:rPr>
      <w:rFonts w:ascii="Inter Light" w:eastAsiaTheme="majorEastAsia" w:hAnsi="Inter Light" w:cstheme="majorBidi"/>
      <w:color w:val="808080" w:themeColor="text1" w:themeShade="80"/>
      <w:sz w:val="24"/>
      <w:szCs w:val="24"/>
    </w:rPr>
  </w:style>
  <w:style w:type="paragraph" w:styleId="Heading4">
    <w:name w:val="heading 4"/>
    <w:aliases w:val="Subhead"/>
    <w:basedOn w:val="Normal"/>
    <w:next w:val="Normal"/>
    <w:uiPriority w:val="9"/>
    <w:unhideWhenUsed/>
    <w:qFormat/>
    <w:rsid w:val="00961131"/>
    <w:pPr>
      <w:keepNext/>
      <w:keepLines/>
      <w:spacing w:before="240" w:after="40"/>
      <w:outlineLvl w:val="3"/>
    </w:pPr>
    <w:rPr>
      <w:bCs w:val="0"/>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4AA7"/>
    <w:pPr>
      <w:pBdr>
        <w:bottom w:val="single" w:sz="8" w:space="4" w:color="02C8FF" w:themeColor="accent1"/>
      </w:pBdr>
      <w:spacing w:after="300"/>
      <w:contextualSpacing/>
    </w:pPr>
    <w:rPr>
      <w:rFonts w:asciiTheme="majorHAnsi" w:eastAsiaTheme="majorEastAsia" w:hAnsiTheme="majorHAnsi" w:cstheme="majorBidi"/>
      <w:color w:val="000000" w:themeColor="background1"/>
      <w:spacing w:val="5"/>
      <w:kern w:val="28"/>
      <w:sz w:val="52"/>
      <w:szCs w:val="52"/>
    </w:rPr>
  </w:style>
  <w:style w:type="table" w:styleId="TableGrid">
    <w:name w:val="Table Grid"/>
    <w:basedOn w:val="TableNormal"/>
    <w:uiPriority w:val="59"/>
    <w:rsid w:val="00761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link w:val="FooterChar"/>
    <w:uiPriority w:val="99"/>
    <w:unhideWhenUsed/>
    <w:rsid w:val="00982073"/>
    <w:pPr>
      <w:tabs>
        <w:tab w:val="left" w:pos="1080"/>
        <w:tab w:val="center" w:pos="5400"/>
        <w:tab w:val="right" w:pos="9180"/>
      </w:tabs>
      <w:spacing w:after="40"/>
      <w:jc w:val="both"/>
    </w:pPr>
    <w:rPr>
      <w:sz w:val="14"/>
      <w:szCs w:val="14"/>
    </w:rPr>
  </w:style>
  <w:style w:type="character" w:customStyle="1" w:styleId="FooterChar">
    <w:name w:val="Footer Char"/>
    <w:basedOn w:val="DefaultParagraphFont"/>
    <w:link w:val="Footer"/>
    <w:uiPriority w:val="99"/>
    <w:rsid w:val="00982073"/>
    <w:rPr>
      <w:rFonts w:ascii="Arial" w:hAnsi="Arial"/>
      <w:sz w:val="14"/>
      <w:szCs w:val="14"/>
    </w:rPr>
  </w:style>
  <w:style w:type="paragraph" w:styleId="BalloonText">
    <w:name w:val="Balloon Text"/>
    <w:basedOn w:val="Normal"/>
    <w:link w:val="BalloonTextChar"/>
    <w:uiPriority w:val="99"/>
    <w:semiHidden/>
    <w:unhideWhenUsed/>
    <w:rsid w:val="0062344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3443"/>
    <w:rPr>
      <w:rFonts w:ascii="Lucida Grande" w:hAnsi="Lucida Grande" w:cs="Lucida Grande"/>
      <w:sz w:val="18"/>
      <w:szCs w:val="18"/>
    </w:rPr>
  </w:style>
  <w:style w:type="paragraph" w:customStyle="1" w:styleId="DocumentType">
    <w:name w:val="Document Type"/>
    <w:basedOn w:val="Normal"/>
    <w:qFormat/>
    <w:rsid w:val="00F94AA7"/>
    <w:pPr>
      <w:jc w:val="right"/>
    </w:pPr>
    <w:rPr>
      <w:b/>
      <w:caps/>
      <w:color w:val="000000" w:themeColor="background1"/>
      <w:spacing w:val="10"/>
      <w:sz w:val="16"/>
      <w:szCs w:val="16"/>
    </w:rPr>
  </w:style>
  <w:style w:type="paragraph" w:customStyle="1" w:styleId="HeaderTitle">
    <w:name w:val="Header Title"/>
    <w:qFormat/>
    <w:rsid w:val="00376208"/>
    <w:pPr>
      <w:ind w:left="360"/>
    </w:pPr>
    <w:rPr>
      <w:rFonts w:asciiTheme="majorHAnsi" w:hAnsiTheme="majorHAnsi" w:cstheme="majorHAnsi"/>
      <w:b/>
      <w:color w:val="FFFFFF" w:themeColor="text1"/>
      <w:sz w:val="40"/>
      <w:szCs w:val="16"/>
    </w:rPr>
  </w:style>
  <w:style w:type="paragraph" w:styleId="ListParagraph">
    <w:name w:val="List Paragraph"/>
    <w:basedOn w:val="Normal"/>
    <w:next w:val="Normal"/>
    <w:uiPriority w:val="34"/>
    <w:qFormat/>
    <w:rsid w:val="00350AC5"/>
    <w:pPr>
      <w:numPr>
        <w:numId w:val="2"/>
      </w:numPr>
      <w:ind w:right="-40"/>
      <w:contextualSpacing/>
    </w:pPr>
  </w:style>
  <w:style w:type="paragraph" w:customStyle="1" w:styleId="3-BodyBullet1">
    <w:name w:val="3- Body Bullet 1"/>
    <w:qFormat/>
    <w:rsid w:val="00105C75"/>
    <w:pPr>
      <w:numPr>
        <w:numId w:val="1"/>
      </w:numPr>
      <w:spacing w:after="80"/>
    </w:pPr>
    <w:rPr>
      <w:rFonts w:asciiTheme="minorHAnsi" w:hAnsiTheme="minorHAnsi" w:cstheme="minorHAnsi"/>
      <w:sz w:val="18"/>
      <w:szCs w:val="18"/>
    </w:rPr>
  </w:style>
  <w:style w:type="character" w:styleId="PageNumber">
    <w:name w:val="page number"/>
    <w:basedOn w:val="DefaultParagraphFont"/>
    <w:uiPriority w:val="99"/>
    <w:semiHidden/>
    <w:unhideWhenUsed/>
    <w:rsid w:val="00414F25"/>
    <w:rPr>
      <w:rFonts w:ascii="Arial" w:hAnsi="Arial"/>
      <w:b w:val="0"/>
      <w:i w:val="0"/>
      <w:sz w:val="16"/>
    </w:rPr>
  </w:style>
  <w:style w:type="character" w:styleId="Hyperlink">
    <w:name w:val="Hyperlink"/>
    <w:uiPriority w:val="99"/>
    <w:unhideWhenUsed/>
    <w:rsid w:val="00F94AA7"/>
    <w:rPr>
      <w:color w:val="0A60FF" w:themeColor="accent2"/>
      <w:u w:val="single"/>
    </w:rPr>
  </w:style>
  <w:style w:type="character" w:styleId="FollowedHyperlink">
    <w:name w:val="FollowedHyperlink"/>
    <w:basedOn w:val="DefaultParagraphFont"/>
    <w:uiPriority w:val="99"/>
    <w:semiHidden/>
    <w:unhideWhenUsed/>
    <w:rsid w:val="00857D85"/>
    <w:rPr>
      <w:color w:val="BBC1C9" w:themeColor="followedHyperlink"/>
      <w:u w:val="single"/>
    </w:rPr>
  </w:style>
  <w:style w:type="paragraph" w:customStyle="1" w:styleId="4-TableHeader">
    <w:name w:val="4- Table Header"/>
    <w:basedOn w:val="Normal"/>
    <w:qFormat/>
    <w:rsid w:val="007E0B22"/>
    <w:pPr>
      <w:tabs>
        <w:tab w:val="left" w:pos="4800"/>
      </w:tabs>
      <w:spacing w:before="0" w:after="0"/>
      <w:ind w:right="288"/>
      <w:jc w:val="center"/>
    </w:pPr>
    <w:rPr>
      <w:rFonts w:asciiTheme="majorHAnsi" w:hAnsiTheme="majorHAnsi" w:cstheme="majorHAnsi"/>
      <w:b/>
      <w:color w:val="000000" w:themeColor="background1"/>
      <w:sz w:val="16"/>
      <w:szCs w:val="16"/>
    </w:rPr>
  </w:style>
  <w:style w:type="paragraph" w:styleId="Quote">
    <w:name w:val="Quote"/>
    <w:basedOn w:val="Normal"/>
    <w:next w:val="Normal"/>
    <w:link w:val="QuoteChar"/>
    <w:uiPriority w:val="29"/>
    <w:rsid w:val="00896526"/>
    <w:rPr>
      <w:i/>
      <w:iCs/>
      <w:color w:val="FFFFFF" w:themeColor="text1"/>
    </w:rPr>
  </w:style>
  <w:style w:type="character" w:customStyle="1" w:styleId="Heading1Char">
    <w:name w:val="Heading 1 Char"/>
    <w:basedOn w:val="DefaultParagraphFont"/>
    <w:link w:val="Heading1"/>
    <w:uiPriority w:val="9"/>
    <w:rsid w:val="00E40EB5"/>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E40EB5"/>
    <w:rPr>
      <w:rFonts w:asciiTheme="majorHAnsi" w:eastAsiaTheme="majorEastAsia" w:hAnsiTheme="majorHAnsi" w:cstheme="majorBidi"/>
      <w:b/>
      <w:sz w:val="26"/>
      <w:szCs w:val="26"/>
    </w:rPr>
  </w:style>
  <w:style w:type="character" w:customStyle="1" w:styleId="TitleChar">
    <w:name w:val="Title Char"/>
    <w:basedOn w:val="DefaultParagraphFont"/>
    <w:link w:val="Title"/>
    <w:uiPriority w:val="10"/>
    <w:rsid w:val="00F94AA7"/>
    <w:rPr>
      <w:rFonts w:asciiTheme="majorHAnsi" w:eastAsiaTheme="majorEastAsia" w:hAnsiTheme="majorHAnsi" w:cstheme="majorBidi"/>
      <w:bCs/>
      <w:color w:val="000000" w:themeColor="background1"/>
      <w:spacing w:val="5"/>
      <w:kern w:val="28"/>
      <w:sz w:val="52"/>
      <w:szCs w:val="52"/>
    </w:rPr>
  </w:style>
  <w:style w:type="paragraph" w:styleId="Subtitle">
    <w:name w:val="Subtitle"/>
    <w:basedOn w:val="Normal"/>
    <w:next w:val="Normal"/>
    <w:link w:val="SubtitleChar"/>
    <w:uiPriority w:val="11"/>
    <w:qFormat/>
    <w:rsid w:val="00F94AA7"/>
    <w:pPr>
      <w:spacing w:before="0" w:after="0"/>
      <w:ind w:left="0" w:right="0"/>
      <w:jc w:val="center"/>
    </w:pPr>
    <w:rPr>
      <w:b/>
      <w:bCs w:val="0"/>
      <w:sz w:val="60"/>
      <w:szCs w:val="60"/>
    </w:rPr>
  </w:style>
  <w:style w:type="character" w:customStyle="1" w:styleId="SubtitleChar">
    <w:name w:val="Subtitle Char"/>
    <w:basedOn w:val="DefaultParagraphFont"/>
    <w:link w:val="Subtitle"/>
    <w:uiPriority w:val="11"/>
    <w:rsid w:val="00F94AA7"/>
    <w:rPr>
      <w:rFonts w:asciiTheme="minorHAnsi" w:hAnsiTheme="minorHAnsi" w:cstheme="minorHAnsi"/>
      <w:b/>
      <w:sz w:val="60"/>
      <w:szCs w:val="60"/>
    </w:rPr>
  </w:style>
  <w:style w:type="character" w:styleId="SubtleEmphasis">
    <w:name w:val="Subtle Emphasis"/>
    <w:basedOn w:val="DefaultParagraphFont"/>
    <w:uiPriority w:val="19"/>
    <w:rsid w:val="00896526"/>
    <w:rPr>
      <w:i/>
      <w:iCs/>
      <w:color w:val="FFFFFF" w:themeColor="text1" w:themeTint="7F"/>
    </w:rPr>
  </w:style>
  <w:style w:type="character" w:customStyle="1" w:styleId="QuoteChar">
    <w:name w:val="Quote Char"/>
    <w:basedOn w:val="DefaultParagraphFont"/>
    <w:link w:val="Quote"/>
    <w:uiPriority w:val="29"/>
    <w:rsid w:val="00896526"/>
    <w:rPr>
      <w:i/>
      <w:iCs/>
      <w:color w:val="FFFFFF" w:themeColor="text1"/>
    </w:rPr>
  </w:style>
  <w:style w:type="paragraph" w:styleId="IntenseQuote">
    <w:name w:val="Intense Quote"/>
    <w:basedOn w:val="Normal"/>
    <w:next w:val="Normal"/>
    <w:link w:val="IntenseQuoteChar"/>
    <w:uiPriority w:val="30"/>
    <w:rsid w:val="00F94AA7"/>
    <w:pPr>
      <w:pBdr>
        <w:bottom w:val="single" w:sz="4" w:space="4" w:color="02C8FF" w:themeColor="accent1"/>
      </w:pBdr>
      <w:spacing w:before="200" w:after="280"/>
      <w:ind w:left="936" w:right="936"/>
    </w:pPr>
    <w:rPr>
      <w:b/>
      <w:bCs w:val="0"/>
      <w:i/>
      <w:iCs/>
      <w:color w:val="808080" w:themeColor="text1" w:themeShade="80"/>
    </w:rPr>
  </w:style>
  <w:style w:type="character" w:customStyle="1" w:styleId="IntenseQuoteChar">
    <w:name w:val="Intense Quote Char"/>
    <w:basedOn w:val="DefaultParagraphFont"/>
    <w:link w:val="IntenseQuote"/>
    <w:uiPriority w:val="30"/>
    <w:rsid w:val="00F94AA7"/>
    <w:rPr>
      <w:rFonts w:asciiTheme="minorHAnsi" w:hAnsiTheme="minorHAnsi" w:cstheme="minorHAnsi"/>
      <w:b/>
      <w:i/>
      <w:iCs/>
      <w:color w:val="808080" w:themeColor="text1" w:themeShade="80"/>
    </w:rPr>
  </w:style>
  <w:style w:type="character" w:styleId="SubtleReference">
    <w:name w:val="Subtle Reference"/>
    <w:basedOn w:val="DefaultParagraphFont"/>
    <w:uiPriority w:val="31"/>
    <w:rsid w:val="00687172"/>
    <w:rPr>
      <w:smallCaps/>
      <w:color w:val="F1F4FA" w:themeColor="text2"/>
      <w:u w:val="single"/>
    </w:rPr>
  </w:style>
  <w:style w:type="paragraph" w:customStyle="1" w:styleId="4-TableBody">
    <w:name w:val="4- Table Body"/>
    <w:basedOn w:val="Normal"/>
    <w:qFormat/>
    <w:rsid w:val="00F94AA7"/>
    <w:pPr>
      <w:tabs>
        <w:tab w:val="left" w:pos="4800"/>
      </w:tabs>
      <w:spacing w:before="0" w:after="60"/>
      <w:ind w:left="144" w:right="144"/>
      <w:jc w:val="center"/>
    </w:pPr>
    <w:rPr>
      <w:color w:val="000000" w:themeColor="background1"/>
      <w:sz w:val="16"/>
      <w:szCs w:val="18"/>
    </w:rPr>
  </w:style>
  <w:style w:type="table" w:customStyle="1" w:styleId="5-Table">
    <w:name w:val="5- Table"/>
    <w:basedOn w:val="TableGrid"/>
    <w:uiPriority w:val="99"/>
    <w:rsid w:val="002C062C"/>
    <w:pPr>
      <w:jc w:val="center"/>
    </w:pPr>
    <w:rPr>
      <w:sz w:val="18"/>
    </w:rPr>
    <w:tblPr>
      <w:tblStyleRowBandSize w:val="1"/>
    </w:tblPr>
    <w:tcPr>
      <w:shd w:val="clear" w:color="auto" w:fill="auto"/>
    </w:tcPr>
    <w:tblStylePr w:type="firstRow">
      <w:rPr>
        <w:rFonts w:ascii="Arial" w:hAnsi="Arial"/>
        <w:b/>
        <w:i w:val="0"/>
        <w:sz w:val="20"/>
      </w:rPr>
    </w:tblStylePr>
    <w:tblStylePr w:type="band1Horz">
      <w:rPr>
        <w:rFonts w:ascii="Arial" w:hAnsi="Arial"/>
        <w:sz w:val="18"/>
      </w:rPr>
    </w:tblStylePr>
    <w:tblStylePr w:type="band2Horz">
      <w:rPr>
        <w:rFonts w:ascii="Arial" w:hAnsi="Arial"/>
        <w:b w:val="0"/>
        <w:i w:val="0"/>
        <w:color w:val="FFFFFF" w:themeColor="text1"/>
        <w:sz w:val="18"/>
      </w:rPr>
    </w:tblStylePr>
  </w:style>
  <w:style w:type="table" w:customStyle="1" w:styleId="4-TableBody2">
    <w:name w:val="4-Table Body 2"/>
    <w:basedOn w:val="TableNormal"/>
    <w:uiPriority w:val="99"/>
    <w:rsid w:val="002C062C"/>
    <w:tblPr>
      <w:tblStyleRowBandSize w:val="1"/>
      <w:tblStyleColBandSize w:val="1"/>
    </w:tblPr>
    <w:tblStylePr w:type="firstRow">
      <w:rPr>
        <w:rFonts w:ascii="Arial" w:hAnsi="Arial"/>
        <w:b/>
        <w:i w:val="0"/>
        <w:color w:val="000000" w:themeColor="background1"/>
        <w:sz w:val="20"/>
      </w:rPr>
      <w:tblPr/>
      <w:tcPr>
        <w:shd w:val="clear" w:color="auto" w:fill="000000" w:themeFill="background1" w:themeFillShade="80"/>
      </w:tcPr>
    </w:tblStylePr>
    <w:tblStylePr w:type="band1Horz">
      <w:rPr>
        <w:rFonts w:ascii="Arial" w:hAnsi="Arial"/>
        <w:b w:val="0"/>
        <w:i w:val="0"/>
        <w:sz w:val="18"/>
      </w:rPr>
      <w:tblPr/>
      <w:tcPr>
        <w:tcBorders>
          <w:top w:val="nil"/>
          <w:left w:val="nil"/>
          <w:bottom w:val="nil"/>
          <w:right w:val="nil"/>
          <w:insideH w:val="nil"/>
          <w:insideV w:val="nil"/>
        </w:tcBorders>
        <w:shd w:val="clear" w:color="auto" w:fill="000000" w:themeFill="background1" w:themeFillShade="BF"/>
      </w:tcPr>
    </w:tblStylePr>
    <w:tblStylePr w:type="band2Horz">
      <w:rPr>
        <w:rFonts w:ascii="Arial" w:hAnsi="Arial"/>
        <w:b w:val="0"/>
        <w:i w:val="0"/>
        <w:color w:val="FFFFFF" w:themeColor="text1"/>
        <w:sz w:val="18"/>
      </w:rPr>
      <w:tblPr/>
      <w:tcPr>
        <w:shd w:val="clear" w:color="auto" w:fill="000000" w:themeFill="background1"/>
      </w:tcPr>
    </w:tblStylePr>
  </w:style>
  <w:style w:type="table" w:customStyle="1" w:styleId="4-Table">
    <w:name w:val="4- Table"/>
    <w:basedOn w:val="TableNormal"/>
    <w:uiPriority w:val="99"/>
    <w:rsid w:val="002C062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60" w:beforeAutospacing="0" w:afterLines="0" w:after="60" w:afterAutospacing="0"/>
      </w:pPr>
      <w:rPr>
        <w:rFonts w:ascii="Arial" w:hAnsi="Arial"/>
        <w:b/>
        <w:i w:val="0"/>
        <w:color w:val="000000"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0000" w:themeFill="background1" w:themeFillShade="80"/>
      </w:tcPr>
    </w:tblStylePr>
    <w:tblStylePr w:type="band1Horz">
      <w:pPr>
        <w:wordWrap/>
        <w:spacing w:beforeLines="0" w:before="60" w:beforeAutospacing="0" w:afterLines="60" w:after="60" w:afterAutospacing="0"/>
      </w:pPr>
      <w:rPr>
        <w:rFonts w:ascii="Arial" w:hAnsi="Arial"/>
        <w:b w:val="0"/>
        <w:i w:val="0"/>
        <w:color w:val="FFFFFF" w:themeColor="text1"/>
        <w:sz w:val="18"/>
      </w:rPr>
      <w:tblPr/>
      <w:tcPr>
        <w:shd w:val="clear" w:color="auto" w:fill="000000" w:themeFill="background1"/>
      </w:tcPr>
    </w:tblStylePr>
    <w:tblStylePr w:type="band2Horz">
      <w:pPr>
        <w:wordWrap/>
        <w:spacing w:beforeLines="0" w:before="60" w:beforeAutospacing="0" w:afterLines="0" w:after="60" w:afterAutospacing="0"/>
      </w:pPr>
      <w:rPr>
        <w:rFonts w:ascii="Arial" w:hAnsi="Arial"/>
        <w:b w:val="0"/>
        <w:i w:val="0"/>
        <w:sz w:val="18"/>
      </w:rPr>
      <w:tblPr/>
      <w:tcPr>
        <w:shd w:val="clear" w:color="auto" w:fill="000000" w:themeFill="background1" w:themeFillShade="BF"/>
      </w:tcPr>
    </w:tblStylePr>
  </w:style>
  <w:style w:type="table" w:styleId="GridTable1Light-Accent1">
    <w:name w:val="Grid Table 1 Light Accent 1"/>
    <w:basedOn w:val="TableNormal"/>
    <w:uiPriority w:val="46"/>
    <w:rsid w:val="00C351B6"/>
    <w:pPr>
      <w:spacing w:after="0"/>
    </w:pPr>
    <w:tblPr>
      <w:tblStyleRowBandSize w:val="1"/>
      <w:tblStyleColBandSize w:val="1"/>
      <w:tblBorders>
        <w:top w:val="single" w:sz="4" w:space="0" w:color="99E8FF" w:themeColor="accent1" w:themeTint="66"/>
        <w:left w:val="single" w:sz="4" w:space="0" w:color="99E8FF" w:themeColor="accent1" w:themeTint="66"/>
        <w:bottom w:val="single" w:sz="4" w:space="0" w:color="99E8FF" w:themeColor="accent1" w:themeTint="66"/>
        <w:right w:val="single" w:sz="4" w:space="0" w:color="99E8FF" w:themeColor="accent1" w:themeTint="66"/>
        <w:insideH w:val="single" w:sz="4" w:space="0" w:color="99E8FF" w:themeColor="accent1" w:themeTint="66"/>
        <w:insideV w:val="single" w:sz="4" w:space="0" w:color="99E8FF" w:themeColor="accent1" w:themeTint="66"/>
      </w:tblBorders>
    </w:tblPr>
    <w:tblStylePr w:type="firstRow">
      <w:rPr>
        <w:b/>
        <w:bCs/>
      </w:rPr>
      <w:tblPr/>
      <w:tcPr>
        <w:tcBorders>
          <w:bottom w:val="single" w:sz="12" w:space="0" w:color="67DDFF" w:themeColor="accent1" w:themeTint="99"/>
        </w:tcBorders>
      </w:tcPr>
    </w:tblStylePr>
    <w:tblStylePr w:type="lastRow">
      <w:rPr>
        <w:b/>
        <w:bCs/>
      </w:rPr>
      <w:tblPr/>
      <w:tcPr>
        <w:tcBorders>
          <w:top w:val="double" w:sz="2" w:space="0" w:color="67DDFF" w:themeColor="accent1" w:themeTint="99"/>
        </w:tcBorders>
      </w:tcPr>
    </w:tblStylePr>
    <w:tblStylePr w:type="firstCol">
      <w:rPr>
        <w:b/>
        <w:bCs/>
      </w:rPr>
    </w:tblStylePr>
    <w:tblStylePr w:type="lastCol">
      <w:rPr>
        <w:b/>
        <w:bCs/>
      </w:rPr>
    </w:tblStylePr>
  </w:style>
  <w:style w:type="table" w:customStyle="1" w:styleId="4-OverviewTable">
    <w:name w:val="4- Overview Table"/>
    <w:basedOn w:val="4-Table"/>
    <w:uiPriority w:val="99"/>
    <w:rsid w:val="0035200C"/>
    <w:pPr>
      <w:ind w:left="288" w:right="288"/>
    </w:pPr>
    <w:tblPr/>
    <w:tblStylePr w:type="firstRow">
      <w:pPr>
        <w:wordWrap/>
        <w:spacing w:beforeLines="0" w:before="60" w:beforeAutospacing="0" w:afterLines="0" w:after="60" w:afterAutospacing="0"/>
      </w:pPr>
      <w:rPr>
        <w:rFonts w:ascii="Arial" w:hAnsi="Arial"/>
        <w:b/>
        <w:i w:val="0"/>
        <w:color w:val="000000"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text1"/>
      </w:tcPr>
    </w:tblStylePr>
    <w:tblStylePr w:type="band1Horz">
      <w:pPr>
        <w:wordWrap/>
        <w:spacing w:beforeLines="0" w:before="60" w:beforeAutospacing="0" w:afterLines="60" w:after="60" w:afterAutospacing="0"/>
      </w:pPr>
      <w:rPr>
        <w:rFonts w:ascii="Arial" w:hAnsi="Arial"/>
        <w:b w:val="0"/>
        <w:i w:val="0"/>
        <w:color w:val="FFFFFF" w:themeColor="text1"/>
        <w:sz w:val="18"/>
      </w:rPr>
      <w:tblPr/>
      <w:tcPr>
        <w:tcBorders>
          <w:top w:val="nil"/>
          <w:left w:val="nil"/>
          <w:bottom w:val="nil"/>
          <w:right w:val="nil"/>
          <w:insideH w:val="nil"/>
          <w:insideV w:val="nil"/>
          <w:tl2br w:val="nil"/>
          <w:tr2bl w:val="nil"/>
        </w:tcBorders>
        <w:shd w:val="clear" w:color="auto" w:fill="000000" w:themeFill="background1" w:themeFillShade="BF"/>
      </w:tcPr>
    </w:tblStylePr>
    <w:tblStylePr w:type="band2Horz">
      <w:pPr>
        <w:wordWrap/>
        <w:spacing w:beforeLines="0" w:before="60" w:beforeAutospacing="0" w:afterLines="0" w:after="60" w:afterAutospacing="0"/>
      </w:pPr>
      <w:rPr>
        <w:rFonts w:ascii="Arial" w:hAnsi="Arial"/>
        <w:b w:val="0"/>
        <w:i w:val="0"/>
        <w:sz w:val="18"/>
      </w:rPr>
      <w:tblPr/>
      <w:tcPr>
        <w:shd w:val="clear" w:color="auto" w:fill="000000" w:themeFill="background1" w:themeFillShade="BF"/>
      </w:tcPr>
    </w:tblStylePr>
  </w:style>
  <w:style w:type="table" w:customStyle="1" w:styleId="4-TablePromoBox">
    <w:name w:val="4- Table Promo Box"/>
    <w:basedOn w:val="4-OverviewTable"/>
    <w:uiPriority w:val="99"/>
    <w:rsid w:val="0011369B"/>
    <w:rPr>
      <w:color w:val="FFFFFF" w:themeColor="text1"/>
    </w:rPr>
    <w:tblPr/>
    <w:tcPr>
      <w:shd w:val="clear" w:color="auto" w:fill="000000" w:themeFill="background1" w:themeFillShade="BF"/>
    </w:tcPr>
    <w:tblStylePr w:type="firstRow">
      <w:pPr>
        <w:wordWrap/>
        <w:spacing w:beforeLines="0" w:before="60" w:beforeAutospacing="0" w:afterLines="0" w:after="60" w:afterAutospacing="0"/>
      </w:pPr>
      <w:rPr>
        <w:rFonts w:ascii="Arial" w:hAnsi="Arial"/>
        <w:b/>
        <w:i w:val="0"/>
        <w:color w:val="000000" w:themeColor="background1"/>
        <w:sz w:val="20"/>
      </w:rPr>
      <w:tblPr/>
      <w:tcPr>
        <w:tcBorders>
          <w:top w:val="nil"/>
          <w:left w:val="nil"/>
          <w:bottom w:val="nil"/>
          <w:right w:val="nil"/>
          <w:insideH w:val="nil"/>
          <w:insideV w:val="nil"/>
          <w:tl2br w:val="nil"/>
          <w:tr2bl w:val="nil"/>
        </w:tcBorders>
        <w:shd w:val="clear" w:color="auto" w:fill="000000" w:themeFill="background1" w:themeFillShade="BF"/>
      </w:tcPr>
    </w:tblStylePr>
    <w:tblStylePr w:type="band1Horz">
      <w:pPr>
        <w:wordWrap/>
        <w:spacing w:beforeLines="0" w:before="60" w:beforeAutospacing="0" w:afterLines="60" w:after="60" w:afterAutospacing="0"/>
      </w:pPr>
      <w:rPr>
        <w:rFonts w:ascii="Arial" w:hAnsi="Arial"/>
        <w:b w:val="0"/>
        <w:i w:val="0"/>
        <w:color w:val="FFFFFF" w:themeColor="text1"/>
        <w:sz w:val="18"/>
      </w:rPr>
      <w:tblPr/>
      <w:tcPr>
        <w:tcBorders>
          <w:top w:val="nil"/>
          <w:left w:val="nil"/>
          <w:bottom w:val="nil"/>
          <w:right w:val="nil"/>
          <w:insideH w:val="nil"/>
          <w:insideV w:val="nil"/>
          <w:tl2br w:val="nil"/>
          <w:tr2bl w:val="nil"/>
        </w:tcBorders>
        <w:shd w:val="clear" w:color="auto" w:fill="000000" w:themeFill="background1" w:themeFillShade="BF"/>
      </w:tcPr>
    </w:tblStylePr>
    <w:tblStylePr w:type="band2Horz">
      <w:pPr>
        <w:wordWrap/>
        <w:spacing w:beforeLines="0" w:before="60" w:beforeAutospacing="0" w:afterLines="0" w:after="60" w:afterAutospacing="0"/>
      </w:pPr>
      <w:rPr>
        <w:rFonts w:ascii="Arial" w:hAnsi="Arial"/>
        <w:b w:val="0"/>
        <w:i w:val="0"/>
        <w:sz w:val="18"/>
      </w:rPr>
      <w:tblPr/>
      <w:tcPr>
        <w:shd w:val="clear" w:color="auto" w:fill="000000" w:themeFill="background1" w:themeFillShade="BF"/>
      </w:tcPr>
    </w:tblStylePr>
  </w:style>
  <w:style w:type="character" w:styleId="CommentReference">
    <w:name w:val="annotation reference"/>
    <w:basedOn w:val="DefaultParagraphFont"/>
    <w:uiPriority w:val="99"/>
    <w:semiHidden/>
    <w:unhideWhenUsed/>
    <w:rsid w:val="00F63E2B"/>
    <w:rPr>
      <w:sz w:val="18"/>
      <w:szCs w:val="18"/>
    </w:rPr>
  </w:style>
  <w:style w:type="paragraph" w:styleId="CommentText">
    <w:name w:val="annotation text"/>
    <w:basedOn w:val="Normal"/>
    <w:link w:val="CommentTextChar"/>
    <w:uiPriority w:val="99"/>
    <w:semiHidden/>
    <w:unhideWhenUsed/>
    <w:rsid w:val="00F63E2B"/>
  </w:style>
  <w:style w:type="character" w:customStyle="1" w:styleId="CommentTextChar">
    <w:name w:val="Comment Text Char"/>
    <w:basedOn w:val="DefaultParagraphFont"/>
    <w:link w:val="CommentText"/>
    <w:uiPriority w:val="99"/>
    <w:semiHidden/>
    <w:rsid w:val="00F63E2B"/>
  </w:style>
  <w:style w:type="paragraph" w:styleId="CommentSubject">
    <w:name w:val="annotation subject"/>
    <w:basedOn w:val="CommentText"/>
    <w:next w:val="CommentText"/>
    <w:link w:val="CommentSubjectChar"/>
    <w:uiPriority w:val="99"/>
    <w:semiHidden/>
    <w:unhideWhenUsed/>
    <w:rsid w:val="00F63E2B"/>
    <w:rPr>
      <w:b/>
      <w:bCs w:val="0"/>
    </w:rPr>
  </w:style>
  <w:style w:type="character" w:customStyle="1" w:styleId="CommentSubjectChar">
    <w:name w:val="Comment Subject Char"/>
    <w:basedOn w:val="CommentTextChar"/>
    <w:link w:val="CommentSubject"/>
    <w:uiPriority w:val="99"/>
    <w:semiHidden/>
    <w:rsid w:val="00F63E2B"/>
    <w:rPr>
      <w:b/>
      <w:bCs/>
      <w:sz w:val="20"/>
      <w:szCs w:val="20"/>
    </w:rPr>
  </w:style>
  <w:style w:type="paragraph" w:styleId="Revision">
    <w:name w:val="Revision"/>
    <w:hidden/>
    <w:uiPriority w:val="99"/>
    <w:semiHidden/>
    <w:rsid w:val="00F63E2B"/>
  </w:style>
  <w:style w:type="paragraph" w:styleId="NormalWeb">
    <w:name w:val="Normal (Web)"/>
    <w:basedOn w:val="Normal"/>
    <w:uiPriority w:val="99"/>
    <w:semiHidden/>
    <w:unhideWhenUsed/>
    <w:rsid w:val="00102024"/>
    <w:rPr>
      <w:rFonts w:ascii="Times New Roman" w:hAnsi="Times New Roman" w:cs="Times New Roman"/>
    </w:rPr>
  </w:style>
  <w:style w:type="paragraph" w:styleId="EndnoteText">
    <w:name w:val="endnote text"/>
    <w:basedOn w:val="Normal"/>
    <w:link w:val="EndnoteTextChar"/>
    <w:uiPriority w:val="99"/>
    <w:semiHidden/>
    <w:unhideWhenUsed/>
    <w:rsid w:val="00AC5AB5"/>
    <w:rPr>
      <w:sz w:val="24"/>
    </w:rPr>
  </w:style>
  <w:style w:type="character" w:customStyle="1" w:styleId="EndnoteTextChar">
    <w:name w:val="Endnote Text Char"/>
    <w:basedOn w:val="DefaultParagraphFont"/>
    <w:link w:val="EndnoteText"/>
    <w:uiPriority w:val="99"/>
    <w:semiHidden/>
    <w:rsid w:val="00AC5AB5"/>
    <w:rPr>
      <w:rFonts w:ascii="Arial" w:hAnsi="Arial" w:cs="Arial"/>
    </w:rPr>
  </w:style>
  <w:style w:type="character" w:styleId="EndnoteReference">
    <w:name w:val="endnote reference"/>
    <w:basedOn w:val="DefaultParagraphFont"/>
    <w:uiPriority w:val="99"/>
    <w:unhideWhenUsed/>
    <w:rsid w:val="00AC5AB5"/>
    <w:rPr>
      <w:vertAlign w:val="superscript"/>
    </w:rPr>
  </w:style>
  <w:style w:type="character" w:customStyle="1" w:styleId="Heading3Char">
    <w:name w:val="Heading 3 Char"/>
    <w:basedOn w:val="DefaultParagraphFont"/>
    <w:link w:val="Heading3"/>
    <w:uiPriority w:val="9"/>
    <w:rsid w:val="00F94AA7"/>
    <w:rPr>
      <w:rFonts w:ascii="Inter Light" w:eastAsiaTheme="majorEastAsia" w:hAnsi="Inter Light" w:cstheme="majorBidi"/>
      <w:bCs/>
      <w:color w:val="808080" w:themeColor="text1" w:themeShade="80"/>
      <w:sz w:val="24"/>
      <w:szCs w:val="24"/>
    </w:rPr>
  </w:style>
  <w:style w:type="character" w:styleId="UnresolvedMention">
    <w:name w:val="Unresolved Mention"/>
    <w:basedOn w:val="DefaultParagraphFont"/>
    <w:uiPriority w:val="99"/>
    <w:rsid w:val="00687172"/>
    <w:rPr>
      <w:color w:val="605E5C"/>
      <w:shd w:val="clear" w:color="auto" w:fill="E1DFDD"/>
    </w:rPr>
  </w:style>
  <w:style w:type="table" w:styleId="GridTable5Dark-Accent3">
    <w:name w:val="Grid Table 5 Dark Accent 3"/>
    <w:basedOn w:val="TableNormal"/>
    <w:uiPriority w:val="50"/>
    <w:rsid w:val="00360369"/>
    <w:tblPr>
      <w:tblStyleRowBandSize w:val="1"/>
      <w:tblStyleColBandSize w:val="1"/>
      <w:tblBorders>
        <w:top w:val="single" w:sz="4" w:space="0" w:color="000000" w:themeColor="background1"/>
        <w:left w:val="single" w:sz="4" w:space="0" w:color="000000" w:themeColor="background1"/>
        <w:bottom w:val="single" w:sz="4" w:space="0" w:color="000000" w:themeColor="background1"/>
        <w:right w:val="single" w:sz="4" w:space="0" w:color="000000" w:themeColor="background1"/>
        <w:insideH w:val="single" w:sz="4" w:space="0" w:color="000000" w:themeColor="background1"/>
        <w:insideV w:val="single" w:sz="4" w:space="0" w:color="000000" w:themeColor="background1"/>
      </w:tblBorders>
    </w:tblPr>
    <w:tcPr>
      <w:shd w:val="clear" w:color="auto" w:fill="FFCCE5" w:themeFill="accent3" w:themeFillTint="33"/>
    </w:tcPr>
    <w:tblStylePr w:type="firstRow">
      <w:rPr>
        <w:b/>
        <w:bCs/>
        <w:color w:val="000000" w:themeColor="background1"/>
      </w:rPr>
      <w:tblPr/>
      <w:tcPr>
        <w:tcBorders>
          <w:top w:val="single" w:sz="4" w:space="0" w:color="000000" w:themeColor="background1"/>
          <w:left w:val="single" w:sz="4" w:space="0" w:color="000000" w:themeColor="background1"/>
          <w:right w:val="single" w:sz="4" w:space="0" w:color="000000" w:themeColor="background1"/>
          <w:insideH w:val="nil"/>
          <w:insideV w:val="nil"/>
        </w:tcBorders>
        <w:shd w:val="clear" w:color="auto" w:fill="FF007F" w:themeFill="accent3"/>
      </w:tcPr>
    </w:tblStylePr>
    <w:tblStylePr w:type="lastRow">
      <w:rPr>
        <w:b/>
        <w:bCs/>
        <w:color w:val="000000" w:themeColor="background1"/>
      </w:rPr>
      <w:tblPr/>
      <w:tcPr>
        <w:tcBorders>
          <w:left w:val="single" w:sz="4" w:space="0" w:color="000000" w:themeColor="background1"/>
          <w:bottom w:val="single" w:sz="4" w:space="0" w:color="000000" w:themeColor="background1"/>
          <w:right w:val="single" w:sz="4" w:space="0" w:color="000000" w:themeColor="background1"/>
          <w:insideH w:val="nil"/>
          <w:insideV w:val="nil"/>
        </w:tcBorders>
        <w:shd w:val="clear" w:color="auto" w:fill="FF007F" w:themeFill="accent3"/>
      </w:tcPr>
    </w:tblStylePr>
    <w:tblStylePr w:type="firstCol">
      <w:rPr>
        <w:b/>
        <w:bCs/>
        <w:color w:val="000000" w:themeColor="background1"/>
      </w:rPr>
      <w:tblPr/>
      <w:tcPr>
        <w:tcBorders>
          <w:top w:val="single" w:sz="4" w:space="0" w:color="000000" w:themeColor="background1"/>
          <w:left w:val="single" w:sz="4" w:space="0" w:color="000000" w:themeColor="background1"/>
          <w:bottom w:val="single" w:sz="4" w:space="0" w:color="000000" w:themeColor="background1"/>
          <w:insideV w:val="nil"/>
        </w:tcBorders>
        <w:shd w:val="clear" w:color="auto" w:fill="FF007F" w:themeFill="accent3"/>
      </w:tcPr>
    </w:tblStylePr>
    <w:tblStylePr w:type="lastCol">
      <w:rPr>
        <w:b/>
        <w:bCs/>
        <w:color w:val="000000" w:themeColor="background1"/>
      </w:rPr>
      <w:tblPr/>
      <w:tcPr>
        <w:tcBorders>
          <w:top w:val="single" w:sz="4" w:space="0" w:color="000000" w:themeColor="background1"/>
          <w:bottom w:val="single" w:sz="4" w:space="0" w:color="000000" w:themeColor="background1"/>
          <w:right w:val="single" w:sz="4" w:space="0" w:color="000000" w:themeColor="background1"/>
          <w:insideV w:val="nil"/>
        </w:tcBorders>
        <w:shd w:val="clear" w:color="auto" w:fill="FF007F" w:themeFill="accent3"/>
      </w:tcPr>
    </w:tblStylePr>
    <w:tblStylePr w:type="band1Vert">
      <w:tblPr/>
      <w:tcPr>
        <w:shd w:val="clear" w:color="auto" w:fill="FF99CB" w:themeFill="accent3" w:themeFillTint="66"/>
      </w:tcPr>
    </w:tblStylePr>
    <w:tblStylePr w:type="band1Horz">
      <w:tblPr/>
      <w:tcPr>
        <w:shd w:val="clear" w:color="auto" w:fill="FF99CB" w:themeFill="accent3" w:themeFillTint="66"/>
      </w:tcPr>
    </w:tblStylePr>
  </w:style>
  <w:style w:type="table" w:customStyle="1" w:styleId="a">
    <w:basedOn w:val="TableNormal"/>
    <w:pPr>
      <w:ind w:left="288" w:right="288"/>
      <w:jc w:val="center"/>
    </w:pPr>
    <w:rPr>
      <w:color w:val="000000"/>
      <w:sz w:val="18"/>
      <w:szCs w:val="18"/>
    </w:rPr>
    <w:tblPr>
      <w:tblStyleRowBandSize w:val="1"/>
      <w:tblStyleColBandSize w:val="1"/>
      <w:tblCellMar>
        <w:top w:w="14" w:type="dxa"/>
        <w:left w:w="86" w:type="dxa"/>
        <w:bottom w:w="14" w:type="dxa"/>
        <w:right w:w="86" w:type="dxa"/>
      </w:tblCellMar>
    </w:tblPr>
    <w:tcPr>
      <w:shd w:val="clear" w:color="auto" w:fill="FCF6D0"/>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F0D318"/>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F0D318"/>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F0D318"/>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F0D318"/>
      </w:tcPr>
    </w:tblStylePr>
    <w:tblStylePr w:type="band1Vert">
      <w:tblPr/>
      <w:tcPr>
        <w:shd w:val="clear" w:color="auto" w:fill="F8EDA2"/>
      </w:tcPr>
    </w:tblStylePr>
    <w:tblStylePr w:type="band1Horz">
      <w:tblPr/>
      <w:tcPr>
        <w:shd w:val="clear" w:color="auto" w:fill="F8EDA2"/>
      </w:tcPr>
    </w:tblStylePr>
  </w:style>
  <w:style w:type="paragraph" w:customStyle="1" w:styleId="BodyNormal">
    <w:name w:val="Body (Normal)"/>
    <w:basedOn w:val="Normal"/>
    <w:qFormat/>
    <w:rsid w:val="00350AC5"/>
  </w:style>
  <w:style w:type="table" w:styleId="GridTable4-Accent6">
    <w:name w:val="Grid Table 4 Accent 6"/>
    <w:basedOn w:val="TableNormal"/>
    <w:uiPriority w:val="49"/>
    <w:rsid w:val="00C351B6"/>
    <w:pPr>
      <w:spacing w:after="0"/>
    </w:pPr>
    <w:tblPr>
      <w:tblStyleRowBandSize w:val="1"/>
      <w:tblStyleColBandSize w:val="1"/>
      <w:tblBorders>
        <w:top w:val="single" w:sz="4" w:space="0" w:color="3C5B97" w:themeColor="accent6" w:themeTint="99"/>
        <w:left w:val="single" w:sz="4" w:space="0" w:color="3C5B97" w:themeColor="accent6" w:themeTint="99"/>
        <w:bottom w:val="single" w:sz="4" w:space="0" w:color="3C5B97" w:themeColor="accent6" w:themeTint="99"/>
        <w:right w:val="single" w:sz="4" w:space="0" w:color="3C5B97" w:themeColor="accent6" w:themeTint="99"/>
        <w:insideH w:val="single" w:sz="4" w:space="0" w:color="3C5B97" w:themeColor="accent6" w:themeTint="99"/>
        <w:insideV w:val="single" w:sz="4" w:space="0" w:color="3C5B97" w:themeColor="accent6" w:themeTint="99"/>
      </w:tblBorders>
    </w:tblPr>
    <w:tblStylePr w:type="firstRow">
      <w:rPr>
        <w:b/>
        <w:bCs/>
        <w:color w:val="000000" w:themeColor="background1"/>
      </w:rPr>
      <w:tblPr/>
      <w:tcPr>
        <w:tcBorders>
          <w:top w:val="single" w:sz="4" w:space="0" w:color="04060A" w:themeColor="accent6"/>
          <w:left w:val="single" w:sz="4" w:space="0" w:color="04060A" w:themeColor="accent6"/>
          <w:bottom w:val="single" w:sz="4" w:space="0" w:color="04060A" w:themeColor="accent6"/>
          <w:right w:val="single" w:sz="4" w:space="0" w:color="04060A" w:themeColor="accent6"/>
          <w:insideH w:val="nil"/>
          <w:insideV w:val="nil"/>
        </w:tcBorders>
        <w:shd w:val="clear" w:color="auto" w:fill="04060A" w:themeFill="accent6"/>
      </w:tcPr>
    </w:tblStylePr>
    <w:tblStylePr w:type="lastRow">
      <w:rPr>
        <w:b/>
        <w:bCs/>
      </w:rPr>
      <w:tblPr/>
      <w:tcPr>
        <w:tcBorders>
          <w:top w:val="double" w:sz="4" w:space="0" w:color="04060A" w:themeColor="accent6"/>
        </w:tcBorders>
      </w:tcPr>
    </w:tblStylePr>
    <w:tblStylePr w:type="firstCol">
      <w:rPr>
        <w:b/>
        <w:bCs/>
      </w:rPr>
    </w:tblStylePr>
    <w:tblStylePr w:type="lastCol">
      <w:rPr>
        <w:b/>
        <w:bCs/>
      </w:rPr>
    </w:tblStylePr>
    <w:tblStylePr w:type="band1Vert">
      <w:tblPr/>
      <w:tcPr>
        <w:shd w:val="clear" w:color="auto" w:fill="B8C6E2" w:themeFill="accent6" w:themeFillTint="33"/>
      </w:tcPr>
    </w:tblStylePr>
    <w:tblStylePr w:type="band1Horz">
      <w:tblPr/>
      <w:tcPr>
        <w:shd w:val="clear" w:color="auto" w:fill="B8C6E2" w:themeFill="accent6" w:themeFillTint="33"/>
      </w:tcPr>
    </w:tblStylePr>
  </w:style>
  <w:style w:type="table" w:styleId="GridTable4-Accent1">
    <w:name w:val="Grid Table 4 Accent 1"/>
    <w:basedOn w:val="TableNormal"/>
    <w:uiPriority w:val="49"/>
    <w:rsid w:val="00C351B6"/>
    <w:pPr>
      <w:spacing w:after="0"/>
    </w:pPr>
    <w:tblPr>
      <w:tblStyleRowBandSize w:val="1"/>
      <w:tblStyleColBandSize w:val="1"/>
      <w:tblBorders>
        <w:top w:val="single" w:sz="4" w:space="0" w:color="67DDFF" w:themeColor="accent1" w:themeTint="99"/>
        <w:left w:val="single" w:sz="4" w:space="0" w:color="67DDFF" w:themeColor="accent1" w:themeTint="99"/>
        <w:bottom w:val="single" w:sz="4" w:space="0" w:color="67DDFF" w:themeColor="accent1" w:themeTint="99"/>
        <w:right w:val="single" w:sz="4" w:space="0" w:color="67DDFF" w:themeColor="accent1" w:themeTint="99"/>
        <w:insideH w:val="single" w:sz="4" w:space="0" w:color="67DDFF" w:themeColor="accent1" w:themeTint="99"/>
        <w:insideV w:val="single" w:sz="4" w:space="0" w:color="67DDFF" w:themeColor="accent1" w:themeTint="99"/>
      </w:tblBorders>
    </w:tblPr>
    <w:tblStylePr w:type="firstRow">
      <w:rPr>
        <w:b/>
        <w:bCs/>
        <w:color w:val="000000" w:themeColor="background1"/>
      </w:rPr>
      <w:tblPr/>
      <w:tcPr>
        <w:tcBorders>
          <w:top w:val="single" w:sz="4" w:space="0" w:color="02C8FF" w:themeColor="accent1"/>
          <w:left w:val="single" w:sz="4" w:space="0" w:color="02C8FF" w:themeColor="accent1"/>
          <w:bottom w:val="single" w:sz="4" w:space="0" w:color="02C8FF" w:themeColor="accent1"/>
          <w:right w:val="single" w:sz="4" w:space="0" w:color="02C8FF" w:themeColor="accent1"/>
          <w:insideH w:val="nil"/>
          <w:insideV w:val="nil"/>
        </w:tcBorders>
        <w:shd w:val="clear" w:color="auto" w:fill="02C8FF" w:themeFill="accent1"/>
      </w:tcPr>
    </w:tblStylePr>
    <w:tblStylePr w:type="lastRow">
      <w:rPr>
        <w:b/>
        <w:bCs/>
      </w:rPr>
      <w:tblPr/>
      <w:tcPr>
        <w:tcBorders>
          <w:top w:val="double" w:sz="4" w:space="0" w:color="02C8FF" w:themeColor="accent1"/>
        </w:tcBorders>
      </w:tcPr>
    </w:tblStylePr>
    <w:tblStylePr w:type="firstCol">
      <w:rPr>
        <w:b/>
        <w:bCs/>
      </w:rPr>
    </w:tblStylePr>
    <w:tblStylePr w:type="lastCol">
      <w:rPr>
        <w:b/>
        <w:bCs/>
      </w:rPr>
    </w:tblStylePr>
    <w:tblStylePr w:type="band1Vert">
      <w:tblPr/>
      <w:tcPr>
        <w:shd w:val="clear" w:color="auto" w:fill="CCF3FF" w:themeFill="accent1" w:themeFillTint="33"/>
      </w:tcPr>
    </w:tblStylePr>
    <w:tblStylePr w:type="band1Horz">
      <w:tblPr/>
      <w:tcPr>
        <w:shd w:val="clear" w:color="auto" w:fill="CCF3FF" w:themeFill="accent1" w:themeFillTint="33"/>
      </w:tcPr>
    </w:tblStylePr>
  </w:style>
  <w:style w:type="table" w:styleId="GridTable3-Accent6">
    <w:name w:val="Grid Table 3 Accent 6"/>
    <w:basedOn w:val="TableNormal"/>
    <w:uiPriority w:val="48"/>
    <w:rsid w:val="00C351B6"/>
    <w:pPr>
      <w:spacing w:after="0"/>
    </w:pPr>
    <w:tblPr>
      <w:tblStyleRowBandSize w:val="1"/>
      <w:tblStyleColBandSize w:val="1"/>
      <w:tblBorders>
        <w:top w:val="single" w:sz="4" w:space="0" w:color="3C5B97" w:themeColor="accent6" w:themeTint="99"/>
        <w:left w:val="single" w:sz="4" w:space="0" w:color="3C5B97" w:themeColor="accent6" w:themeTint="99"/>
        <w:bottom w:val="single" w:sz="4" w:space="0" w:color="3C5B97" w:themeColor="accent6" w:themeTint="99"/>
        <w:right w:val="single" w:sz="4" w:space="0" w:color="3C5B97" w:themeColor="accent6" w:themeTint="99"/>
        <w:insideH w:val="single" w:sz="4" w:space="0" w:color="3C5B97" w:themeColor="accent6" w:themeTint="99"/>
        <w:insideV w:val="single" w:sz="4" w:space="0" w:color="3C5B97" w:themeColor="accent6" w:themeTint="99"/>
      </w:tblBorders>
    </w:tblPr>
    <w:tblStylePr w:type="firstRow">
      <w:rPr>
        <w:b/>
        <w:bCs/>
      </w:rPr>
      <w:tblPr/>
      <w:tcPr>
        <w:tcBorders>
          <w:top w:val="nil"/>
          <w:left w:val="nil"/>
          <w:right w:val="nil"/>
          <w:insideH w:val="nil"/>
          <w:insideV w:val="nil"/>
        </w:tcBorders>
        <w:shd w:val="clear" w:color="auto" w:fill="000000" w:themeFill="background1"/>
      </w:tcPr>
    </w:tblStylePr>
    <w:tblStylePr w:type="lastRow">
      <w:rPr>
        <w:b/>
        <w:bCs/>
      </w:rPr>
      <w:tblPr/>
      <w:tcPr>
        <w:tcBorders>
          <w:left w:val="nil"/>
          <w:bottom w:val="nil"/>
          <w:right w:val="nil"/>
          <w:insideH w:val="nil"/>
          <w:insideV w:val="nil"/>
        </w:tcBorders>
        <w:shd w:val="clear" w:color="auto" w:fill="000000" w:themeFill="background1"/>
      </w:tcPr>
    </w:tblStylePr>
    <w:tblStylePr w:type="firstCol">
      <w:pPr>
        <w:jc w:val="right"/>
      </w:pPr>
      <w:rPr>
        <w:i/>
        <w:iCs/>
      </w:rPr>
      <w:tblPr/>
      <w:tcPr>
        <w:tcBorders>
          <w:top w:val="nil"/>
          <w:left w:val="nil"/>
          <w:bottom w:val="nil"/>
          <w:insideH w:val="nil"/>
          <w:insideV w:val="nil"/>
        </w:tcBorders>
        <w:shd w:val="clear" w:color="auto" w:fill="000000" w:themeFill="background1"/>
      </w:tcPr>
    </w:tblStylePr>
    <w:tblStylePr w:type="lastCol">
      <w:rPr>
        <w:i/>
        <w:iCs/>
      </w:rPr>
      <w:tblPr/>
      <w:tcPr>
        <w:tcBorders>
          <w:top w:val="nil"/>
          <w:bottom w:val="nil"/>
          <w:right w:val="nil"/>
          <w:insideH w:val="nil"/>
          <w:insideV w:val="nil"/>
        </w:tcBorders>
        <w:shd w:val="clear" w:color="auto" w:fill="000000" w:themeFill="background1"/>
      </w:tcPr>
    </w:tblStylePr>
    <w:tblStylePr w:type="band1Vert">
      <w:tblPr/>
      <w:tcPr>
        <w:shd w:val="clear" w:color="auto" w:fill="B8C6E2" w:themeFill="accent6" w:themeFillTint="33"/>
      </w:tcPr>
    </w:tblStylePr>
    <w:tblStylePr w:type="band1Horz">
      <w:tblPr/>
      <w:tcPr>
        <w:shd w:val="clear" w:color="auto" w:fill="B8C6E2" w:themeFill="accent6" w:themeFillTint="33"/>
      </w:tcPr>
    </w:tblStylePr>
    <w:tblStylePr w:type="neCell">
      <w:tblPr/>
      <w:tcPr>
        <w:tcBorders>
          <w:bottom w:val="single" w:sz="4" w:space="0" w:color="3C5B97" w:themeColor="accent6" w:themeTint="99"/>
        </w:tcBorders>
      </w:tcPr>
    </w:tblStylePr>
    <w:tblStylePr w:type="nwCell">
      <w:tblPr/>
      <w:tcPr>
        <w:tcBorders>
          <w:bottom w:val="single" w:sz="4" w:space="0" w:color="3C5B97" w:themeColor="accent6" w:themeTint="99"/>
        </w:tcBorders>
      </w:tcPr>
    </w:tblStylePr>
    <w:tblStylePr w:type="seCell">
      <w:tblPr/>
      <w:tcPr>
        <w:tcBorders>
          <w:top w:val="single" w:sz="4" w:space="0" w:color="3C5B97" w:themeColor="accent6" w:themeTint="99"/>
        </w:tcBorders>
      </w:tcPr>
    </w:tblStylePr>
    <w:tblStylePr w:type="swCell">
      <w:tblPr/>
      <w:tcPr>
        <w:tcBorders>
          <w:top w:val="single" w:sz="4" w:space="0" w:color="3C5B97" w:themeColor="accent6" w:themeTint="99"/>
        </w:tcBorders>
      </w:tcPr>
    </w:tblStylePr>
  </w:style>
  <w:style w:type="paragraph" w:styleId="Header">
    <w:name w:val="header"/>
    <w:basedOn w:val="Normal"/>
    <w:link w:val="HeaderChar"/>
    <w:uiPriority w:val="99"/>
    <w:unhideWhenUsed/>
    <w:rsid w:val="00B56A2F"/>
    <w:pPr>
      <w:tabs>
        <w:tab w:val="center" w:pos="4680"/>
        <w:tab w:val="right" w:pos="9360"/>
      </w:tabs>
      <w:spacing w:before="0" w:after="0"/>
    </w:pPr>
  </w:style>
  <w:style w:type="character" w:customStyle="1" w:styleId="HeaderChar">
    <w:name w:val="Header Char"/>
    <w:basedOn w:val="DefaultParagraphFont"/>
    <w:link w:val="Header"/>
    <w:uiPriority w:val="99"/>
    <w:rsid w:val="00B56A2F"/>
    <w:rPr>
      <w:rFonts w:asciiTheme="minorHAnsi" w:hAnsiTheme="minorHAnsi" w:cstheme="minorHAnsi"/>
      <w:bCs/>
    </w:rPr>
  </w:style>
  <w:style w:type="paragraph" w:customStyle="1" w:styleId="PageTitle">
    <w:name w:val="Page Title"/>
    <w:basedOn w:val="Normal"/>
    <w:qFormat/>
    <w:rsid w:val="00A20F82"/>
    <w:pPr>
      <w:spacing w:before="480" w:after="480"/>
      <w:ind w:left="0" w:right="0"/>
      <w:jc w:val="center"/>
    </w:pPr>
    <w:rPr>
      <w:b/>
      <w:bCs w:val="0"/>
      <w:sz w:val="72"/>
      <w:szCs w:val="72"/>
    </w:rPr>
  </w:style>
  <w:style w:type="paragraph" w:customStyle="1" w:styleId="NormalBold">
    <w:name w:val="Normal Bold"/>
    <w:basedOn w:val="Normal"/>
    <w:qFormat/>
    <w:rsid w:val="00B56A2F"/>
    <w:pPr>
      <w:jc w:val="center"/>
    </w:pPr>
    <w:rPr>
      <w:b/>
      <w:bCs w:val="0"/>
    </w:rPr>
  </w:style>
  <w:style w:type="paragraph" w:styleId="TOC2">
    <w:name w:val="toc 2"/>
    <w:basedOn w:val="Normal"/>
    <w:next w:val="Normal"/>
    <w:autoRedefine/>
    <w:uiPriority w:val="39"/>
    <w:unhideWhenUsed/>
    <w:rsid w:val="007A6058"/>
    <w:pPr>
      <w:tabs>
        <w:tab w:val="right" w:leader="dot" w:pos="11078"/>
      </w:tabs>
      <w:spacing w:after="100"/>
      <w:ind w:left="200"/>
    </w:pPr>
  </w:style>
  <w:style w:type="paragraph" w:styleId="TOC3">
    <w:name w:val="toc 3"/>
    <w:basedOn w:val="Normal"/>
    <w:next w:val="Normal"/>
    <w:autoRedefine/>
    <w:uiPriority w:val="39"/>
    <w:unhideWhenUsed/>
    <w:rsid w:val="002375C8"/>
    <w:pPr>
      <w:spacing w:after="100"/>
      <w:ind w:left="400"/>
    </w:pPr>
  </w:style>
  <w:style w:type="paragraph" w:styleId="TOC1">
    <w:name w:val="toc 1"/>
    <w:basedOn w:val="Normal"/>
    <w:next w:val="Normal"/>
    <w:autoRedefine/>
    <w:uiPriority w:val="39"/>
    <w:unhideWhenUsed/>
    <w:rsid w:val="002375C8"/>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s://help.splunk.com/en/splunk-observability-cloud/manage-data/splunk-distribution-of-the-opentelemetry-collector/get-started-with-the-splunk-distribution-of-the-opentelemetry-collector/collector-components/exporters/splunk-hec-exporter"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show.splunk.com" TargetMode="External"/><Relationship Id="rId17" Type="http://schemas.openxmlformats.org/officeDocument/2006/relationships/image" Target="media/image4.png"/><Relationship Id="rId25" Type="http://schemas.openxmlformats.org/officeDocument/2006/relationships/hyperlink" Target="https://www.splunk.com/en_us/download/observability-cloud-free-edition.html" TargetMode="External"/><Relationship Id="rId2" Type="http://schemas.openxmlformats.org/officeDocument/2006/relationships/customXml" Target="../customXml/item2.xml"/><Relationship Id="rId16" Type="http://schemas.openxmlformats.org/officeDocument/2006/relationships/hyperlink" Target="https://www.splunk.com/en_us/sign-up.html" TargetMode="External"/><Relationship Id="rId20" Type="http://schemas.openxmlformats.org/officeDocument/2006/relationships/header" Target="header1.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how.splunk.com/"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hyperlink" Target="https://help.splunk.com/en/splunk-observability-cloud/monitor-application-performance/alwayson-profiling/get-data-into-splunk-apm-alwayson-profiling" TargetMode="External"/><Relationship Id="rId10" Type="http://schemas.openxmlformats.org/officeDocument/2006/relationships/hyperlink" Target="https://www.splunk.com/en_us/sign-up.html"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show.splunk.com/" TargetMode="Externa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hyperlink" Target="https://help.splunk.com/splunk-observability-cloud/manage-data/view-splunk-platform-logs/introduction-to-splunk-log-observer-connect"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larkman/Library/Group%20Containers/UBF8T346G9.Office/User%20Content.localized/Templates.localized/26_Splunk-MS%20Word-Template%20with%20Cover.dotx" TargetMode="External"/></Relationships>
</file>

<file path=word/theme/theme1.xml><?xml version="1.0" encoding="utf-8"?>
<a:theme xmlns:a="http://schemas.openxmlformats.org/drawingml/2006/main" name="Splunk Template_Dark">
  <a:themeElements>
    <a:clrScheme name="Splunk Template_Dark">
      <a:dk1>
        <a:srgbClr val="FFFFFF"/>
      </a:dk1>
      <a:lt1>
        <a:srgbClr val="000000"/>
      </a:lt1>
      <a:dk2>
        <a:srgbClr val="F1F4FA"/>
      </a:dk2>
      <a:lt2>
        <a:srgbClr val="04060A"/>
      </a:lt2>
      <a:accent1>
        <a:srgbClr val="02C8FF"/>
      </a:accent1>
      <a:accent2>
        <a:srgbClr val="0A60FF"/>
      </a:accent2>
      <a:accent3>
        <a:srgbClr val="FF007F"/>
      </a:accent3>
      <a:accent4>
        <a:srgbClr val="FF9000"/>
      </a:accent4>
      <a:accent5>
        <a:srgbClr val="E9EDF4"/>
      </a:accent5>
      <a:accent6>
        <a:srgbClr val="04060A"/>
      </a:accent6>
      <a:hlink>
        <a:srgbClr val="FFFFFF"/>
      </a:hlink>
      <a:folHlink>
        <a:srgbClr val="BBC1C9"/>
      </a:folHlink>
    </a:clrScheme>
    <a:fontScheme name="Splunk_Inter_04-14-2026">
      <a:majorFont>
        <a:latin typeface="Inter SemiBold"/>
        <a:ea typeface=""/>
        <a:cs typeface=""/>
      </a:majorFont>
      <a:minorFont>
        <a:latin typeface="Inter"/>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gradFill flip="none" rotWithShape="1">
          <a:gsLst>
            <a:gs pos="28000">
              <a:schemeClr val="accent4"/>
            </a:gs>
            <a:gs pos="93000">
              <a:schemeClr val="accent3"/>
            </a:gs>
          </a:gsLst>
          <a:lin ang="10800000" scaled="1"/>
          <a:tileRect/>
        </a:gradFill>
        <a:ln w="15875">
          <a:solidFill>
            <a:schemeClr val="bg2"/>
          </a:solidFill>
        </a:ln>
        <a:effectLst/>
      </a:spPr>
      <a:bodyPr wrap="square" lIns="182880" tIns="182880" rIns="182880" bIns="182880" rtlCol="0" anchor="t" anchorCtr="0">
        <a:noAutofit/>
      </a:bodyPr>
      <a:lstStyle>
        <a:defPPr marL="182880" indent="-182880" algn="l">
          <a:buFont typeface="Arial" panose="020B0604020202020204" pitchFamily="34" charset="0"/>
          <a:buChar char="•"/>
          <a:defRPr sz="1600" dirty="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marL="182880" indent="-182880" algn="l" defTabSz="912276" rtl="0" eaLnBrk="1" fontAlgn="base" hangingPunct="1">
          <a:lnSpc>
            <a:spcPct val="100000"/>
          </a:lnSpc>
          <a:spcBef>
            <a:spcPts val="0"/>
          </a:spcBef>
          <a:spcAft>
            <a:spcPts val="1000"/>
          </a:spcAft>
          <a:buClr>
            <a:schemeClr val="bg1"/>
          </a:buClr>
          <a:buSzPct val="100000"/>
          <a:buFont typeface="Arial" panose="020B0604020202020204" pitchFamily="34" charset="0"/>
          <a:buChar char="•"/>
          <a:defRPr sz="1600" kern="1200" dirty="0" err="1" smtClean="0">
            <a:solidFill>
              <a:schemeClr val="bg1"/>
            </a:solidFill>
            <a:latin typeface="+mn-lt"/>
            <a:ea typeface="ＭＳ Ｐゴシック" charset="0"/>
          </a:defRPr>
        </a:defPPr>
      </a:lstStyle>
    </a:txDef>
  </a:objectDefaults>
  <a:extraClrSchemeLst/>
  <a:extLst>
    <a:ext uri="{05A4C25C-085E-4340-85A3-A5531E510DB2}">
      <thm15:themeFamily xmlns:thm15="http://schemas.microsoft.com/office/thememl/2012/main" name="Splunk Template_Dark_v01" id="{E1E416F2-8496-E64A-ABEE-6ACF473C74AB}" vid="{4058415D-C24A-1D4A-9477-403718F65C2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SJr4rPRSkFZiM97dCDjRnbzww==">CgMxLjA4AHIhMUx5T0EzMXN0OTBDZGlES2I1dlFkbTJuVlItWmktM0Nn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541070-D69F-7747-81DD-C4588934B611}">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26_Splunk-MS Word-Template with Cover.dotx</Template>
  <TotalTime>52</TotalTime>
  <Pages>11</Pages>
  <Words>2787</Words>
  <Characters>15887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OBS1184 - Advanced OpenTelemetry Collector Lab Guide</dc:title>
  <dc:subject>Splunk .conf26 hands-on lab guide</dc:subject>
  <dc:creator>Splunk</dc:creator>
  <dc:description>Filled from the .conf26 lab guide template.</dc:description>
  <cp:lastModifiedBy>Kyle Wang (kylwang)</cp:lastModifiedBy>
  <cp:revision>4</cp:revision>
  <dcterms:created xsi:type="dcterms:W3CDTF">2026-05-20T10:24:00Z</dcterms:created>
  <dcterms:modified xsi:type="dcterms:W3CDTF">2026-08-06T01:55:00Z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1857653c,54c59ff9,5f96968</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2025-10-02T20:54:53Z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38cf233b-20fd-403f-a23b-361aac4f4c7f</vt:lpwstr>
  </property>
  <property fmtid="{D5CDD505-2E9C-101B-9397-08002B2CF9AE}" pid="11" name="MSIP_Label_c8f49a32-fde3-48a5-9266-b5b0972a22dc_ContentBits">
    <vt:lpwstr>2</vt:lpwstr>
  </property>
  <property fmtid="{D5CDD505-2E9C-101B-9397-08002B2CF9AE}" pid="12" name="MSIP_Label_c8f49a32-fde3-48a5-9266-b5b0972a22dc_Tag">
    <vt:lpwstr>50, 3, 0, 1</vt:lpwstr>
  </property>
</Properties>
</file>