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F3A5F" w:sz="12" w:space="8"/>
        </w:pBdr>
        <w:bidi/>
        <w:spacing w:after="120"/>
        <w:jc w:val="start"/>
      </w:pPr>
      <w:r>
        <w:rPr>
          <w:rFonts w:ascii="Arial" w:cs="Arial" w:eastAsia="Arial" w:hAnsi="Arial"/>
          <w:b/>
          <w:bCs/>
          <w:color w:val="1F3A5F"/>
          <w:sz w:val="40"/>
          <w:szCs w:val="40"/>
          <w:rtl/>
        </w:rPr>
        <w:t xml:space="preserve">כבר גרים בדירה? אולי הגיע הזמן לבדוק גם את המשכנתה</w:t>
      </w:r>
    </w:p>
    <w:p>
      <w:pPr>
        <w:bidi/>
        <w:spacing w:after="80"/>
        <w:jc w:val="start"/>
      </w:pPr>
      <w:r>
        <w:rPr>
          <w:rFonts w:ascii="Arial" w:cs="Arial" w:eastAsia="Arial" w:hAnsi="Arial"/>
          <w:sz w:val="24"/>
          <w:szCs w:val="24"/>
          <w:rtl/>
        </w:rPr>
        <w:t xml:space="preserve"/>
      </w:r>
    </w:p>
    <w:p>
      <w:pPr>
        <w:bidi/>
        <w:spacing w:after="160" w:line="300"/>
        <w:jc w:val="start"/>
      </w:pPr>
      <w:r>
        <w:rPr>
          <w:rFonts w:ascii="Arial" w:cs="Arial" w:eastAsia="Arial" w:hAnsi="Arial"/>
          <w:b/>
          <w:bCs/>
          <w:sz w:val="24"/>
          <w:szCs w:val="24"/>
          <w:rtl/>
        </w:rPr>
        <w:t xml:space="preserve">שלום לדיירי הפרויקט,</w:t>
      </w:r>
    </w:p>
    <w:p>
      <w:pPr>
        <w:bidi/>
        <w:spacing w:after="160" w:line="300"/>
        <w:jc w:val="start"/>
      </w:pPr>
      <w:r>
        <w:rPr>
          <w:rFonts w:ascii="Arial" w:cs="Arial" w:eastAsia="Arial" w:hAnsi="Arial"/>
          <w:sz w:val="24"/>
          <w:szCs w:val="24"/>
          <w:rtl/>
        </w:rPr>
        <w:t xml:space="preserve">כבר נכנסתם לדירה והתמקמתם, ואולי גם השקעתם בשיפוץ ובהתאמות. החיים ממשיכים להתקדם, ואיתם משתנים גם הצרכים וההתחייבויות של המשפחה. שינוי בעבודה, הרחבת המשפחה, שיפוץ או הלוואה שנלקחה בדרך עשויים להשפיע על התמונה הכלכלית.</w:t>
      </w:r>
    </w:p>
    <w:p>
      <w:pPr>
        <w:bidi/>
        <w:spacing w:after="160" w:line="300"/>
        <w:jc w:val="start"/>
      </w:pPr>
      <w:r>
        <w:rPr>
          <w:rFonts w:ascii="Arial" w:cs="Arial" w:eastAsia="Arial" w:hAnsi="Arial"/>
          <w:sz w:val="24"/>
          <w:szCs w:val="24"/>
          <w:rtl/>
        </w:rPr>
        <w:t xml:space="preserve">המשכנתה שלכם נלקחה בנקודת זמן מסוימת ובתנאים שהתאימו אז. מאז אולי השתנו הריביות, היתרה, ההכנסות או ההוצאות. לכן כדאי לעצור ולבדוק אם המשכנתה וההלוואות עדיין מתאימות למצב שלכם היום. לפעמים יתברר שיש מקום לשינוי, ולפעמים שהמצב הקיים הוא הנכון. גם זו תשובה חשובה.</w:t>
      </w:r>
    </w:p>
    <w:p>
      <w:pPr>
        <w:bidi/>
        <w:spacing w:after="120" w:before="120"/>
        <w:jc w:val="start"/>
      </w:pPr>
      <w:r>
        <w:rPr>
          <w:rFonts w:ascii="Arial" w:cs="Arial" w:eastAsia="Arial" w:hAnsi="Arial"/>
          <w:b/>
          <w:bCs/>
          <w:color w:val="1F3A5F"/>
          <w:sz w:val="28"/>
          <w:szCs w:val="28"/>
          <w:rtl/>
        </w:rPr>
        <w:t xml:space="preserve">מה אפשר לבדוק?</w:t>
      </w:r>
    </w:p>
    <w:p>
      <w:pPr>
        <w:pStyle w:val="ListParagraph"/>
        <w:numPr>
          <w:ilvl w:val="0"/>
          <w:numId w:val="2"/>
        </w:numPr>
        <w:bidi/>
        <w:spacing w:after="100" w:line="300"/>
        <w:jc w:val="start"/>
      </w:pPr>
      <w:r>
        <w:rPr>
          <w:rFonts w:ascii="Arial" w:cs="Arial" w:eastAsia="Arial" w:hAnsi="Arial"/>
          <w:b/>
          <w:bCs/>
          <w:color w:val="1F3A5F"/>
          <w:sz w:val="24"/>
          <w:szCs w:val="24"/>
          <w:rtl/>
        </w:rPr>
        <w:t xml:space="preserve">כדאיות מחזור המשכנתה:</w:t>
      </w:r>
      <w:r>
        <w:rPr>
          <w:rFonts w:ascii="Arial" w:cs="Arial" w:eastAsia="Arial" w:hAnsi="Arial"/>
          <w:sz w:val="24"/>
          <w:szCs w:val="24"/>
          <w:rtl/>
        </w:rPr>
        <w:t xml:space="preserve"> בחינת המסלולים, הריביות, היתרה ועלויות המחזור, כדי להבין אם יש טעם לשנות.</w:t>
      </w:r>
    </w:p>
    <w:p>
      <w:pPr>
        <w:pStyle w:val="ListParagraph"/>
        <w:numPr>
          <w:ilvl w:val="0"/>
          <w:numId w:val="2"/>
        </w:numPr>
        <w:bidi/>
        <w:spacing w:after="100" w:line="300"/>
        <w:jc w:val="start"/>
      </w:pPr>
      <w:r>
        <w:rPr>
          <w:rFonts w:ascii="Arial" w:cs="Arial" w:eastAsia="Arial" w:hAnsi="Arial"/>
          <w:b/>
          <w:bCs/>
          <w:color w:val="1F3A5F"/>
          <w:sz w:val="24"/>
          <w:szCs w:val="24"/>
          <w:rtl/>
        </w:rPr>
        <w:t xml:space="preserve">תוספת מימון לצורך מוגדר:</w:t>
      </w:r>
      <w:r>
        <w:rPr>
          <w:rFonts w:ascii="Arial" w:cs="Arial" w:eastAsia="Arial" w:hAnsi="Arial"/>
          <w:sz w:val="24"/>
          <w:szCs w:val="24"/>
          <w:rtl/>
        </w:rPr>
        <w:t xml:space="preserve"> למשל אחרי שיפוץ, בכפוף לשווי הנכס, ליכולת ההחזר ולאישור הגוף המממן.</w:t>
      </w:r>
    </w:p>
    <w:p>
      <w:pPr>
        <w:pStyle w:val="ListParagraph"/>
        <w:numPr>
          <w:ilvl w:val="0"/>
          <w:numId w:val="2"/>
        </w:numPr>
        <w:bidi/>
        <w:spacing w:after="100" w:line="300"/>
        <w:jc w:val="start"/>
      </w:pPr>
      <w:r>
        <w:rPr>
          <w:rFonts w:ascii="Arial" w:cs="Arial" w:eastAsia="Arial" w:hAnsi="Arial"/>
          <w:b/>
          <w:bCs/>
          <w:color w:val="1F3A5F"/>
          <w:sz w:val="24"/>
          <w:szCs w:val="24"/>
          <w:rtl/>
        </w:rPr>
        <w:t xml:space="preserve">איחוד הלוואות:</w:t>
      </w:r>
      <w:r>
        <w:rPr>
          <w:rFonts w:ascii="Arial" w:cs="Arial" w:eastAsia="Arial" w:hAnsi="Arial"/>
          <w:sz w:val="24"/>
          <w:szCs w:val="24"/>
          <w:rtl/>
        </w:rPr>
        <w:t xml:space="preserve"> בדיקת ההשפעה על ההחזר החודשי ועל העלות הכוללת. החזר חודשי נמוך יותר לא תמיד אומר שההלוואה זולה יותר.</w:t>
      </w:r>
    </w:p>
    <w:p>
      <w:pPr>
        <w:bidi/>
        <w:spacing w:after="160" w:before="160" w:line="300"/>
        <w:jc w:val="start"/>
      </w:pPr>
      <w:r>
        <w:rPr>
          <w:rFonts w:ascii="Arial" w:cs="Arial" w:eastAsia="Arial" w:hAnsi="Arial"/>
          <w:sz w:val="24"/>
          <w:szCs w:val="24"/>
          <w:rtl/>
        </w:rPr>
        <w:t xml:space="preserve">לא כל אפשרות מתאימה לכל משפחה. בדיקה מסודרת תעזור להבין מה נכון דווקא לכם.</w:t>
      </w:r>
    </w:p>
    <w:p>
      <w:pPr>
        <w:bidi/>
        <w:spacing w:after="360" w:line="300"/>
        <w:jc w:val="start"/>
      </w:pPr>
      <w:r>
        <w:rPr>
          <w:rFonts w:ascii="Arial" w:cs="Arial" w:eastAsia="Arial" w:hAnsi="Arial"/>
          <w:sz w:val="24"/>
          <w:szCs w:val="24"/>
          <w:rtl/>
        </w:rPr>
        <w:t xml:space="preserve">אשמח להזמין אתכם ל</w:t>
      </w:r>
      <w:r>
        <w:rPr>
          <w:rFonts w:ascii="Arial" w:cs="Arial" w:eastAsia="Arial" w:hAnsi="Arial"/>
          <w:b/>
          <w:bCs/>
          <w:color w:val="1F3A5F"/>
          <w:sz w:val="24"/>
          <w:szCs w:val="24"/>
          <w:rtl/>
        </w:rPr>
        <w:t xml:space="preserve">בדיקת משכנתה ראשונית ללא עלות</w:t>
      </w:r>
      <w:r>
        <w:rPr>
          <w:rFonts w:ascii="Arial" w:cs="Arial" w:eastAsia="Arial" w:hAnsi="Arial"/>
          <w:sz w:val="24"/>
          <w:szCs w:val="24"/>
          <w:rtl/>
        </w:rPr>
        <w:t xml:space="preserve">. התקשרו ונתאם שיחה בזמן שנוח לכם.</w:t>
      </w:r>
    </w:p>
    <w:p>
      <w:pPr>
        <w:bidi/>
        <w:spacing w:after="60"/>
        <w:jc w:val="start"/>
      </w:pPr>
      <w:r>
        <w:rPr>
          <w:rFonts w:ascii="Arial" w:cs="Arial" w:eastAsia="Arial" w:hAnsi="Arial"/>
          <w:sz w:val="24"/>
          <w:szCs w:val="24"/>
          <w:rtl/>
        </w:rPr>
        <w:t xml:space="preserve">בברכה,</w:t>
      </w:r>
    </w:p>
    <w:p>
      <w:pPr>
        <w:bidi/>
        <w:spacing w:after="40"/>
        <w:jc w:val="start"/>
      </w:pPr>
      <w:r>
        <w:rPr>
          <w:rFonts w:ascii="Arial" w:cs="Arial" w:eastAsia="Arial" w:hAnsi="Arial"/>
          <w:b/>
          <w:bCs/>
          <w:color w:val="1F3A5F"/>
          <w:sz w:val="30"/>
          <w:szCs w:val="30"/>
          <w:rtl/>
        </w:rPr>
        <w:t xml:space="preserve">שיראל פרגר</w:t>
      </w:r>
    </w:p>
    <w:p>
      <w:pPr>
        <w:bidi/>
        <w:spacing w:after="40"/>
        <w:jc w:val="start"/>
      </w:pPr>
      <w:r>
        <w:rPr>
          <w:rFonts w:ascii="Arial" w:cs="Arial" w:eastAsia="Arial" w:hAnsi="Arial"/>
          <w:sz w:val="24"/>
          <w:szCs w:val="24"/>
          <w:rtl/>
        </w:rPr>
        <w:t xml:space="preserve">יועץ משכנתאות, נדל"ן ומימון</w:t>
      </w:r>
    </w:p>
    <w:p>
      <w:pPr>
        <w:bidi/>
        <w:spacing w:after="160" w:line="300"/>
        <w:jc w:val="start"/>
      </w:pPr>
      <w:r>
        <w:rPr>
          <w:rFonts w:ascii="Arial" w:cs="Arial" w:eastAsia="Arial" w:hAnsi="Arial"/>
          <w:b/>
          <w:bCs/>
          <w:sz w:val="24"/>
          <w:szCs w:val="24"/>
          <w:rtl/>
        </w:rPr>
        <w:t xml:space="preserve">טלפון: </w:t>
      </w:r>
      <w:r>
        <w:rPr>
          <w:rFonts w:ascii="Arial" w:cs="Arial" w:eastAsia="Arial" w:hAnsi="Arial"/>
          <w:b/>
          <w:bCs/>
          <w:sz w:val="28"/>
          <w:szCs w:val="28"/>
          <w:rtl/>
        </w:rPr>
        <w:t xml:space="preserve">052-4415395</w:t>
      </w:r>
    </w:p>
    <w:sectPr>
      <w:pgSz w:w="11906" w:h="16838" w:orient="portrait"/>
      <w:pgMar w:top="1300" w:right="1400" w:bottom="12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bidi/>
        <w:ind w:right="500" w:hanging="300"/>
      </w:pPr>
      <w:rPr>
        <w:color w:val="1F3A5F"/>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2026-10-12T18:21:03.550Z</dcterms:created>
  <dcterms:modified xsi:type="dcterms:W3CDTF">2026-10-12T18:21:03.551Z</dcterms:modified>
</cp:coreProperties>
</file>

<file path=docProps/custom.xml><?xml version="1.0" encoding="utf-8"?>
<Properties xmlns="http://schemas.openxmlformats.org/officeDocument/2006/custom-properties" xmlns:vt="http://schemas.openxmlformats.org/officeDocument/2006/docPropsVTypes"/>
</file>