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spacing w:after="60"/>
      </w:pPr>
      <w:r>
        <w:rPr>
          <w:b/>
          <w:bCs/>
          <w:color w:val="A9842F"/>
          <w:spacing w:val="60"/>
          <w:sz w:val="18"/>
          <w:szCs w:val="18"/>
        </w:rPr>
        <w:t xml:space="preserve">PUSH2SOLUTIONS  ·  CLÍNICA MUV</w:t>
      </w:r>
    </w:p>
    <w:p>
      <w:pPr>
        <w:spacing w:after="100"/>
      </w:pPr>
      <w:r>
        <w:rPr>
          <w:rFonts w:ascii="Georgia" w:cs="Georgia" w:eastAsia="Georgia" w:hAnsi="Georgia"/>
          <w:b/>
          <w:bCs/>
          <w:color w:val="33491A"/>
          <w:sz w:val="56"/>
          <w:szCs w:val="56"/>
        </w:rPr>
        <w:t xml:space="preserve">Contenidos SEO de la web</w:t>
      </w:r>
    </w:p>
    <w:p>
      <w:pPr>
        <w:pBdr>
          <w:bottom w:val="single" w:color="A9842F" w:sz="12" w:space="10"/>
        </w:pBdr>
        <w:spacing w:after="300"/>
      </w:pPr>
      <w:r>
        <w:rPr>
          <w:rFonts w:ascii="Georgia" w:cs="Georgia" w:eastAsia="Georgia" w:hAnsi="Georgia"/>
          <w:i/>
          <w:iCs/>
          <w:color w:val="4A4F40"/>
          <w:sz w:val="28"/>
          <w:szCs w:val="28"/>
        </w:rPr>
        <w:t xml:space="preserve">Documento de arranque y toma de decisiones</w:t>
      </w:r>
    </w:p>
    <w:p>
      <w:r>
        <w:br w:type="page"/>
      </w:r>
    </w:p>
    <w:p>
      <w:pPr>
        <w:pStyle w:val="Heading1"/>
        <w:keepNext/>
        <w:pBdr>
          <w:bottom w:val="single" w:color="A9842F" w:sz="10" w:space="6"/>
        </w:pBdr>
        <w:spacing w:after="200" w:before="0"/>
      </w:pPr>
      <w:r>
        <w:rPr>
          <w:rFonts w:ascii="Georgia" w:cs="Georgia" w:eastAsia="Georgia" w:hAnsi="Georgia"/>
          <w:b/>
          <w:bCs/>
          <w:color w:val="33491A"/>
          <w:sz w:val="30"/>
          <w:szCs w:val="30"/>
        </w:rPr>
        <w:t xml:space="preserve">Bloque 1 · Tono comunicativo</w:t>
      </w:r>
    </w:p>
    <w:p>
      <w:pPr>
        <w:spacing w:after="140" w:line="276"/>
      </w:pPr>
      <w:r>
        <w:rPr>
          <w:sz w:val="20"/>
          <w:szCs w:val="20"/>
        </w:rPr>
        <w:t xml:space="preserve">Marcad una opción. El mismo mensaje está escrito en los cuatro tonos.</w:t>
      </w:r>
    </w:p>
    <w:p>
      <w:pPr>
        <w:spacing w:after="100" w:before="260"/>
      </w:pPr>
      <w:r>
        <w:rPr>
          <w:b/>
          <w:bCs/>
          <w:color w:val="49671D"/>
          <w:sz w:val="23"/>
          <w:szCs w:val="23"/>
        </w:rPr>
        <w:t xml:space="preserve">☐  Opción A — Clínico cercano</w:t>
      </w:r>
      <w:r>
        <w:rPr>
          <w:b/>
          <w:bCs/>
          <w:i/>
          <w:iCs/>
          <w:color w:val="A9842F"/>
          <w:sz w:val="18"/>
          <w:szCs w:val="18"/>
        </w:rPr>
        <w:t xml:space="preserve">   (nuestra recomendación)</w:t>
      </w:r>
    </w:p>
    <w:tbl>
      <w:tblPr>
        <w:tblW w:type="dxa" w:w="9638"/>
        <w:tblBorders>
          <w:top w:val="none" w:color="auto" w:sz="0"/>
          <w:left w:val="single" w:color="49671D" w:sz="18"/>
          <w:bottom w:val="none" w:color="auto" w:sz="0"/>
          <w:right w:val="none" w:color="auto" w:sz="0"/>
          <w:insideH w:val="none" w:color="auto" w:sz="0"/>
          <w:insideV w:val="none" w:color="auto" w:sz="0"/>
        </w:tblBorders>
        <w:tblLayout w:type="fixed"/>
      </w:tblPr>
      <w:tblGrid>
        <w:gridCol w:w="9638"/>
      </w:tblGrid>
      <w:tr>
        <w:tc>
          <w:tcPr>
            <w:tcW w:type="dxa" w:w="9638"/>
            <w:shd w:fill="EFE9DA" w:color="auto" w:val="clear"/>
            <w:tcMar>
              <w:top w:type="dxa" w:w="150"/>
              <w:left w:type="dxa" w:w="200"/>
              <w:bottom w:type="dxa" w:w="150"/>
              <w:right w:type="dxa" w:w="160"/>
            </w:tcMar>
          </w:tcPr>
          <w:p>
            <w:pPr>
              <w:spacing w:after="0" w:line="300"/>
            </w:pPr>
            <w:r>
              <w:rPr>
                <w:i/>
                <w:iCs/>
                <w:color w:val="20251A"/>
                <w:sz w:val="20"/>
                <w:szCs w:val="20"/>
              </w:rPr>
              <w:t xml:space="preserve">“En MUV no tratamos síntomas: buscamos el origen de tu dolor. Empezamos por una valoración completa, te explicamos qué te pasa con palabras que entiendes y diseñamos contigo un plan con objetivos claros. Tú decides hasta dónde quieres llegar; nosotros ponemos el criterio clínico para que llegues seguro.”</w:t>
            </w:r>
          </w:p>
        </w:tc>
      </w:tr>
    </w:tbl>
    <w:p>
      <w:pPr>
        <w:spacing w:after="40" w:before="120"/>
      </w:pPr>
      <w:r>
        <w:rPr>
          <w:b/>
          <w:bCs/>
          <w:color w:val="20251A"/>
          <w:sz w:val="19"/>
          <w:szCs w:val="19"/>
        </w:rPr>
        <w:t xml:space="preserve">Funciona bien si: </w:t>
      </w:r>
      <w:r>
        <w:rPr>
          <w:color w:val="4A4F40"/>
          <w:sz w:val="19"/>
          <w:szCs w:val="19"/>
        </w:rPr>
        <w:t xml:space="preserve">queréis transmitir rigor sin sonar distantes, y hablar a un público amplio (dolor de espalda, suelo pélvico, embarazo, pediatría) que llega con miedo o desconfianza.</w:t>
      </w:r>
    </w:p>
    <w:p>
      <w:pPr>
        <w:spacing w:after="140"/>
      </w:pPr>
      <w:r>
        <w:rPr>
          <w:b/>
          <w:bCs/>
          <w:color w:val="20251A"/>
          <w:sz w:val="19"/>
          <w:szCs w:val="19"/>
        </w:rPr>
        <w:t xml:space="preserve">A cambio: </w:t>
      </w:r>
      <w:r>
        <w:rPr>
          <w:color w:val="4A4F40"/>
          <w:sz w:val="19"/>
          <w:szCs w:val="19"/>
        </w:rPr>
        <w:t xml:space="preserve">es el tono más difícil de mantener: exige que cada afirmación esté respaldada, sin frases de relleno.</w:t>
      </w:r>
    </w:p>
    <w:p>
      <w:pPr>
        <w:spacing w:after="100" w:before="260"/>
      </w:pPr>
      <w:r>
        <w:rPr>
          <w:b/>
          <w:bCs/>
          <w:color w:val="49671D"/>
          <w:sz w:val="23"/>
          <w:szCs w:val="23"/>
        </w:rPr>
        <w:t xml:space="preserve">☐  Opción B — Divulgativo y pedagógico</w:t>
      </w:r>
    </w:p>
    <w:tbl>
      <w:tblPr>
        <w:tblW w:type="dxa" w:w="9638"/>
        <w:tblBorders>
          <w:top w:val="none" w:color="auto" w:sz="0"/>
          <w:left w:val="single" w:color="C9C9BC" w:sz="18"/>
          <w:bottom w:val="none" w:color="auto" w:sz="0"/>
          <w:right w:val="none" w:color="auto" w:sz="0"/>
          <w:insideH w:val="none" w:color="auto" w:sz="0"/>
          <w:insideV w:val="none" w:color="auto" w:sz="0"/>
        </w:tblBorders>
        <w:tblLayout w:type="fixed"/>
      </w:tblPr>
      <w:tblGrid>
        <w:gridCol w:w="9638"/>
      </w:tblGrid>
      <w:tr>
        <w:tc>
          <w:tcPr>
            <w:tcW w:type="dxa" w:w="9638"/>
            <w:shd w:fill="F7F4EC" w:color="auto" w:val="clear"/>
            <w:tcMar>
              <w:top w:type="dxa" w:w="150"/>
              <w:left w:type="dxa" w:w="200"/>
              <w:bottom w:type="dxa" w:w="150"/>
              <w:right w:type="dxa" w:w="160"/>
            </w:tcMar>
          </w:tcPr>
          <w:p>
            <w:pPr>
              <w:spacing w:after="0" w:line="300"/>
            </w:pPr>
            <w:r>
              <w:rPr>
                <w:i/>
                <w:iCs/>
                <w:color w:val="20251A"/>
                <w:sz w:val="20"/>
                <w:szCs w:val="20"/>
              </w:rPr>
              <w:t xml:space="preserve">“¿Por qué duele la espalda cuando llevas semanas sin hacer nada raro? Casi nunca hay una única causa: intervienen la carga, el descanso, la fuerza y el estrés. En MUV dedicamos la primera sesión a entender ese conjunto, porque un diagnóstico bien hecho ahorra meses de tratamiento.”</w:t>
            </w:r>
          </w:p>
        </w:tc>
      </w:tr>
    </w:tbl>
    <w:p>
      <w:pPr>
        <w:spacing w:after="40" w:before="120"/>
      </w:pPr>
      <w:r>
        <w:rPr>
          <w:b/>
          <w:bCs/>
          <w:color w:val="20251A"/>
          <w:sz w:val="19"/>
          <w:szCs w:val="19"/>
        </w:rPr>
        <w:t xml:space="preserve">Funciona bien si: </w:t>
      </w:r>
      <w:r>
        <w:rPr>
          <w:color w:val="4A4F40"/>
          <w:sz w:val="19"/>
          <w:szCs w:val="19"/>
        </w:rPr>
        <w:t xml:space="preserve">queréis apoyaros fuerte en el blog y en las páginas de dolencias para captar tráfico de gente que aún no sabe que necesita un fisio.</w:t>
      </w:r>
    </w:p>
    <w:p>
      <w:pPr>
        <w:spacing w:after="140"/>
      </w:pPr>
      <w:r>
        <w:rPr>
          <w:b/>
          <w:bCs/>
          <w:color w:val="20251A"/>
          <w:sz w:val="19"/>
          <w:szCs w:val="19"/>
        </w:rPr>
        <w:t xml:space="preserve">A cambio: </w:t>
      </w:r>
      <w:r>
        <w:rPr>
          <w:color w:val="4A4F40"/>
          <w:sz w:val="19"/>
          <w:szCs w:val="19"/>
        </w:rPr>
        <w:t xml:space="preserve">los textos se alargan y la llamada a la acción queda más diluida: convierte peor a corto plazo.</w:t>
      </w:r>
    </w:p>
    <w:p>
      <w:pPr>
        <w:spacing w:after="100" w:before="260"/>
      </w:pPr>
      <w:r>
        <w:rPr>
          <w:b/>
          <w:bCs/>
          <w:color w:val="49671D"/>
          <w:sz w:val="23"/>
          <w:szCs w:val="23"/>
        </w:rPr>
        <w:t xml:space="preserve">☐  Opción C — Deportivo y orientado al rendimiento</w:t>
      </w:r>
    </w:p>
    <w:tbl>
      <w:tblPr>
        <w:tblW w:type="dxa" w:w="9638"/>
        <w:tblBorders>
          <w:top w:val="none" w:color="auto" w:sz="0"/>
          <w:left w:val="single" w:color="C9C9BC" w:sz="18"/>
          <w:bottom w:val="none" w:color="auto" w:sz="0"/>
          <w:right w:val="none" w:color="auto" w:sz="0"/>
          <w:insideH w:val="none" w:color="auto" w:sz="0"/>
          <w:insideV w:val="none" w:color="auto" w:sz="0"/>
        </w:tblBorders>
        <w:tblLayout w:type="fixed"/>
      </w:tblPr>
      <w:tblGrid>
        <w:gridCol w:w="9638"/>
      </w:tblGrid>
      <w:tr>
        <w:tc>
          <w:tcPr>
            <w:tcW w:type="dxa" w:w="9638"/>
            <w:shd w:fill="F7F4EC" w:color="auto" w:val="clear"/>
            <w:tcMar>
              <w:top w:type="dxa" w:w="150"/>
              <w:left w:type="dxa" w:w="200"/>
              <w:bottom w:type="dxa" w:w="150"/>
              <w:right w:type="dxa" w:w="160"/>
            </w:tcMar>
          </w:tcPr>
          <w:p>
            <w:pPr>
              <w:spacing w:after="0" w:line="300"/>
            </w:pPr>
            <w:r>
              <w:rPr>
                <w:i/>
                <w:iCs/>
                <w:color w:val="20251A"/>
                <w:sz w:val="20"/>
                <w:szCs w:val="20"/>
              </w:rPr>
              <w:t xml:space="preserve">“Volver no es dejar de dolerte: es rendir igual que antes sin miedo a recaer. En MUV medimos tu punto de partida, marcamos criterios de alta objetivos y trabajamos fuerza, gesto y carga hasta que los cumples. Sin atajos y sin altas prematuras.”</w:t>
            </w:r>
          </w:p>
        </w:tc>
      </w:tr>
    </w:tbl>
    <w:p>
      <w:pPr>
        <w:spacing w:after="40" w:before="120"/>
      </w:pPr>
      <w:r>
        <w:rPr>
          <w:b/>
          <w:bCs/>
          <w:color w:val="20251A"/>
          <w:sz w:val="19"/>
          <w:szCs w:val="19"/>
        </w:rPr>
        <w:t xml:space="preserve">Funciona bien si: </w:t>
      </w:r>
      <w:r>
        <w:rPr>
          <w:color w:val="4A4F40"/>
          <w:sz w:val="19"/>
          <w:szCs w:val="19"/>
        </w:rPr>
        <w:t xml:space="preserve">el peso del negocio está en fisioterapia deportiva, readaptación y entrenamiento terapéutico.</w:t>
      </w:r>
    </w:p>
    <w:p>
      <w:pPr>
        <w:spacing w:after="140"/>
      </w:pPr>
      <w:r>
        <w:rPr>
          <w:b/>
          <w:bCs/>
          <w:color w:val="20251A"/>
          <w:sz w:val="19"/>
          <w:szCs w:val="19"/>
        </w:rPr>
        <w:t xml:space="preserve">A cambio: </w:t>
      </w:r>
      <w:r>
        <w:rPr>
          <w:color w:val="4A4F40"/>
          <w:sz w:val="19"/>
          <w:szCs w:val="19"/>
        </w:rPr>
        <w:t xml:space="preserve">puede alejar al público de suelo pélvico, embarazo, postparto y pediatría, que es una parte importante de vuestro catálogo.</w:t>
      </w:r>
    </w:p>
    <w:p>
      <w:pPr>
        <w:spacing w:after="100" w:before="260"/>
      </w:pPr>
      <w:r>
        <w:rPr>
          <w:b/>
          <w:bCs/>
          <w:color w:val="49671D"/>
          <w:sz w:val="23"/>
          <w:szCs w:val="23"/>
        </w:rPr>
        <w:t xml:space="preserve">☐  Opción D — Institucional y experto</w:t>
      </w:r>
    </w:p>
    <w:tbl>
      <w:tblPr>
        <w:tblW w:type="dxa" w:w="9638"/>
        <w:tblBorders>
          <w:top w:val="none" w:color="auto" w:sz="0"/>
          <w:left w:val="single" w:color="C9C9BC" w:sz="18"/>
          <w:bottom w:val="none" w:color="auto" w:sz="0"/>
          <w:right w:val="none" w:color="auto" w:sz="0"/>
          <w:insideH w:val="none" w:color="auto" w:sz="0"/>
          <w:insideV w:val="none" w:color="auto" w:sz="0"/>
        </w:tblBorders>
        <w:tblLayout w:type="fixed"/>
      </w:tblPr>
      <w:tblGrid>
        <w:gridCol w:w="9638"/>
      </w:tblGrid>
      <w:tr>
        <w:tc>
          <w:tcPr>
            <w:tcW w:type="dxa" w:w="9638"/>
            <w:shd w:fill="F7F4EC" w:color="auto" w:val="clear"/>
            <w:tcMar>
              <w:top w:type="dxa" w:w="150"/>
              <w:left w:type="dxa" w:w="200"/>
              <w:bottom w:type="dxa" w:w="150"/>
              <w:right w:type="dxa" w:w="160"/>
            </w:tcMar>
          </w:tcPr>
          <w:p>
            <w:pPr>
              <w:spacing w:after="0" w:line="300"/>
            </w:pPr>
            <w:r>
              <w:rPr>
                <w:i/>
                <w:iCs/>
                <w:color w:val="20251A"/>
                <w:sz w:val="20"/>
                <w:szCs w:val="20"/>
              </w:rPr>
              <w:t xml:space="preserve">“Clínica MUV es un centro de fisioterapia avanzada con dos sedes en la Comunidad de Madrid. Su equipo, formado por fisioterapeutas colegiados con formación de posgrado, aplica un protocolo de valoración funcional y ecográfica que permite establecer un plan terapéutico individualizado.”</w:t>
            </w:r>
          </w:p>
        </w:tc>
      </w:tr>
    </w:tbl>
    <w:p>
      <w:pPr>
        <w:spacing w:after="40" w:before="120"/>
      </w:pPr>
      <w:r>
        <w:rPr>
          <w:b/>
          <w:bCs/>
          <w:color w:val="20251A"/>
          <w:sz w:val="19"/>
          <w:szCs w:val="19"/>
        </w:rPr>
        <w:t xml:space="preserve">Funciona bien si: </w:t>
      </w:r>
      <w:r>
        <w:rPr>
          <w:color w:val="4A4F40"/>
          <w:sz w:val="19"/>
          <w:szCs w:val="19"/>
        </w:rPr>
        <w:t xml:space="preserve">buscáis posicionaros ante prescriptores, mutuas, clubes deportivos o empresas más que ante el paciente final.</w:t>
      </w:r>
    </w:p>
    <w:p>
      <w:pPr>
        <w:spacing w:after="140"/>
      </w:pPr>
      <w:r>
        <w:rPr>
          <w:b/>
          <w:bCs/>
          <w:color w:val="20251A"/>
          <w:sz w:val="19"/>
          <w:szCs w:val="19"/>
        </w:rPr>
        <w:t xml:space="preserve">A cambio: </w:t>
      </w:r>
      <w:r>
        <w:rPr>
          <w:color w:val="4A4F40"/>
          <w:sz w:val="19"/>
          <w:szCs w:val="19"/>
        </w:rPr>
        <w:t xml:space="preserve">en la web de paciente resulta frío y baja la conversión; es el tono con el que menos se diferencia una clínica de otra.</w:t>
      </w:r>
    </w:p>
    <w:p>
      <w:r>
        <w:br w:type="page"/>
      </w:r>
    </w:p>
    <w:p>
      <w:pPr>
        <w:pStyle w:val="Heading2"/>
        <w:keepNext/>
        <w:spacing w:after="140" w:before="300"/>
      </w:pPr>
      <w:r>
        <w:rPr>
          <w:b/>
          <w:bCs/>
          <w:color w:val="49671D"/>
          <w:sz w:val="24"/>
          <w:szCs w:val="24"/>
        </w:rPr>
        <w:t xml:space="preserve">Decisiones complementarias del tono</w:t>
      </w:r>
    </w:p>
    <w:p>
      <w:pPr>
        <w:spacing w:after="140" w:line="276"/>
      </w:pPr>
      <w:r>
        <w:rPr>
          <w:color w:val="20251A"/>
          <w:sz w:val="20"/>
          <w:szCs w:val="20"/>
        </w:rPr>
        <w:t xml:space="preserve">Marcad una casilla por fila.</w:t>
      </w:r>
    </w:p>
    <w:p>
      <w:pPr>
        <w:spacing w:after="40"/>
      </w:pPr>
      <w:r>
        <w:t xml:space="preserve"/>
      </w:r>
    </w:p>
    <w:tbl>
      <w:tblPr>
        <w:tblW w:type="dxa" w:w="9638"/>
        <w:tblBorders>
          <w:top w:val="single" w:color="D8D8CE" w:sz="2"/>
          <w:left w:val="single" w:color="D8D8CE" w:sz="2"/>
          <w:bottom w:val="single" w:color="D8D8CE" w:sz="2"/>
          <w:right w:val="single" w:color="D8D8CE" w:sz="2"/>
          <w:insideH w:val="single" w:color="D8D8CE" w:sz="2"/>
          <w:insideV w:val="single" w:color="D8D8CE" w:sz="2"/>
        </w:tblBorders>
        <w:tblLayout w:type="fixed"/>
      </w:tblPr>
      <w:tblGrid>
        <w:gridCol w:w="2700"/>
        <w:gridCol w:w="6938"/>
      </w:tblGrid>
      <w:tr>
        <w:trPr>
          <w:cantSplit/>
          <w:tblHeader/>
        </w:trPr>
        <w:tc>
          <w:tcPr>
            <w:tcW w:type="dxa" w:w="270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Cuestión</w:t>
            </w:r>
          </w:p>
        </w:tc>
        <w:tc>
          <w:tcPr>
            <w:tcW w:type="dxa" w:w="6938"/>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Opciones</w:t>
            </w:r>
          </w:p>
        </w:tc>
      </w:tr>
      <w:tr>
        <w:trPr>
          <w:cantSplit/>
        </w:trPr>
        <w:tc>
          <w:tcPr>
            <w:tcW w:type="dxa" w:w="2700"/>
            <w:tcMar>
              <w:top w:type="dxa" w:w="70"/>
              <w:left w:type="dxa" w:w="110"/>
              <w:bottom w:type="dxa" w:w="70"/>
              <w:right w:type="dxa" w:w="110"/>
            </w:tcMar>
            <w:vAlign w:val="center"/>
          </w:tcPr>
          <w:p>
            <w:pPr>
              <w:spacing w:after="40" w:before="40" w:line="260"/>
            </w:pPr>
            <w:r>
              <w:rPr>
                <w:color w:val="20251A"/>
                <w:sz w:val="18"/>
                <w:szCs w:val="18"/>
              </w:rPr>
              <w:t xml:space="preserve">Trato al lector</w:t>
            </w:r>
          </w:p>
        </w:tc>
        <w:tc>
          <w:tcPr>
            <w:tcW w:type="dxa" w:w="6938"/>
            <w:tcMar>
              <w:top w:type="dxa" w:w="70"/>
              <w:left w:type="dxa" w:w="110"/>
              <w:bottom w:type="dxa" w:w="70"/>
              <w:right w:type="dxa" w:w="110"/>
            </w:tcMar>
            <w:vAlign w:val="center"/>
          </w:tcPr>
          <w:p>
            <w:pPr>
              <w:spacing w:after="40" w:before="40" w:line="260"/>
            </w:pPr>
            <w:r>
              <w:rPr>
                <w:color w:val="20251A"/>
                <w:sz w:val="18"/>
                <w:szCs w:val="18"/>
              </w:rPr>
              <w:t xml:space="preserve">☐  Tuteo (“te explicamos”)          ☐  Usted (“le explicamos”)</w:t>
            </w:r>
          </w:p>
        </w:tc>
      </w:tr>
      <w:tr>
        <w:trPr>
          <w:cantSplit/>
        </w:trPr>
        <w:tc>
          <w:tcPr>
            <w:tcW w:type="dxa" w:w="27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Cómo llamamos a quien nos lee</w:t>
            </w:r>
          </w:p>
        </w:tc>
        <w:tc>
          <w:tcPr>
            <w:tcW w:type="dxa" w:w="693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  Paciente          ☐  Persona          ☐  Cliente          ☐  Evitar la etiqueta</w:t>
            </w:r>
          </w:p>
        </w:tc>
      </w:tr>
      <w:tr>
        <w:trPr>
          <w:cantSplit/>
        </w:trPr>
        <w:tc>
          <w:tcPr>
            <w:tcW w:type="dxa" w:w="2700"/>
            <w:tcMar>
              <w:top w:type="dxa" w:w="70"/>
              <w:left w:type="dxa" w:w="110"/>
              <w:bottom w:type="dxa" w:w="70"/>
              <w:right w:type="dxa" w:w="110"/>
            </w:tcMar>
            <w:vAlign w:val="center"/>
          </w:tcPr>
          <w:p>
            <w:pPr>
              <w:spacing w:after="40" w:before="40" w:line="260"/>
            </w:pPr>
            <w:r>
              <w:rPr>
                <w:color w:val="20251A"/>
                <w:sz w:val="18"/>
                <w:szCs w:val="18"/>
              </w:rPr>
              <w:t xml:space="preserve">Nivel de tecnicismo</w:t>
            </w:r>
          </w:p>
        </w:tc>
        <w:tc>
          <w:tcPr>
            <w:tcW w:type="dxa" w:w="6938"/>
            <w:tcMar>
              <w:top w:type="dxa" w:w="70"/>
              <w:left w:type="dxa" w:w="110"/>
              <w:bottom w:type="dxa" w:w="70"/>
              <w:right w:type="dxa" w:w="110"/>
            </w:tcMar>
            <w:vAlign w:val="center"/>
          </w:tcPr>
          <w:p>
            <w:pPr>
              <w:spacing w:after="40" w:before="40" w:line="260"/>
            </w:pPr>
            <w:r>
              <w:rPr>
                <w:color w:val="20251A"/>
                <w:sz w:val="18"/>
                <w:szCs w:val="18"/>
              </w:rPr>
              <w:t xml:space="preserve">☐  Cero jerga          ☐  Término técnico + explicación entre paréntesis          ☐  Lenguaje clínico</w:t>
            </w:r>
          </w:p>
        </w:tc>
      </w:tr>
      <w:tr>
        <w:trPr>
          <w:cantSplit/>
        </w:trPr>
        <w:tc>
          <w:tcPr>
            <w:tcW w:type="dxa" w:w="27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Voz de la clínica</w:t>
            </w:r>
          </w:p>
        </w:tc>
        <w:tc>
          <w:tcPr>
            <w:tcW w:type="dxa" w:w="693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  “En MUV…” (nosotros)          ☐  “MUV es…” (tercera persona)</w:t>
            </w:r>
          </w:p>
        </w:tc>
      </w:tr>
      <w:tr>
        <w:trPr>
          <w:cantSplit/>
        </w:trPr>
        <w:tc>
          <w:tcPr>
            <w:tcW w:type="dxa" w:w="2700"/>
            <w:tcMar>
              <w:top w:type="dxa" w:w="70"/>
              <w:left w:type="dxa" w:w="110"/>
              <w:bottom w:type="dxa" w:w="70"/>
              <w:right w:type="dxa" w:w="110"/>
            </w:tcMar>
            <w:vAlign w:val="center"/>
          </w:tcPr>
          <w:p>
            <w:pPr>
              <w:spacing w:after="40" w:before="40" w:line="260"/>
            </w:pPr>
            <w:r>
              <w:rPr>
                <w:color w:val="20251A"/>
                <w:sz w:val="18"/>
                <w:szCs w:val="18"/>
              </w:rPr>
              <w:t xml:space="preserve">Testimonios de pacientes</w:t>
            </w:r>
          </w:p>
        </w:tc>
        <w:tc>
          <w:tcPr>
            <w:tcW w:type="dxa" w:w="6938"/>
            <w:tcMar>
              <w:top w:type="dxa" w:w="70"/>
              <w:left w:type="dxa" w:w="110"/>
              <w:bottom w:type="dxa" w:w="70"/>
              <w:right w:type="dxa" w:w="110"/>
            </w:tcMar>
            <w:vAlign w:val="center"/>
          </w:tcPr>
          <w:p>
            <w:pPr>
              <w:spacing w:after="40" w:before="40" w:line="260"/>
            </w:pPr>
            <w:r>
              <w:rPr>
                <w:color w:val="20251A"/>
                <w:sz w:val="18"/>
                <w:szCs w:val="18"/>
              </w:rPr>
              <w:t xml:space="preserve">☐  Sí, con nombre real y consentimiento          ☐  Sí, anonimizados          ☐  No</w:t>
            </w:r>
          </w:p>
        </w:tc>
      </w:tr>
      <w:tr>
        <w:trPr>
          <w:cantSplit/>
        </w:trPr>
        <w:tc>
          <w:tcPr>
            <w:tcW w:type="dxa" w:w="27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Precios en la web</w:t>
            </w:r>
          </w:p>
        </w:tc>
        <w:tc>
          <w:tcPr>
            <w:tcW w:type="dxa" w:w="693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  Precio cerrado          ☐  “Desde X €”          ☐  No publicar</w:t>
            </w:r>
          </w:p>
        </w:tc>
      </w:tr>
    </w:tbl>
    <w:p>
      <w:pPr>
        <w:spacing w:after="200"/>
      </w:pPr>
      <w:r>
        <w:t xml:space="preserve"/>
      </w:r>
    </w:p>
    <w:p>
      <w:pPr>
        <w:pStyle w:val="Heading3"/>
        <w:keepNext/>
        <w:spacing w:after="100" w:before="220"/>
      </w:pPr>
      <w:r>
        <w:rPr>
          <w:b/>
          <w:bCs/>
          <w:color w:val="20251A"/>
          <w:sz w:val="21"/>
          <w:szCs w:val="21"/>
        </w:rPr>
        <w:t xml:space="preserve">Lo que no vamos a escribir</w:t>
      </w:r>
    </w:p>
    <w:p>
      <w:pPr>
        <w:spacing w:after="140" w:line="276"/>
      </w:pPr>
      <w:r>
        <w:rPr>
          <w:color w:val="20251A"/>
          <w:sz w:val="20"/>
          <w:szCs w:val="20"/>
        </w:rPr>
        <w:t xml:space="preserve">Salvo indicación contraria por vuestra parte, evitaremos:</w:t>
      </w:r>
    </w:p>
    <w:p>
      <w:pPr>
        <w:pStyle w:val="ListParagraph"/>
        <w:numPr>
          <w:ilvl w:val="0"/>
          <w:numId w:val="2"/>
        </w:numPr>
        <w:spacing w:after="60" w:line="276"/>
      </w:pPr>
      <w:r>
        <w:rPr>
          <w:color w:val="20251A"/>
          <w:sz w:val="20"/>
          <w:szCs w:val="20"/>
        </w:rPr>
        <w:t xml:space="preserve">Promesas de curación o resultados garantizados (“eliminamos tu dolor”, “resultados desde la primera sesión”).</w:t>
      </w:r>
    </w:p>
    <w:p>
      <w:pPr>
        <w:pStyle w:val="ListParagraph"/>
        <w:numPr>
          <w:ilvl w:val="0"/>
          <w:numId w:val="2"/>
        </w:numPr>
        <w:spacing w:after="60" w:line="276"/>
      </w:pPr>
      <w:r>
        <w:rPr>
          <w:color w:val="20251A"/>
          <w:sz w:val="20"/>
          <w:szCs w:val="20"/>
        </w:rPr>
        <w:t xml:space="preserve">Comparaciones directas con otras clínicas o descalificaciones de otros abordajes.</w:t>
      </w:r>
    </w:p>
    <w:p>
      <w:pPr>
        <w:pStyle w:val="ListParagraph"/>
        <w:numPr>
          <w:ilvl w:val="0"/>
          <w:numId w:val="2"/>
        </w:numPr>
        <w:spacing w:after="60" w:line="276"/>
      </w:pPr>
      <w:r>
        <w:rPr>
          <w:color w:val="20251A"/>
          <w:sz w:val="20"/>
          <w:szCs w:val="20"/>
        </w:rPr>
        <w:t xml:space="preserve">Cifras de eficacia sin fuente (“el 95 % de nuestros pacientes…”), salvo que nos las aportéis con el dato detrás.</w:t>
      </w:r>
    </w:p>
    <w:p>
      <w:pPr>
        <w:pStyle w:val="ListParagraph"/>
        <w:numPr>
          <w:ilvl w:val="0"/>
          <w:numId w:val="2"/>
        </w:numPr>
        <w:spacing w:after="60" w:line="276"/>
      </w:pPr>
      <w:r>
        <w:rPr>
          <w:color w:val="20251A"/>
          <w:sz w:val="20"/>
          <w:szCs w:val="20"/>
        </w:rPr>
        <w:t xml:space="preserve">Presentar como diagnóstico médico lo que es una valoración fisioterápica.</w:t>
      </w:r>
    </w:p>
    <w:p>
      <w:pPr>
        <w:spacing w:after="200"/>
      </w:pPr>
      <w:r>
        <w:t xml:space="preserve"/>
      </w:r>
    </w:p>
    <w:tbl>
      <w:tblPr>
        <w:tblW w:type="dxa" w:w="9638"/>
        <w:tblBorders>
          <w:top w:val="single" w:color="D8D8CE" w:sz="2"/>
          <w:left w:val="single" w:color="D8D8CE" w:sz="2"/>
          <w:bottom w:val="single" w:color="D8D8CE" w:sz="2"/>
          <w:right w:val="single" w:color="D8D8CE" w:sz="2"/>
          <w:insideH w:val="none" w:color="auto" w:sz="0"/>
          <w:insideV w:val="none" w:color="auto" w:sz="0"/>
        </w:tblBorders>
        <w:tblLayout w:type="fixed"/>
      </w:tblPr>
      <w:tblGrid>
        <w:gridCol w:w="9638"/>
      </w:tblGrid>
      <w:tr>
        <w:tc>
          <w:tcPr>
            <w:tcW w:type="dxa" w:w="9638"/>
            <w:tcMar>
              <w:top w:type="dxa" w:w="140"/>
              <w:left w:type="dxa" w:w="160"/>
              <w:bottom w:type="dxa" w:w="60"/>
              <w:right w:type="dxa" w:w="160"/>
            </w:tcMar>
          </w:tcPr>
          <w:p>
            <w:pPr>
              <w:spacing w:after="120"/>
            </w:pPr>
            <w:r>
              <w:rPr>
                <w:b/>
                <w:bCs/>
                <w:i w:val="false"/>
                <w:iCs w:val="false"/>
                <w:color w:val="49671D"/>
                <w:sz w:val="18"/>
                <w:szCs w:val="18"/>
              </w:rPr>
              <w:t xml:space="preserve">Vocabulario propio de MUV: palabras que queréis usar siempre y palabras vetadas</w:t>
            </w:r>
          </w:p>
          <w:p>
            <w:pPr>
              <w:pBdr>
                <w:bottom w:val="dotted" w:color="B9B9AC" w:sz="6" w:space="2"/>
              </w:pBdr>
              <w:spacing w:after="170"/>
            </w:pPr>
            <w:r>
              <w:t xml:space="preserve"/>
            </w:r>
          </w:p>
          <w:p>
            <w:pPr>
              <w:pBdr>
                <w:bottom w:val="dotted" w:color="B9B9AC" w:sz="6" w:space="2"/>
              </w:pBdr>
              <w:spacing w:after="170"/>
            </w:pPr>
            <w:r>
              <w:t xml:space="preserve"/>
            </w:r>
          </w:p>
          <w:p>
            <w:pPr>
              <w:pBdr>
                <w:bottom w:val="dotted" w:color="B9B9AC" w:sz="6" w:space="2"/>
              </w:pBdr>
              <w:spacing w:after="170"/>
            </w:pPr>
            <w:r>
              <w:t xml:space="preserve"/>
            </w:r>
          </w:p>
        </w:tc>
      </w:tr>
    </w:tbl>
    <w:p>
      <w:r>
        <w:br w:type="page"/>
      </w:r>
    </w:p>
    <w:p>
      <w:pPr>
        <w:pStyle w:val="Heading1"/>
        <w:keepNext/>
        <w:pBdr>
          <w:bottom w:val="single" w:color="A9842F" w:sz="10" w:space="6"/>
        </w:pBdr>
        <w:spacing w:after="200" w:before="0"/>
      </w:pPr>
      <w:r>
        <w:rPr>
          <w:rFonts w:ascii="Georgia" w:cs="Georgia" w:eastAsia="Georgia" w:hAnsi="Georgia"/>
          <w:b/>
          <w:bCs/>
          <w:color w:val="33491A"/>
          <w:sz w:val="30"/>
          <w:szCs w:val="30"/>
        </w:rPr>
        <w:t xml:space="preserve">Bloque 2 · Catálogo de servicios</w:t>
      </w:r>
    </w:p>
    <w:p>
      <w:pPr>
        <w:pStyle w:val="Heading2"/>
        <w:keepNext/>
        <w:spacing w:after="140" w:before="300"/>
      </w:pPr>
      <w:r>
        <w:rPr>
          <w:b/>
          <w:bCs/>
          <w:color w:val="49671D"/>
          <w:sz w:val="24"/>
          <w:szCs w:val="24"/>
        </w:rPr>
        <w:t xml:space="preserve">2.1 · Confirmación del catálogo</w:t>
      </w:r>
    </w:p>
    <w:p>
      <w:pPr>
        <w:spacing w:after="140" w:line="276"/>
      </w:pPr>
      <w:r>
        <w:rPr>
          <w:color w:val="20251A"/>
          <w:sz w:val="20"/>
          <w:szCs w:val="20"/>
        </w:rPr>
        <w:t xml:space="preserve">Marcad para cada fila si el servicio se mantiene y en qué sedes se presta.</w:t>
      </w:r>
    </w:p>
    <w:p>
      <w:pPr>
        <w:spacing w:after="60"/>
      </w:pPr>
      <w:r>
        <w:t xml:space="preserve"/>
      </w:r>
    </w:p>
    <w:tbl>
      <w:tblPr>
        <w:tblW w:type="dxa" w:w="9638"/>
        <w:tblBorders>
          <w:top w:val="single" w:color="D8D8CE" w:sz="2"/>
          <w:left w:val="single" w:color="D8D8CE" w:sz="2"/>
          <w:bottom w:val="single" w:color="D8D8CE" w:sz="2"/>
          <w:right w:val="single" w:color="D8D8CE" w:sz="2"/>
          <w:insideH w:val="single" w:color="D8D8CE" w:sz="2"/>
          <w:insideV w:val="single" w:color="D8D8CE" w:sz="2"/>
        </w:tblBorders>
        <w:tblLayout w:type="fixed"/>
      </w:tblPr>
      <w:tblGrid>
        <w:gridCol w:w="560"/>
        <w:gridCol w:w="2500"/>
        <w:gridCol w:w="2900"/>
        <w:gridCol w:w="1100"/>
        <w:gridCol w:w="1289"/>
        <w:gridCol w:w="1289"/>
      </w:tblGrid>
      <w:tr>
        <w:trPr>
          <w:cantSplit/>
          <w:tblHeader/>
        </w:trPr>
        <w:tc>
          <w:tcPr>
            <w:tcW w:type="dxa" w:w="56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w:t>
            </w:r>
          </w:p>
        </w:tc>
        <w:tc>
          <w:tcPr>
            <w:tcW w:type="dxa" w:w="250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Servicio</w:t>
            </w:r>
          </w:p>
        </w:tc>
        <w:tc>
          <w:tcPr>
            <w:tcW w:type="dxa" w:w="290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URL prevista</w:t>
            </w:r>
          </w:p>
        </w:tc>
        <w:tc>
          <w:tcPr>
            <w:tcW w:type="dxa" w:w="110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¿Se mantiene?</w:t>
            </w:r>
          </w:p>
        </w:tc>
        <w:tc>
          <w:tcPr>
            <w:tcW w:type="dxa" w:w="1289"/>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El Cañaveral</w:t>
            </w:r>
          </w:p>
        </w:tc>
        <w:tc>
          <w:tcPr>
            <w:tcW w:type="dxa" w:w="1289"/>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Tres Cantos</w:t>
            </w:r>
          </w:p>
        </w:tc>
      </w:tr>
      <w:tr>
        <w:trPr>
          <w:cantSplit/>
        </w:trPr>
        <w:tc>
          <w:tcPr>
            <w:tcW w:type="dxa" w:w="560"/>
            <w:tcMar>
              <w:top w:type="dxa" w:w="70"/>
              <w:left w:type="dxa" w:w="110"/>
              <w:bottom w:type="dxa" w:w="70"/>
              <w:right w:type="dxa" w:w="110"/>
            </w:tcMar>
            <w:vAlign w:val="center"/>
          </w:tcPr>
          <w:p>
            <w:pPr>
              <w:spacing w:after="40" w:before="40" w:line="260"/>
              <w:jc w:val="center"/>
            </w:pPr>
            <w:r>
              <w:rPr>
                <w:color w:val="20251A"/>
                <w:sz w:val="18"/>
                <w:szCs w:val="18"/>
              </w:rPr>
              <w:t xml:space="preserve">1</w:t>
            </w:r>
          </w:p>
        </w:tc>
        <w:tc>
          <w:tcPr>
            <w:tcW w:type="dxa" w:w="2500"/>
            <w:tcMar>
              <w:top w:type="dxa" w:w="70"/>
              <w:left w:type="dxa" w:w="110"/>
              <w:bottom w:type="dxa" w:w="70"/>
              <w:right w:type="dxa" w:w="110"/>
            </w:tcMar>
            <w:vAlign w:val="center"/>
          </w:tcPr>
          <w:p>
            <w:pPr>
              <w:spacing w:after="40" w:before="40" w:line="260"/>
            </w:pPr>
            <w:r>
              <w:rPr>
                <w:b/>
                <w:bCs/>
                <w:color w:val="20251A"/>
                <w:sz w:val="18"/>
                <w:szCs w:val="18"/>
              </w:rPr>
              <w:t xml:space="preserve">Fisioterapia</w:t>
            </w:r>
          </w:p>
        </w:tc>
        <w:tc>
          <w:tcPr>
            <w:tcW w:type="dxa" w:w="2900"/>
            <w:tcMar>
              <w:top w:type="dxa" w:w="70"/>
              <w:left w:type="dxa" w:w="110"/>
              <w:bottom w:type="dxa" w:w="70"/>
              <w:right w:type="dxa" w:w="110"/>
            </w:tcMar>
            <w:vAlign w:val="center"/>
          </w:tcPr>
          <w:p>
            <w:pPr>
              <w:spacing w:after="40" w:before="40" w:line="260"/>
            </w:pPr>
            <w:r>
              <w:rPr>
                <w:color w:val="4A4F40"/>
                <w:sz w:val="16"/>
                <w:szCs w:val="16"/>
              </w:rPr>
              <w:t xml:space="preserve">/servicios/fisioterapia</w:t>
            </w:r>
          </w:p>
        </w:tc>
        <w:tc>
          <w:tcPr>
            <w:tcW w:type="dxa" w:w="1100"/>
            <w:tcMar>
              <w:top w:type="dxa" w:w="70"/>
              <w:left w:type="dxa" w:w="110"/>
              <w:bottom w:type="dxa" w:w="70"/>
              <w:right w:type="dxa" w:w="110"/>
            </w:tcMar>
            <w:vAlign w:val="center"/>
          </w:tcPr>
          <w:p>
            <w:pPr>
              <w:spacing w:after="40" w:before="40" w:line="260"/>
              <w:jc w:val="center"/>
            </w:pPr>
            <w:r>
              <w:rPr>
                <w:color w:val="20251A"/>
                <w:sz w:val="16"/>
                <w:szCs w:val="16"/>
              </w:rPr>
              <w:t xml:space="preserve">☐ Sí  ☐ No</w:t>
            </w:r>
          </w:p>
        </w:tc>
        <w:tc>
          <w:tcPr>
            <w:tcW w:type="dxa" w:w="1289"/>
            <w:tcMar>
              <w:top w:type="dxa" w:w="70"/>
              <w:left w:type="dxa" w:w="110"/>
              <w:bottom w:type="dxa" w:w="70"/>
              <w:right w:type="dxa" w:w="110"/>
            </w:tcMar>
            <w:vAlign w:val="center"/>
          </w:tcPr>
          <w:p>
            <w:pPr>
              <w:spacing w:after="40" w:before="40" w:line="260"/>
              <w:jc w:val="center"/>
            </w:pPr>
            <w:r>
              <w:rPr>
                <w:color w:val="20251A"/>
                <w:sz w:val="18"/>
                <w:szCs w:val="18"/>
              </w:rPr>
              <w:t xml:space="preserve">☐</w:t>
            </w:r>
          </w:p>
        </w:tc>
        <w:tc>
          <w:tcPr>
            <w:tcW w:type="dxa" w:w="1289"/>
            <w:tcMar>
              <w:top w:type="dxa" w:w="70"/>
              <w:left w:type="dxa" w:w="110"/>
              <w:bottom w:type="dxa" w:w="70"/>
              <w:right w:type="dxa" w:w="110"/>
            </w:tcMar>
            <w:vAlign w:val="center"/>
          </w:tcPr>
          <w:p>
            <w:pPr>
              <w:spacing w:after="40" w:before="40" w:line="260"/>
              <w:jc w:val="center"/>
            </w:pPr>
            <w:r>
              <w:rPr>
                <w:color w:val="20251A"/>
                <w:sz w:val="18"/>
                <w:szCs w:val="18"/>
              </w:rPr>
              <w:t xml:space="preserve">☐</w:t>
            </w:r>
          </w:p>
        </w:tc>
      </w:tr>
      <w:tr>
        <w:trPr>
          <w:cantSplit/>
        </w:trPr>
        <w:tc>
          <w:tcPr>
            <w:tcW w:type="dxa" w:w="560"/>
            <w:shd w:fill="F2F2EE" w:color="auto" w:val="clear"/>
            <w:tcMar>
              <w:top w:type="dxa" w:w="70"/>
              <w:left w:type="dxa" w:w="110"/>
              <w:bottom w:type="dxa" w:w="70"/>
              <w:right w:type="dxa" w:w="110"/>
            </w:tcMar>
            <w:vAlign w:val="center"/>
          </w:tcPr>
          <w:p>
            <w:pPr>
              <w:spacing w:after="40" w:before="40" w:line="260"/>
              <w:jc w:val="center"/>
            </w:pPr>
            <w:r>
              <w:rPr>
                <w:color w:val="20251A"/>
                <w:sz w:val="18"/>
                <w:szCs w:val="18"/>
              </w:rPr>
              <w:t xml:space="preserve">2</w:t>
            </w:r>
          </w:p>
        </w:tc>
        <w:tc>
          <w:tcPr>
            <w:tcW w:type="dxa" w:w="2500"/>
            <w:shd w:fill="F2F2EE" w:color="auto" w:val="clear"/>
            <w:tcMar>
              <w:top w:type="dxa" w:w="70"/>
              <w:left w:type="dxa" w:w="110"/>
              <w:bottom w:type="dxa" w:w="70"/>
              <w:right w:type="dxa" w:w="110"/>
            </w:tcMar>
            <w:vAlign w:val="center"/>
          </w:tcPr>
          <w:p>
            <w:pPr>
              <w:spacing w:after="40" w:before="40" w:line="260"/>
            </w:pPr>
            <w:r>
              <w:rPr>
                <w:b/>
                <w:bCs/>
                <w:color w:val="20251A"/>
                <w:sz w:val="18"/>
                <w:szCs w:val="18"/>
              </w:rPr>
              <w:t xml:space="preserve">Fisioterapia deportiva</w:t>
            </w:r>
          </w:p>
        </w:tc>
        <w:tc>
          <w:tcPr>
            <w:tcW w:type="dxa" w:w="2900"/>
            <w:shd w:fill="F2F2EE" w:color="auto" w:val="clear"/>
            <w:tcMar>
              <w:top w:type="dxa" w:w="70"/>
              <w:left w:type="dxa" w:w="110"/>
              <w:bottom w:type="dxa" w:w="70"/>
              <w:right w:type="dxa" w:w="110"/>
            </w:tcMar>
            <w:vAlign w:val="center"/>
          </w:tcPr>
          <w:p>
            <w:pPr>
              <w:spacing w:after="40" w:before="40" w:line="260"/>
            </w:pPr>
            <w:r>
              <w:rPr>
                <w:color w:val="4A4F40"/>
                <w:sz w:val="16"/>
                <w:szCs w:val="16"/>
              </w:rPr>
              <w:t xml:space="preserve">/servicios/fisioterapia-deportiva</w:t>
            </w:r>
          </w:p>
        </w:tc>
        <w:tc>
          <w:tcPr>
            <w:tcW w:type="dxa" w:w="1100"/>
            <w:shd w:fill="F2F2EE" w:color="auto" w:val="clear"/>
            <w:tcMar>
              <w:top w:type="dxa" w:w="70"/>
              <w:left w:type="dxa" w:w="110"/>
              <w:bottom w:type="dxa" w:w="70"/>
              <w:right w:type="dxa" w:w="110"/>
            </w:tcMar>
            <w:vAlign w:val="center"/>
          </w:tcPr>
          <w:p>
            <w:pPr>
              <w:spacing w:after="40" w:before="40" w:line="260"/>
              <w:jc w:val="center"/>
            </w:pPr>
            <w:r>
              <w:rPr>
                <w:color w:val="20251A"/>
                <w:sz w:val="16"/>
                <w:szCs w:val="16"/>
              </w:rPr>
              <w:t xml:space="preserve">☐ Sí  ☐ No</w:t>
            </w:r>
          </w:p>
        </w:tc>
        <w:tc>
          <w:tcPr>
            <w:tcW w:type="dxa" w:w="1289"/>
            <w:shd w:fill="F2F2EE" w:color="auto" w:val="clear"/>
            <w:tcMar>
              <w:top w:type="dxa" w:w="70"/>
              <w:left w:type="dxa" w:w="110"/>
              <w:bottom w:type="dxa" w:w="70"/>
              <w:right w:type="dxa" w:w="110"/>
            </w:tcMar>
            <w:vAlign w:val="center"/>
          </w:tcPr>
          <w:p>
            <w:pPr>
              <w:spacing w:after="40" w:before="40" w:line="260"/>
              <w:jc w:val="center"/>
            </w:pPr>
            <w:r>
              <w:rPr>
                <w:color w:val="20251A"/>
                <w:sz w:val="18"/>
                <w:szCs w:val="18"/>
              </w:rPr>
              <w:t xml:space="preserve">☐</w:t>
            </w:r>
          </w:p>
        </w:tc>
        <w:tc>
          <w:tcPr>
            <w:tcW w:type="dxa" w:w="1289"/>
            <w:shd w:fill="F2F2EE" w:color="auto" w:val="clear"/>
            <w:tcMar>
              <w:top w:type="dxa" w:w="70"/>
              <w:left w:type="dxa" w:w="110"/>
              <w:bottom w:type="dxa" w:w="70"/>
              <w:right w:type="dxa" w:w="110"/>
            </w:tcMar>
            <w:vAlign w:val="center"/>
          </w:tcPr>
          <w:p>
            <w:pPr>
              <w:spacing w:after="40" w:before="40" w:line="260"/>
              <w:jc w:val="center"/>
            </w:pPr>
            <w:r>
              <w:rPr>
                <w:color w:val="20251A"/>
                <w:sz w:val="18"/>
                <w:szCs w:val="18"/>
              </w:rPr>
              <w:t xml:space="preserve">☐</w:t>
            </w:r>
          </w:p>
        </w:tc>
      </w:tr>
      <w:tr>
        <w:trPr>
          <w:cantSplit/>
        </w:trPr>
        <w:tc>
          <w:tcPr>
            <w:tcW w:type="dxa" w:w="560"/>
            <w:tcMar>
              <w:top w:type="dxa" w:w="70"/>
              <w:left w:type="dxa" w:w="110"/>
              <w:bottom w:type="dxa" w:w="70"/>
              <w:right w:type="dxa" w:w="110"/>
            </w:tcMar>
            <w:vAlign w:val="center"/>
          </w:tcPr>
          <w:p>
            <w:pPr>
              <w:spacing w:after="40" w:before="40" w:line="260"/>
              <w:jc w:val="center"/>
            </w:pPr>
            <w:r>
              <w:rPr>
                <w:color w:val="20251A"/>
                <w:sz w:val="18"/>
                <w:szCs w:val="18"/>
              </w:rPr>
              <w:t xml:space="preserve">3</w:t>
            </w:r>
          </w:p>
        </w:tc>
        <w:tc>
          <w:tcPr>
            <w:tcW w:type="dxa" w:w="2500"/>
            <w:tcMar>
              <w:top w:type="dxa" w:w="70"/>
              <w:left w:type="dxa" w:w="110"/>
              <w:bottom w:type="dxa" w:w="70"/>
              <w:right w:type="dxa" w:w="110"/>
            </w:tcMar>
            <w:vAlign w:val="center"/>
          </w:tcPr>
          <w:p>
            <w:pPr>
              <w:spacing w:after="40" w:before="40" w:line="260"/>
            </w:pPr>
            <w:r>
              <w:rPr>
                <w:b/>
                <w:bCs/>
                <w:color w:val="20251A"/>
                <w:sz w:val="18"/>
                <w:szCs w:val="18"/>
              </w:rPr>
              <w:t xml:space="preserve">Entrenamiento terapéutico</w:t>
            </w:r>
          </w:p>
        </w:tc>
        <w:tc>
          <w:tcPr>
            <w:tcW w:type="dxa" w:w="2900"/>
            <w:tcMar>
              <w:top w:type="dxa" w:w="70"/>
              <w:left w:type="dxa" w:w="110"/>
              <w:bottom w:type="dxa" w:w="70"/>
              <w:right w:type="dxa" w:w="110"/>
            </w:tcMar>
            <w:vAlign w:val="center"/>
          </w:tcPr>
          <w:p>
            <w:pPr>
              <w:spacing w:after="40" w:before="40" w:line="260"/>
            </w:pPr>
            <w:r>
              <w:rPr>
                <w:color w:val="4A4F40"/>
                <w:sz w:val="16"/>
                <w:szCs w:val="16"/>
              </w:rPr>
              <w:t xml:space="preserve">/servicios/entrenamiento-terapeutico</w:t>
            </w:r>
          </w:p>
        </w:tc>
        <w:tc>
          <w:tcPr>
            <w:tcW w:type="dxa" w:w="1100"/>
            <w:tcMar>
              <w:top w:type="dxa" w:w="70"/>
              <w:left w:type="dxa" w:w="110"/>
              <w:bottom w:type="dxa" w:w="70"/>
              <w:right w:type="dxa" w:w="110"/>
            </w:tcMar>
            <w:vAlign w:val="center"/>
          </w:tcPr>
          <w:p>
            <w:pPr>
              <w:spacing w:after="40" w:before="40" w:line="260"/>
              <w:jc w:val="center"/>
            </w:pPr>
            <w:r>
              <w:rPr>
                <w:color w:val="20251A"/>
                <w:sz w:val="16"/>
                <w:szCs w:val="16"/>
              </w:rPr>
              <w:t xml:space="preserve">☐ Sí  ☐ No</w:t>
            </w:r>
          </w:p>
        </w:tc>
        <w:tc>
          <w:tcPr>
            <w:tcW w:type="dxa" w:w="1289"/>
            <w:tcMar>
              <w:top w:type="dxa" w:w="70"/>
              <w:left w:type="dxa" w:w="110"/>
              <w:bottom w:type="dxa" w:w="70"/>
              <w:right w:type="dxa" w:w="110"/>
            </w:tcMar>
            <w:vAlign w:val="center"/>
          </w:tcPr>
          <w:p>
            <w:pPr>
              <w:spacing w:after="40" w:before="40" w:line="260"/>
              <w:jc w:val="center"/>
            </w:pPr>
            <w:r>
              <w:rPr>
                <w:color w:val="20251A"/>
                <w:sz w:val="18"/>
                <w:szCs w:val="18"/>
              </w:rPr>
              <w:t xml:space="preserve">☐</w:t>
            </w:r>
          </w:p>
        </w:tc>
        <w:tc>
          <w:tcPr>
            <w:tcW w:type="dxa" w:w="1289"/>
            <w:tcMar>
              <w:top w:type="dxa" w:w="70"/>
              <w:left w:type="dxa" w:w="110"/>
              <w:bottom w:type="dxa" w:w="70"/>
              <w:right w:type="dxa" w:w="110"/>
            </w:tcMar>
            <w:vAlign w:val="center"/>
          </w:tcPr>
          <w:p>
            <w:pPr>
              <w:spacing w:after="40" w:before="40" w:line="260"/>
              <w:jc w:val="center"/>
            </w:pPr>
            <w:r>
              <w:rPr>
                <w:color w:val="20251A"/>
                <w:sz w:val="18"/>
                <w:szCs w:val="18"/>
              </w:rPr>
              <w:t xml:space="preserve">☐</w:t>
            </w:r>
          </w:p>
        </w:tc>
      </w:tr>
      <w:tr>
        <w:trPr>
          <w:cantSplit/>
        </w:trPr>
        <w:tc>
          <w:tcPr>
            <w:tcW w:type="dxa" w:w="560"/>
            <w:shd w:fill="F2F2EE" w:color="auto" w:val="clear"/>
            <w:tcMar>
              <w:top w:type="dxa" w:w="70"/>
              <w:left w:type="dxa" w:w="110"/>
              <w:bottom w:type="dxa" w:w="70"/>
              <w:right w:type="dxa" w:w="110"/>
            </w:tcMar>
            <w:vAlign w:val="center"/>
          </w:tcPr>
          <w:p>
            <w:pPr>
              <w:spacing w:after="40" w:before="40" w:line="260"/>
              <w:jc w:val="center"/>
            </w:pPr>
            <w:r>
              <w:rPr>
                <w:color w:val="20251A"/>
                <w:sz w:val="18"/>
                <w:szCs w:val="18"/>
              </w:rPr>
              <w:t xml:space="preserve">3.1</w:t>
            </w:r>
          </w:p>
        </w:tc>
        <w:tc>
          <w:tcPr>
            <w:tcW w:type="dxa" w:w="2500"/>
            <w:shd w:fill="F2F2EE" w:color="auto" w:val="clear"/>
            <w:tcMar>
              <w:top w:type="dxa" w:w="70"/>
              <w:left w:type="dxa" w:w="110"/>
              <w:bottom w:type="dxa" w:w="70"/>
              <w:right w:type="dxa" w:w="110"/>
            </w:tcMar>
            <w:vAlign w:val="center"/>
          </w:tcPr>
          <w:p>
            <w:pPr>
              <w:spacing w:after="40" w:before="40" w:line="260"/>
            </w:pPr>
            <w:r>
              <w:rPr>
                <w:b w:val="false"/>
                <w:bCs w:val="false"/>
                <w:color w:val="20251A"/>
                <w:sz w:val="18"/>
                <w:szCs w:val="18"/>
              </w:rPr>
              <w:t xml:space="preserve">— Individual</w:t>
            </w:r>
          </w:p>
        </w:tc>
        <w:tc>
          <w:tcPr>
            <w:tcW w:type="dxa" w:w="2900"/>
            <w:shd w:fill="F2F2EE" w:color="auto" w:val="clear"/>
            <w:tcMar>
              <w:top w:type="dxa" w:w="70"/>
              <w:left w:type="dxa" w:w="110"/>
              <w:bottom w:type="dxa" w:w="70"/>
              <w:right w:type="dxa" w:w="110"/>
            </w:tcMar>
            <w:vAlign w:val="center"/>
          </w:tcPr>
          <w:p>
            <w:pPr>
              <w:spacing w:after="40" w:before="40" w:line="260"/>
            </w:pPr>
            <w:r>
              <w:rPr>
                <w:color w:val="4A4F40"/>
                <w:sz w:val="16"/>
                <w:szCs w:val="16"/>
              </w:rPr>
              <w:t xml:space="preserve">/servicios/entrenamiento-terapeutico/individual</w:t>
            </w:r>
          </w:p>
        </w:tc>
        <w:tc>
          <w:tcPr>
            <w:tcW w:type="dxa" w:w="1100"/>
            <w:shd w:fill="F2F2EE" w:color="auto" w:val="clear"/>
            <w:tcMar>
              <w:top w:type="dxa" w:w="70"/>
              <w:left w:type="dxa" w:w="110"/>
              <w:bottom w:type="dxa" w:w="70"/>
              <w:right w:type="dxa" w:w="110"/>
            </w:tcMar>
            <w:vAlign w:val="center"/>
          </w:tcPr>
          <w:p>
            <w:pPr>
              <w:spacing w:after="40" w:before="40" w:line="260"/>
              <w:jc w:val="center"/>
            </w:pPr>
            <w:r>
              <w:rPr>
                <w:color w:val="20251A"/>
                <w:sz w:val="16"/>
                <w:szCs w:val="16"/>
              </w:rPr>
              <w:t xml:space="preserve">☐ Sí  ☐ No</w:t>
            </w:r>
          </w:p>
        </w:tc>
        <w:tc>
          <w:tcPr>
            <w:tcW w:type="dxa" w:w="1289"/>
            <w:shd w:fill="F2F2EE" w:color="auto" w:val="clear"/>
            <w:tcMar>
              <w:top w:type="dxa" w:w="70"/>
              <w:left w:type="dxa" w:w="110"/>
              <w:bottom w:type="dxa" w:w="70"/>
              <w:right w:type="dxa" w:w="110"/>
            </w:tcMar>
            <w:vAlign w:val="center"/>
          </w:tcPr>
          <w:p>
            <w:pPr>
              <w:spacing w:after="40" w:before="40" w:line="260"/>
              <w:jc w:val="center"/>
            </w:pPr>
            <w:r>
              <w:rPr>
                <w:color w:val="20251A"/>
                <w:sz w:val="18"/>
                <w:szCs w:val="18"/>
              </w:rPr>
              <w:t xml:space="preserve">☐</w:t>
            </w:r>
          </w:p>
        </w:tc>
        <w:tc>
          <w:tcPr>
            <w:tcW w:type="dxa" w:w="1289"/>
            <w:shd w:fill="F2F2EE" w:color="auto" w:val="clear"/>
            <w:tcMar>
              <w:top w:type="dxa" w:w="70"/>
              <w:left w:type="dxa" w:w="110"/>
              <w:bottom w:type="dxa" w:w="70"/>
              <w:right w:type="dxa" w:w="110"/>
            </w:tcMar>
            <w:vAlign w:val="center"/>
          </w:tcPr>
          <w:p>
            <w:pPr>
              <w:spacing w:after="40" w:before="40" w:line="260"/>
              <w:jc w:val="center"/>
            </w:pPr>
            <w:r>
              <w:rPr>
                <w:color w:val="20251A"/>
                <w:sz w:val="18"/>
                <w:szCs w:val="18"/>
              </w:rPr>
              <w:t xml:space="preserve">☐</w:t>
            </w:r>
          </w:p>
        </w:tc>
      </w:tr>
      <w:tr>
        <w:trPr>
          <w:cantSplit/>
        </w:trPr>
        <w:tc>
          <w:tcPr>
            <w:tcW w:type="dxa" w:w="560"/>
            <w:tcMar>
              <w:top w:type="dxa" w:w="70"/>
              <w:left w:type="dxa" w:w="110"/>
              <w:bottom w:type="dxa" w:w="70"/>
              <w:right w:type="dxa" w:w="110"/>
            </w:tcMar>
            <w:vAlign w:val="center"/>
          </w:tcPr>
          <w:p>
            <w:pPr>
              <w:spacing w:after="40" w:before="40" w:line="260"/>
              <w:jc w:val="center"/>
            </w:pPr>
            <w:r>
              <w:rPr>
                <w:color w:val="20251A"/>
                <w:sz w:val="18"/>
                <w:szCs w:val="18"/>
              </w:rPr>
              <w:t xml:space="preserve">3.2</w:t>
            </w:r>
          </w:p>
        </w:tc>
        <w:tc>
          <w:tcPr>
            <w:tcW w:type="dxa" w:w="2500"/>
            <w:tcMar>
              <w:top w:type="dxa" w:w="70"/>
              <w:left w:type="dxa" w:w="110"/>
              <w:bottom w:type="dxa" w:w="70"/>
              <w:right w:type="dxa" w:w="110"/>
            </w:tcMar>
            <w:vAlign w:val="center"/>
          </w:tcPr>
          <w:p>
            <w:pPr>
              <w:spacing w:after="40" w:before="40" w:line="260"/>
            </w:pPr>
            <w:r>
              <w:rPr>
                <w:b w:val="false"/>
                <w:bCs w:val="false"/>
                <w:color w:val="20251A"/>
                <w:sz w:val="18"/>
                <w:szCs w:val="18"/>
              </w:rPr>
              <w:t xml:space="preserve">— Grupal</w:t>
            </w:r>
          </w:p>
        </w:tc>
        <w:tc>
          <w:tcPr>
            <w:tcW w:type="dxa" w:w="2900"/>
            <w:tcMar>
              <w:top w:type="dxa" w:w="70"/>
              <w:left w:type="dxa" w:w="110"/>
              <w:bottom w:type="dxa" w:w="70"/>
              <w:right w:type="dxa" w:w="110"/>
            </w:tcMar>
            <w:vAlign w:val="center"/>
          </w:tcPr>
          <w:p>
            <w:pPr>
              <w:spacing w:after="40" w:before="40" w:line="260"/>
            </w:pPr>
            <w:r>
              <w:rPr>
                <w:color w:val="4A4F40"/>
                <w:sz w:val="16"/>
                <w:szCs w:val="16"/>
              </w:rPr>
              <w:t xml:space="preserve">/servicios/entrenamiento-terapeutico/grupal</w:t>
            </w:r>
          </w:p>
        </w:tc>
        <w:tc>
          <w:tcPr>
            <w:tcW w:type="dxa" w:w="1100"/>
            <w:tcMar>
              <w:top w:type="dxa" w:w="70"/>
              <w:left w:type="dxa" w:w="110"/>
              <w:bottom w:type="dxa" w:w="70"/>
              <w:right w:type="dxa" w:w="110"/>
            </w:tcMar>
            <w:vAlign w:val="center"/>
          </w:tcPr>
          <w:p>
            <w:pPr>
              <w:spacing w:after="40" w:before="40" w:line="260"/>
              <w:jc w:val="center"/>
            </w:pPr>
            <w:r>
              <w:rPr>
                <w:color w:val="20251A"/>
                <w:sz w:val="16"/>
                <w:szCs w:val="16"/>
              </w:rPr>
              <w:t xml:space="preserve">☐ Sí  ☐ No</w:t>
            </w:r>
          </w:p>
        </w:tc>
        <w:tc>
          <w:tcPr>
            <w:tcW w:type="dxa" w:w="1289"/>
            <w:tcMar>
              <w:top w:type="dxa" w:w="70"/>
              <w:left w:type="dxa" w:w="110"/>
              <w:bottom w:type="dxa" w:w="70"/>
              <w:right w:type="dxa" w:w="110"/>
            </w:tcMar>
            <w:vAlign w:val="center"/>
          </w:tcPr>
          <w:p>
            <w:pPr>
              <w:spacing w:after="40" w:before="40" w:line="260"/>
              <w:jc w:val="center"/>
            </w:pPr>
            <w:r>
              <w:rPr>
                <w:color w:val="20251A"/>
                <w:sz w:val="18"/>
                <w:szCs w:val="18"/>
              </w:rPr>
              <w:t xml:space="preserve">☐</w:t>
            </w:r>
          </w:p>
        </w:tc>
        <w:tc>
          <w:tcPr>
            <w:tcW w:type="dxa" w:w="1289"/>
            <w:tcMar>
              <w:top w:type="dxa" w:w="70"/>
              <w:left w:type="dxa" w:w="110"/>
              <w:bottom w:type="dxa" w:w="70"/>
              <w:right w:type="dxa" w:w="110"/>
            </w:tcMar>
            <w:vAlign w:val="center"/>
          </w:tcPr>
          <w:p>
            <w:pPr>
              <w:spacing w:after="40" w:before="40" w:line="260"/>
              <w:jc w:val="center"/>
            </w:pPr>
            <w:r>
              <w:rPr>
                <w:color w:val="20251A"/>
                <w:sz w:val="18"/>
                <w:szCs w:val="18"/>
              </w:rPr>
              <w:t xml:space="preserve">☐</w:t>
            </w:r>
          </w:p>
        </w:tc>
      </w:tr>
      <w:tr>
        <w:trPr>
          <w:cantSplit/>
        </w:trPr>
        <w:tc>
          <w:tcPr>
            <w:tcW w:type="dxa" w:w="560"/>
            <w:shd w:fill="F2F2EE" w:color="auto" w:val="clear"/>
            <w:tcMar>
              <w:top w:type="dxa" w:w="70"/>
              <w:left w:type="dxa" w:w="110"/>
              <w:bottom w:type="dxa" w:w="70"/>
              <w:right w:type="dxa" w:w="110"/>
            </w:tcMar>
            <w:vAlign w:val="center"/>
          </w:tcPr>
          <w:p>
            <w:pPr>
              <w:spacing w:after="40" w:before="40" w:line="260"/>
              <w:jc w:val="center"/>
            </w:pPr>
            <w:r>
              <w:rPr>
                <w:color w:val="20251A"/>
                <w:sz w:val="18"/>
                <w:szCs w:val="18"/>
              </w:rPr>
              <w:t xml:space="preserve">4</w:t>
            </w:r>
          </w:p>
        </w:tc>
        <w:tc>
          <w:tcPr>
            <w:tcW w:type="dxa" w:w="2500"/>
            <w:shd w:fill="F2F2EE" w:color="auto" w:val="clear"/>
            <w:tcMar>
              <w:top w:type="dxa" w:w="70"/>
              <w:left w:type="dxa" w:w="110"/>
              <w:bottom w:type="dxa" w:w="70"/>
              <w:right w:type="dxa" w:w="110"/>
            </w:tcMar>
            <w:vAlign w:val="center"/>
          </w:tcPr>
          <w:p>
            <w:pPr>
              <w:spacing w:after="40" w:before="40" w:line="260"/>
            </w:pPr>
            <w:r>
              <w:rPr>
                <w:b/>
                <w:bCs/>
                <w:color w:val="20251A"/>
                <w:sz w:val="18"/>
                <w:szCs w:val="18"/>
              </w:rPr>
              <w:t xml:space="preserve">Pilates terapéutico</w:t>
            </w:r>
          </w:p>
        </w:tc>
        <w:tc>
          <w:tcPr>
            <w:tcW w:type="dxa" w:w="2900"/>
            <w:shd w:fill="F2F2EE" w:color="auto" w:val="clear"/>
            <w:tcMar>
              <w:top w:type="dxa" w:w="70"/>
              <w:left w:type="dxa" w:w="110"/>
              <w:bottom w:type="dxa" w:w="70"/>
              <w:right w:type="dxa" w:w="110"/>
            </w:tcMar>
            <w:vAlign w:val="center"/>
          </w:tcPr>
          <w:p>
            <w:pPr>
              <w:spacing w:after="40" w:before="40" w:line="260"/>
            </w:pPr>
            <w:r>
              <w:rPr>
                <w:color w:val="4A4F40"/>
                <w:sz w:val="16"/>
                <w:szCs w:val="16"/>
              </w:rPr>
              <w:t xml:space="preserve">/servicios/pilates-terapeutico</w:t>
            </w:r>
          </w:p>
        </w:tc>
        <w:tc>
          <w:tcPr>
            <w:tcW w:type="dxa" w:w="1100"/>
            <w:shd w:fill="F2F2EE" w:color="auto" w:val="clear"/>
            <w:tcMar>
              <w:top w:type="dxa" w:w="70"/>
              <w:left w:type="dxa" w:w="110"/>
              <w:bottom w:type="dxa" w:w="70"/>
              <w:right w:type="dxa" w:w="110"/>
            </w:tcMar>
            <w:vAlign w:val="center"/>
          </w:tcPr>
          <w:p>
            <w:pPr>
              <w:spacing w:after="40" w:before="40" w:line="260"/>
              <w:jc w:val="center"/>
            </w:pPr>
            <w:r>
              <w:rPr>
                <w:color w:val="20251A"/>
                <w:sz w:val="16"/>
                <w:szCs w:val="16"/>
              </w:rPr>
              <w:t xml:space="preserve">☐ Sí  ☐ No</w:t>
            </w:r>
          </w:p>
        </w:tc>
        <w:tc>
          <w:tcPr>
            <w:tcW w:type="dxa" w:w="1289"/>
            <w:shd w:fill="F2F2EE" w:color="auto" w:val="clear"/>
            <w:tcMar>
              <w:top w:type="dxa" w:w="70"/>
              <w:left w:type="dxa" w:w="110"/>
              <w:bottom w:type="dxa" w:w="70"/>
              <w:right w:type="dxa" w:w="110"/>
            </w:tcMar>
            <w:vAlign w:val="center"/>
          </w:tcPr>
          <w:p>
            <w:pPr>
              <w:spacing w:after="40" w:before="40" w:line="260"/>
              <w:jc w:val="center"/>
            </w:pPr>
            <w:r>
              <w:rPr>
                <w:color w:val="20251A"/>
                <w:sz w:val="18"/>
                <w:szCs w:val="18"/>
              </w:rPr>
              <w:t xml:space="preserve">☐</w:t>
            </w:r>
          </w:p>
        </w:tc>
        <w:tc>
          <w:tcPr>
            <w:tcW w:type="dxa" w:w="1289"/>
            <w:shd w:fill="F2F2EE" w:color="auto" w:val="clear"/>
            <w:tcMar>
              <w:top w:type="dxa" w:w="70"/>
              <w:left w:type="dxa" w:w="110"/>
              <w:bottom w:type="dxa" w:w="70"/>
              <w:right w:type="dxa" w:w="110"/>
            </w:tcMar>
            <w:vAlign w:val="center"/>
          </w:tcPr>
          <w:p>
            <w:pPr>
              <w:spacing w:after="40" w:before="40" w:line="260"/>
              <w:jc w:val="center"/>
            </w:pPr>
            <w:r>
              <w:rPr>
                <w:color w:val="20251A"/>
                <w:sz w:val="18"/>
                <w:szCs w:val="18"/>
              </w:rPr>
              <w:t xml:space="preserve">☐</w:t>
            </w:r>
          </w:p>
        </w:tc>
      </w:tr>
      <w:tr>
        <w:trPr>
          <w:cantSplit/>
        </w:trPr>
        <w:tc>
          <w:tcPr>
            <w:tcW w:type="dxa" w:w="560"/>
            <w:tcMar>
              <w:top w:type="dxa" w:w="70"/>
              <w:left w:type="dxa" w:w="110"/>
              <w:bottom w:type="dxa" w:w="70"/>
              <w:right w:type="dxa" w:w="110"/>
            </w:tcMar>
            <w:vAlign w:val="center"/>
          </w:tcPr>
          <w:p>
            <w:pPr>
              <w:spacing w:after="40" w:before="40" w:line="260"/>
              <w:jc w:val="center"/>
            </w:pPr>
            <w:r>
              <w:rPr>
                <w:color w:val="20251A"/>
                <w:sz w:val="18"/>
                <w:szCs w:val="18"/>
              </w:rPr>
              <w:t xml:space="preserve">5</w:t>
            </w:r>
          </w:p>
        </w:tc>
        <w:tc>
          <w:tcPr>
            <w:tcW w:type="dxa" w:w="2500"/>
            <w:tcMar>
              <w:top w:type="dxa" w:w="70"/>
              <w:left w:type="dxa" w:w="110"/>
              <w:bottom w:type="dxa" w:w="70"/>
              <w:right w:type="dxa" w:w="110"/>
            </w:tcMar>
            <w:vAlign w:val="center"/>
          </w:tcPr>
          <w:p>
            <w:pPr>
              <w:spacing w:after="40" w:before="40" w:line="260"/>
            </w:pPr>
            <w:r>
              <w:rPr>
                <w:b/>
                <w:bCs/>
                <w:color w:val="20251A"/>
                <w:sz w:val="18"/>
                <w:szCs w:val="18"/>
              </w:rPr>
              <w:t xml:space="preserve">Neuromodulación</w:t>
            </w:r>
          </w:p>
        </w:tc>
        <w:tc>
          <w:tcPr>
            <w:tcW w:type="dxa" w:w="2900"/>
            <w:tcMar>
              <w:top w:type="dxa" w:w="70"/>
              <w:left w:type="dxa" w:w="110"/>
              <w:bottom w:type="dxa" w:w="70"/>
              <w:right w:type="dxa" w:w="110"/>
            </w:tcMar>
            <w:vAlign w:val="center"/>
          </w:tcPr>
          <w:p>
            <w:pPr>
              <w:spacing w:after="40" w:before="40" w:line="260"/>
            </w:pPr>
            <w:r>
              <w:rPr>
                <w:color w:val="4A4F40"/>
                <w:sz w:val="16"/>
                <w:szCs w:val="16"/>
              </w:rPr>
              <w:t xml:space="preserve">/servicios/neuromodulacion</w:t>
            </w:r>
          </w:p>
        </w:tc>
        <w:tc>
          <w:tcPr>
            <w:tcW w:type="dxa" w:w="1100"/>
            <w:tcMar>
              <w:top w:type="dxa" w:w="70"/>
              <w:left w:type="dxa" w:w="110"/>
              <w:bottom w:type="dxa" w:w="70"/>
              <w:right w:type="dxa" w:w="110"/>
            </w:tcMar>
            <w:vAlign w:val="center"/>
          </w:tcPr>
          <w:p>
            <w:pPr>
              <w:spacing w:after="40" w:before="40" w:line="260"/>
              <w:jc w:val="center"/>
            </w:pPr>
            <w:r>
              <w:rPr>
                <w:color w:val="20251A"/>
                <w:sz w:val="16"/>
                <w:szCs w:val="16"/>
              </w:rPr>
              <w:t xml:space="preserve">☐ Sí  ☐ No</w:t>
            </w:r>
          </w:p>
        </w:tc>
        <w:tc>
          <w:tcPr>
            <w:tcW w:type="dxa" w:w="1289"/>
            <w:tcMar>
              <w:top w:type="dxa" w:w="70"/>
              <w:left w:type="dxa" w:w="110"/>
              <w:bottom w:type="dxa" w:w="70"/>
              <w:right w:type="dxa" w:w="110"/>
            </w:tcMar>
            <w:vAlign w:val="center"/>
          </w:tcPr>
          <w:p>
            <w:pPr>
              <w:spacing w:after="40" w:before="40" w:line="260"/>
              <w:jc w:val="center"/>
            </w:pPr>
            <w:r>
              <w:rPr>
                <w:color w:val="20251A"/>
                <w:sz w:val="18"/>
                <w:szCs w:val="18"/>
              </w:rPr>
              <w:t xml:space="preserve">☐</w:t>
            </w:r>
          </w:p>
        </w:tc>
        <w:tc>
          <w:tcPr>
            <w:tcW w:type="dxa" w:w="1289"/>
            <w:tcMar>
              <w:top w:type="dxa" w:w="70"/>
              <w:left w:type="dxa" w:w="110"/>
              <w:bottom w:type="dxa" w:w="70"/>
              <w:right w:type="dxa" w:w="110"/>
            </w:tcMar>
            <w:vAlign w:val="center"/>
          </w:tcPr>
          <w:p>
            <w:pPr>
              <w:spacing w:after="40" w:before="40" w:line="260"/>
              <w:jc w:val="center"/>
            </w:pPr>
            <w:r>
              <w:rPr>
                <w:color w:val="20251A"/>
                <w:sz w:val="18"/>
                <w:szCs w:val="18"/>
              </w:rPr>
              <w:t xml:space="preserve">☐</w:t>
            </w:r>
          </w:p>
        </w:tc>
      </w:tr>
      <w:tr>
        <w:trPr>
          <w:cantSplit/>
        </w:trPr>
        <w:tc>
          <w:tcPr>
            <w:tcW w:type="dxa" w:w="560"/>
            <w:shd w:fill="F2F2EE" w:color="auto" w:val="clear"/>
            <w:tcMar>
              <w:top w:type="dxa" w:w="70"/>
              <w:left w:type="dxa" w:w="110"/>
              <w:bottom w:type="dxa" w:w="70"/>
              <w:right w:type="dxa" w:w="110"/>
            </w:tcMar>
            <w:vAlign w:val="center"/>
          </w:tcPr>
          <w:p>
            <w:pPr>
              <w:spacing w:after="40" w:before="40" w:line="260"/>
              <w:jc w:val="center"/>
            </w:pPr>
            <w:r>
              <w:rPr>
                <w:color w:val="20251A"/>
                <w:sz w:val="18"/>
                <w:szCs w:val="18"/>
              </w:rPr>
              <w:t xml:space="preserve">6</w:t>
            </w:r>
          </w:p>
        </w:tc>
        <w:tc>
          <w:tcPr>
            <w:tcW w:type="dxa" w:w="2500"/>
            <w:shd w:fill="F2F2EE" w:color="auto" w:val="clear"/>
            <w:tcMar>
              <w:top w:type="dxa" w:w="70"/>
              <w:left w:type="dxa" w:w="110"/>
              <w:bottom w:type="dxa" w:w="70"/>
              <w:right w:type="dxa" w:w="110"/>
            </w:tcMar>
            <w:vAlign w:val="center"/>
          </w:tcPr>
          <w:p>
            <w:pPr>
              <w:spacing w:after="40" w:before="40" w:line="260"/>
            </w:pPr>
            <w:r>
              <w:rPr>
                <w:b/>
                <w:bCs/>
                <w:color w:val="20251A"/>
                <w:sz w:val="18"/>
                <w:szCs w:val="18"/>
              </w:rPr>
              <w:t xml:space="preserve">Diatermia</w:t>
            </w:r>
          </w:p>
        </w:tc>
        <w:tc>
          <w:tcPr>
            <w:tcW w:type="dxa" w:w="2900"/>
            <w:shd w:fill="F2F2EE" w:color="auto" w:val="clear"/>
            <w:tcMar>
              <w:top w:type="dxa" w:w="70"/>
              <w:left w:type="dxa" w:w="110"/>
              <w:bottom w:type="dxa" w:w="70"/>
              <w:right w:type="dxa" w:w="110"/>
            </w:tcMar>
            <w:vAlign w:val="center"/>
          </w:tcPr>
          <w:p>
            <w:pPr>
              <w:spacing w:after="40" w:before="40" w:line="260"/>
            </w:pPr>
            <w:r>
              <w:rPr>
                <w:color w:val="4A4F40"/>
                <w:sz w:val="16"/>
                <w:szCs w:val="16"/>
              </w:rPr>
              <w:t xml:space="preserve">/servicios/diatermia</w:t>
            </w:r>
          </w:p>
        </w:tc>
        <w:tc>
          <w:tcPr>
            <w:tcW w:type="dxa" w:w="1100"/>
            <w:shd w:fill="F2F2EE" w:color="auto" w:val="clear"/>
            <w:tcMar>
              <w:top w:type="dxa" w:w="70"/>
              <w:left w:type="dxa" w:w="110"/>
              <w:bottom w:type="dxa" w:w="70"/>
              <w:right w:type="dxa" w:w="110"/>
            </w:tcMar>
            <w:vAlign w:val="center"/>
          </w:tcPr>
          <w:p>
            <w:pPr>
              <w:spacing w:after="40" w:before="40" w:line="260"/>
              <w:jc w:val="center"/>
            </w:pPr>
            <w:r>
              <w:rPr>
                <w:color w:val="20251A"/>
                <w:sz w:val="16"/>
                <w:szCs w:val="16"/>
              </w:rPr>
              <w:t xml:space="preserve">☐ Sí  ☐ No</w:t>
            </w:r>
          </w:p>
        </w:tc>
        <w:tc>
          <w:tcPr>
            <w:tcW w:type="dxa" w:w="1289"/>
            <w:shd w:fill="F2F2EE" w:color="auto" w:val="clear"/>
            <w:tcMar>
              <w:top w:type="dxa" w:w="70"/>
              <w:left w:type="dxa" w:w="110"/>
              <w:bottom w:type="dxa" w:w="70"/>
              <w:right w:type="dxa" w:w="110"/>
            </w:tcMar>
            <w:vAlign w:val="center"/>
          </w:tcPr>
          <w:p>
            <w:pPr>
              <w:spacing w:after="40" w:before="40" w:line="260"/>
              <w:jc w:val="center"/>
            </w:pPr>
            <w:r>
              <w:rPr>
                <w:color w:val="20251A"/>
                <w:sz w:val="18"/>
                <w:szCs w:val="18"/>
              </w:rPr>
              <w:t xml:space="preserve">☐</w:t>
            </w:r>
          </w:p>
        </w:tc>
        <w:tc>
          <w:tcPr>
            <w:tcW w:type="dxa" w:w="1289"/>
            <w:shd w:fill="F2F2EE" w:color="auto" w:val="clear"/>
            <w:tcMar>
              <w:top w:type="dxa" w:w="70"/>
              <w:left w:type="dxa" w:w="110"/>
              <w:bottom w:type="dxa" w:w="70"/>
              <w:right w:type="dxa" w:w="110"/>
            </w:tcMar>
            <w:vAlign w:val="center"/>
          </w:tcPr>
          <w:p>
            <w:pPr>
              <w:spacing w:after="40" w:before="40" w:line="260"/>
              <w:jc w:val="center"/>
            </w:pPr>
            <w:r>
              <w:rPr>
                <w:color w:val="20251A"/>
                <w:sz w:val="18"/>
                <w:szCs w:val="18"/>
              </w:rPr>
              <w:t xml:space="preserve">☐</w:t>
            </w:r>
          </w:p>
        </w:tc>
      </w:tr>
      <w:tr>
        <w:trPr>
          <w:cantSplit/>
        </w:trPr>
        <w:tc>
          <w:tcPr>
            <w:tcW w:type="dxa" w:w="560"/>
            <w:tcMar>
              <w:top w:type="dxa" w:w="70"/>
              <w:left w:type="dxa" w:w="110"/>
              <w:bottom w:type="dxa" w:w="70"/>
              <w:right w:type="dxa" w:w="110"/>
            </w:tcMar>
            <w:vAlign w:val="center"/>
          </w:tcPr>
          <w:p>
            <w:pPr>
              <w:spacing w:after="40" w:before="40" w:line="260"/>
              <w:jc w:val="center"/>
            </w:pPr>
            <w:r>
              <w:rPr>
                <w:color w:val="20251A"/>
                <w:sz w:val="18"/>
                <w:szCs w:val="18"/>
              </w:rPr>
              <w:t xml:space="preserve">7</w:t>
            </w:r>
          </w:p>
        </w:tc>
        <w:tc>
          <w:tcPr>
            <w:tcW w:type="dxa" w:w="2500"/>
            <w:tcMar>
              <w:top w:type="dxa" w:w="70"/>
              <w:left w:type="dxa" w:w="110"/>
              <w:bottom w:type="dxa" w:w="70"/>
              <w:right w:type="dxa" w:w="110"/>
            </w:tcMar>
            <w:vAlign w:val="center"/>
          </w:tcPr>
          <w:p>
            <w:pPr>
              <w:spacing w:after="40" w:before="40" w:line="260"/>
            </w:pPr>
            <w:r>
              <w:rPr>
                <w:b/>
                <w:bCs/>
                <w:color w:val="20251A"/>
                <w:sz w:val="18"/>
                <w:szCs w:val="18"/>
              </w:rPr>
              <w:t xml:space="preserve">Suelo pélvico</w:t>
            </w:r>
          </w:p>
        </w:tc>
        <w:tc>
          <w:tcPr>
            <w:tcW w:type="dxa" w:w="2900"/>
            <w:tcMar>
              <w:top w:type="dxa" w:w="70"/>
              <w:left w:type="dxa" w:w="110"/>
              <w:bottom w:type="dxa" w:w="70"/>
              <w:right w:type="dxa" w:w="110"/>
            </w:tcMar>
            <w:vAlign w:val="center"/>
          </w:tcPr>
          <w:p>
            <w:pPr>
              <w:spacing w:after="40" w:before="40" w:line="260"/>
            </w:pPr>
            <w:r>
              <w:rPr>
                <w:color w:val="4A4F40"/>
                <w:sz w:val="16"/>
                <w:szCs w:val="16"/>
              </w:rPr>
              <w:t xml:space="preserve">/servicios/suelo-pelvico</w:t>
            </w:r>
          </w:p>
        </w:tc>
        <w:tc>
          <w:tcPr>
            <w:tcW w:type="dxa" w:w="1100"/>
            <w:tcMar>
              <w:top w:type="dxa" w:w="70"/>
              <w:left w:type="dxa" w:w="110"/>
              <w:bottom w:type="dxa" w:w="70"/>
              <w:right w:type="dxa" w:w="110"/>
            </w:tcMar>
            <w:vAlign w:val="center"/>
          </w:tcPr>
          <w:p>
            <w:pPr>
              <w:spacing w:after="40" w:before="40" w:line="260"/>
              <w:jc w:val="center"/>
            </w:pPr>
            <w:r>
              <w:rPr>
                <w:color w:val="20251A"/>
                <w:sz w:val="16"/>
                <w:szCs w:val="16"/>
              </w:rPr>
              <w:t xml:space="preserve">☐ Sí  ☐ No</w:t>
            </w:r>
          </w:p>
        </w:tc>
        <w:tc>
          <w:tcPr>
            <w:tcW w:type="dxa" w:w="1289"/>
            <w:tcMar>
              <w:top w:type="dxa" w:w="70"/>
              <w:left w:type="dxa" w:w="110"/>
              <w:bottom w:type="dxa" w:w="70"/>
              <w:right w:type="dxa" w:w="110"/>
            </w:tcMar>
            <w:vAlign w:val="center"/>
          </w:tcPr>
          <w:p>
            <w:pPr>
              <w:spacing w:after="40" w:before="40" w:line="260"/>
              <w:jc w:val="center"/>
            </w:pPr>
            <w:r>
              <w:rPr>
                <w:color w:val="20251A"/>
                <w:sz w:val="18"/>
                <w:szCs w:val="18"/>
              </w:rPr>
              <w:t xml:space="preserve">☐</w:t>
            </w:r>
          </w:p>
        </w:tc>
        <w:tc>
          <w:tcPr>
            <w:tcW w:type="dxa" w:w="1289"/>
            <w:tcMar>
              <w:top w:type="dxa" w:w="70"/>
              <w:left w:type="dxa" w:w="110"/>
              <w:bottom w:type="dxa" w:w="70"/>
              <w:right w:type="dxa" w:w="110"/>
            </w:tcMar>
            <w:vAlign w:val="center"/>
          </w:tcPr>
          <w:p>
            <w:pPr>
              <w:spacing w:after="40" w:before="40" w:line="260"/>
              <w:jc w:val="center"/>
            </w:pPr>
            <w:r>
              <w:rPr>
                <w:color w:val="20251A"/>
                <w:sz w:val="18"/>
                <w:szCs w:val="18"/>
              </w:rPr>
              <w:t xml:space="preserve">☐</w:t>
            </w:r>
          </w:p>
        </w:tc>
      </w:tr>
      <w:tr>
        <w:trPr>
          <w:cantSplit/>
        </w:trPr>
        <w:tc>
          <w:tcPr>
            <w:tcW w:type="dxa" w:w="560"/>
            <w:shd w:fill="F2F2EE" w:color="auto" w:val="clear"/>
            <w:tcMar>
              <w:top w:type="dxa" w:w="70"/>
              <w:left w:type="dxa" w:w="110"/>
              <w:bottom w:type="dxa" w:w="70"/>
              <w:right w:type="dxa" w:w="110"/>
            </w:tcMar>
            <w:vAlign w:val="center"/>
          </w:tcPr>
          <w:p>
            <w:pPr>
              <w:spacing w:after="40" w:before="40" w:line="260"/>
              <w:jc w:val="center"/>
            </w:pPr>
            <w:r>
              <w:rPr>
                <w:color w:val="20251A"/>
                <w:sz w:val="18"/>
                <w:szCs w:val="18"/>
              </w:rPr>
              <w:t xml:space="preserve">8</w:t>
            </w:r>
          </w:p>
        </w:tc>
        <w:tc>
          <w:tcPr>
            <w:tcW w:type="dxa" w:w="2500"/>
            <w:shd w:fill="F2F2EE" w:color="auto" w:val="clear"/>
            <w:tcMar>
              <w:top w:type="dxa" w:w="70"/>
              <w:left w:type="dxa" w:w="110"/>
              <w:bottom w:type="dxa" w:w="70"/>
              <w:right w:type="dxa" w:w="110"/>
            </w:tcMar>
            <w:vAlign w:val="center"/>
          </w:tcPr>
          <w:p>
            <w:pPr>
              <w:spacing w:after="40" w:before="40" w:line="260"/>
            </w:pPr>
            <w:r>
              <w:rPr>
                <w:b/>
                <w:bCs/>
                <w:color w:val="20251A"/>
                <w:sz w:val="18"/>
                <w:szCs w:val="18"/>
              </w:rPr>
              <w:t xml:space="preserve">Fisioterapia en el embarazo</w:t>
            </w:r>
          </w:p>
        </w:tc>
        <w:tc>
          <w:tcPr>
            <w:tcW w:type="dxa" w:w="2900"/>
            <w:shd w:fill="F2F2EE" w:color="auto" w:val="clear"/>
            <w:tcMar>
              <w:top w:type="dxa" w:w="70"/>
              <w:left w:type="dxa" w:w="110"/>
              <w:bottom w:type="dxa" w:w="70"/>
              <w:right w:type="dxa" w:w="110"/>
            </w:tcMar>
            <w:vAlign w:val="center"/>
          </w:tcPr>
          <w:p>
            <w:pPr>
              <w:spacing w:after="40" w:before="40" w:line="260"/>
            </w:pPr>
            <w:r>
              <w:rPr>
                <w:color w:val="4A4F40"/>
                <w:sz w:val="16"/>
                <w:szCs w:val="16"/>
              </w:rPr>
              <w:t xml:space="preserve">/servicios/fisioterapia-embarazo</w:t>
            </w:r>
          </w:p>
        </w:tc>
        <w:tc>
          <w:tcPr>
            <w:tcW w:type="dxa" w:w="1100"/>
            <w:shd w:fill="F2F2EE" w:color="auto" w:val="clear"/>
            <w:tcMar>
              <w:top w:type="dxa" w:w="70"/>
              <w:left w:type="dxa" w:w="110"/>
              <w:bottom w:type="dxa" w:w="70"/>
              <w:right w:type="dxa" w:w="110"/>
            </w:tcMar>
            <w:vAlign w:val="center"/>
          </w:tcPr>
          <w:p>
            <w:pPr>
              <w:spacing w:after="40" w:before="40" w:line="260"/>
              <w:jc w:val="center"/>
            </w:pPr>
            <w:r>
              <w:rPr>
                <w:color w:val="20251A"/>
                <w:sz w:val="16"/>
                <w:szCs w:val="16"/>
              </w:rPr>
              <w:t xml:space="preserve">☐ Sí  ☐ No</w:t>
            </w:r>
          </w:p>
        </w:tc>
        <w:tc>
          <w:tcPr>
            <w:tcW w:type="dxa" w:w="1289"/>
            <w:shd w:fill="F2F2EE" w:color="auto" w:val="clear"/>
            <w:tcMar>
              <w:top w:type="dxa" w:w="70"/>
              <w:left w:type="dxa" w:w="110"/>
              <w:bottom w:type="dxa" w:w="70"/>
              <w:right w:type="dxa" w:w="110"/>
            </w:tcMar>
            <w:vAlign w:val="center"/>
          </w:tcPr>
          <w:p>
            <w:pPr>
              <w:spacing w:after="40" w:before="40" w:line="260"/>
              <w:jc w:val="center"/>
            </w:pPr>
            <w:r>
              <w:rPr>
                <w:color w:val="20251A"/>
                <w:sz w:val="18"/>
                <w:szCs w:val="18"/>
              </w:rPr>
              <w:t xml:space="preserve">☐</w:t>
            </w:r>
          </w:p>
        </w:tc>
        <w:tc>
          <w:tcPr>
            <w:tcW w:type="dxa" w:w="1289"/>
            <w:shd w:fill="F2F2EE" w:color="auto" w:val="clear"/>
            <w:tcMar>
              <w:top w:type="dxa" w:w="70"/>
              <w:left w:type="dxa" w:w="110"/>
              <w:bottom w:type="dxa" w:w="70"/>
              <w:right w:type="dxa" w:w="110"/>
            </w:tcMar>
            <w:vAlign w:val="center"/>
          </w:tcPr>
          <w:p>
            <w:pPr>
              <w:spacing w:after="40" w:before="40" w:line="260"/>
              <w:jc w:val="center"/>
            </w:pPr>
            <w:r>
              <w:rPr>
                <w:color w:val="20251A"/>
                <w:sz w:val="18"/>
                <w:szCs w:val="18"/>
              </w:rPr>
              <w:t xml:space="preserve">☐</w:t>
            </w:r>
          </w:p>
        </w:tc>
      </w:tr>
      <w:tr>
        <w:trPr>
          <w:cantSplit/>
        </w:trPr>
        <w:tc>
          <w:tcPr>
            <w:tcW w:type="dxa" w:w="560"/>
            <w:tcMar>
              <w:top w:type="dxa" w:w="70"/>
              <w:left w:type="dxa" w:w="110"/>
              <w:bottom w:type="dxa" w:w="70"/>
              <w:right w:type="dxa" w:w="110"/>
            </w:tcMar>
            <w:vAlign w:val="center"/>
          </w:tcPr>
          <w:p>
            <w:pPr>
              <w:spacing w:after="40" w:before="40" w:line="260"/>
              <w:jc w:val="center"/>
            </w:pPr>
            <w:r>
              <w:rPr>
                <w:color w:val="20251A"/>
                <w:sz w:val="18"/>
                <w:szCs w:val="18"/>
              </w:rPr>
              <w:t xml:space="preserve">9</w:t>
            </w:r>
          </w:p>
        </w:tc>
        <w:tc>
          <w:tcPr>
            <w:tcW w:type="dxa" w:w="2500"/>
            <w:tcMar>
              <w:top w:type="dxa" w:w="70"/>
              <w:left w:type="dxa" w:w="110"/>
              <w:bottom w:type="dxa" w:w="70"/>
              <w:right w:type="dxa" w:w="110"/>
            </w:tcMar>
            <w:vAlign w:val="center"/>
          </w:tcPr>
          <w:p>
            <w:pPr>
              <w:spacing w:after="40" w:before="40" w:line="260"/>
            </w:pPr>
            <w:r>
              <w:rPr>
                <w:b/>
                <w:bCs/>
                <w:color w:val="20251A"/>
                <w:sz w:val="18"/>
                <w:szCs w:val="18"/>
              </w:rPr>
              <w:t xml:space="preserve">Postparto</w:t>
            </w:r>
          </w:p>
        </w:tc>
        <w:tc>
          <w:tcPr>
            <w:tcW w:type="dxa" w:w="2900"/>
            <w:tcMar>
              <w:top w:type="dxa" w:w="70"/>
              <w:left w:type="dxa" w:w="110"/>
              <w:bottom w:type="dxa" w:w="70"/>
              <w:right w:type="dxa" w:w="110"/>
            </w:tcMar>
            <w:vAlign w:val="center"/>
          </w:tcPr>
          <w:p>
            <w:pPr>
              <w:spacing w:after="40" w:before="40" w:line="260"/>
            </w:pPr>
            <w:r>
              <w:rPr>
                <w:color w:val="4A4F40"/>
                <w:sz w:val="16"/>
                <w:szCs w:val="16"/>
              </w:rPr>
              <w:t xml:space="preserve">/servicios/postparto</w:t>
            </w:r>
          </w:p>
        </w:tc>
        <w:tc>
          <w:tcPr>
            <w:tcW w:type="dxa" w:w="1100"/>
            <w:tcMar>
              <w:top w:type="dxa" w:w="70"/>
              <w:left w:type="dxa" w:w="110"/>
              <w:bottom w:type="dxa" w:w="70"/>
              <w:right w:type="dxa" w:w="110"/>
            </w:tcMar>
            <w:vAlign w:val="center"/>
          </w:tcPr>
          <w:p>
            <w:pPr>
              <w:spacing w:after="40" w:before="40" w:line="260"/>
              <w:jc w:val="center"/>
            </w:pPr>
            <w:r>
              <w:rPr>
                <w:color w:val="20251A"/>
                <w:sz w:val="16"/>
                <w:szCs w:val="16"/>
              </w:rPr>
              <w:t xml:space="preserve">☐ Sí  ☐ No</w:t>
            </w:r>
          </w:p>
        </w:tc>
        <w:tc>
          <w:tcPr>
            <w:tcW w:type="dxa" w:w="1289"/>
            <w:tcMar>
              <w:top w:type="dxa" w:w="70"/>
              <w:left w:type="dxa" w:w="110"/>
              <w:bottom w:type="dxa" w:w="70"/>
              <w:right w:type="dxa" w:w="110"/>
            </w:tcMar>
            <w:vAlign w:val="center"/>
          </w:tcPr>
          <w:p>
            <w:pPr>
              <w:spacing w:after="40" w:before="40" w:line="260"/>
              <w:jc w:val="center"/>
            </w:pPr>
            <w:r>
              <w:rPr>
                <w:color w:val="20251A"/>
                <w:sz w:val="18"/>
                <w:szCs w:val="18"/>
              </w:rPr>
              <w:t xml:space="preserve">☐</w:t>
            </w:r>
          </w:p>
        </w:tc>
        <w:tc>
          <w:tcPr>
            <w:tcW w:type="dxa" w:w="1289"/>
            <w:tcMar>
              <w:top w:type="dxa" w:w="70"/>
              <w:left w:type="dxa" w:w="110"/>
              <w:bottom w:type="dxa" w:w="70"/>
              <w:right w:type="dxa" w:w="110"/>
            </w:tcMar>
            <w:vAlign w:val="center"/>
          </w:tcPr>
          <w:p>
            <w:pPr>
              <w:spacing w:after="40" w:before="40" w:line="260"/>
              <w:jc w:val="center"/>
            </w:pPr>
            <w:r>
              <w:rPr>
                <w:color w:val="20251A"/>
                <w:sz w:val="18"/>
                <w:szCs w:val="18"/>
              </w:rPr>
              <w:t xml:space="preserve">☐</w:t>
            </w:r>
          </w:p>
        </w:tc>
      </w:tr>
      <w:tr>
        <w:trPr>
          <w:cantSplit/>
        </w:trPr>
        <w:tc>
          <w:tcPr>
            <w:tcW w:type="dxa" w:w="560"/>
            <w:shd w:fill="F2F2EE" w:color="auto" w:val="clear"/>
            <w:tcMar>
              <w:top w:type="dxa" w:w="70"/>
              <w:left w:type="dxa" w:w="110"/>
              <w:bottom w:type="dxa" w:w="70"/>
              <w:right w:type="dxa" w:w="110"/>
            </w:tcMar>
            <w:vAlign w:val="center"/>
          </w:tcPr>
          <w:p>
            <w:pPr>
              <w:spacing w:after="40" w:before="40" w:line="260"/>
              <w:jc w:val="center"/>
            </w:pPr>
            <w:r>
              <w:rPr>
                <w:color w:val="20251A"/>
                <w:sz w:val="18"/>
                <w:szCs w:val="18"/>
              </w:rPr>
              <w:t xml:space="preserve">10</w:t>
            </w:r>
          </w:p>
        </w:tc>
        <w:tc>
          <w:tcPr>
            <w:tcW w:type="dxa" w:w="2500"/>
            <w:shd w:fill="F2F2EE" w:color="auto" w:val="clear"/>
            <w:tcMar>
              <w:top w:type="dxa" w:w="70"/>
              <w:left w:type="dxa" w:w="110"/>
              <w:bottom w:type="dxa" w:w="70"/>
              <w:right w:type="dxa" w:w="110"/>
            </w:tcMar>
            <w:vAlign w:val="center"/>
          </w:tcPr>
          <w:p>
            <w:pPr>
              <w:spacing w:after="40" w:before="40" w:line="260"/>
            </w:pPr>
            <w:r>
              <w:rPr>
                <w:b/>
                <w:bCs/>
                <w:color w:val="20251A"/>
                <w:sz w:val="18"/>
                <w:szCs w:val="18"/>
              </w:rPr>
              <w:t xml:space="preserve">Tratamiento de cicatrices</w:t>
            </w:r>
          </w:p>
        </w:tc>
        <w:tc>
          <w:tcPr>
            <w:tcW w:type="dxa" w:w="2900"/>
            <w:shd w:fill="F2F2EE" w:color="auto" w:val="clear"/>
            <w:tcMar>
              <w:top w:type="dxa" w:w="70"/>
              <w:left w:type="dxa" w:w="110"/>
              <w:bottom w:type="dxa" w:w="70"/>
              <w:right w:type="dxa" w:w="110"/>
            </w:tcMar>
            <w:vAlign w:val="center"/>
          </w:tcPr>
          <w:p>
            <w:pPr>
              <w:spacing w:after="40" w:before="40" w:line="260"/>
            </w:pPr>
            <w:r>
              <w:rPr>
                <w:color w:val="4A4F40"/>
                <w:sz w:val="16"/>
                <w:szCs w:val="16"/>
              </w:rPr>
              <w:t xml:space="preserve">/servicios/tratamiento-cicatrices</w:t>
            </w:r>
          </w:p>
        </w:tc>
        <w:tc>
          <w:tcPr>
            <w:tcW w:type="dxa" w:w="1100"/>
            <w:shd w:fill="F2F2EE" w:color="auto" w:val="clear"/>
            <w:tcMar>
              <w:top w:type="dxa" w:w="70"/>
              <w:left w:type="dxa" w:w="110"/>
              <w:bottom w:type="dxa" w:w="70"/>
              <w:right w:type="dxa" w:w="110"/>
            </w:tcMar>
            <w:vAlign w:val="center"/>
          </w:tcPr>
          <w:p>
            <w:pPr>
              <w:spacing w:after="40" w:before="40" w:line="260"/>
              <w:jc w:val="center"/>
            </w:pPr>
            <w:r>
              <w:rPr>
                <w:color w:val="20251A"/>
                <w:sz w:val="16"/>
                <w:szCs w:val="16"/>
              </w:rPr>
              <w:t xml:space="preserve">☐ Sí  ☐ No</w:t>
            </w:r>
          </w:p>
        </w:tc>
        <w:tc>
          <w:tcPr>
            <w:tcW w:type="dxa" w:w="1289"/>
            <w:shd w:fill="F2F2EE" w:color="auto" w:val="clear"/>
            <w:tcMar>
              <w:top w:type="dxa" w:w="70"/>
              <w:left w:type="dxa" w:w="110"/>
              <w:bottom w:type="dxa" w:w="70"/>
              <w:right w:type="dxa" w:w="110"/>
            </w:tcMar>
            <w:vAlign w:val="center"/>
          </w:tcPr>
          <w:p>
            <w:pPr>
              <w:spacing w:after="40" w:before="40" w:line="260"/>
              <w:jc w:val="center"/>
            </w:pPr>
            <w:r>
              <w:rPr>
                <w:color w:val="20251A"/>
                <w:sz w:val="18"/>
                <w:szCs w:val="18"/>
              </w:rPr>
              <w:t xml:space="preserve">☐</w:t>
            </w:r>
          </w:p>
        </w:tc>
        <w:tc>
          <w:tcPr>
            <w:tcW w:type="dxa" w:w="1289"/>
            <w:shd w:fill="F2F2EE" w:color="auto" w:val="clear"/>
            <w:tcMar>
              <w:top w:type="dxa" w:w="70"/>
              <w:left w:type="dxa" w:w="110"/>
              <w:bottom w:type="dxa" w:w="70"/>
              <w:right w:type="dxa" w:w="110"/>
            </w:tcMar>
            <w:vAlign w:val="center"/>
          </w:tcPr>
          <w:p>
            <w:pPr>
              <w:spacing w:after="40" w:before="40" w:line="260"/>
              <w:jc w:val="center"/>
            </w:pPr>
            <w:r>
              <w:rPr>
                <w:color w:val="20251A"/>
                <w:sz w:val="18"/>
                <w:szCs w:val="18"/>
              </w:rPr>
              <w:t xml:space="preserve">☐</w:t>
            </w:r>
          </w:p>
        </w:tc>
      </w:tr>
      <w:tr>
        <w:trPr>
          <w:cantSplit/>
        </w:trPr>
        <w:tc>
          <w:tcPr>
            <w:tcW w:type="dxa" w:w="560"/>
            <w:tcMar>
              <w:top w:type="dxa" w:w="70"/>
              <w:left w:type="dxa" w:w="110"/>
              <w:bottom w:type="dxa" w:w="70"/>
              <w:right w:type="dxa" w:w="110"/>
            </w:tcMar>
            <w:vAlign w:val="center"/>
          </w:tcPr>
          <w:p>
            <w:pPr>
              <w:spacing w:after="40" w:before="40" w:line="260"/>
              <w:jc w:val="center"/>
            </w:pPr>
            <w:r>
              <w:rPr>
                <w:color w:val="20251A"/>
                <w:sz w:val="18"/>
                <w:szCs w:val="18"/>
              </w:rPr>
              <w:t xml:space="preserve">11</w:t>
            </w:r>
          </w:p>
        </w:tc>
        <w:tc>
          <w:tcPr>
            <w:tcW w:type="dxa" w:w="2500"/>
            <w:tcMar>
              <w:top w:type="dxa" w:w="70"/>
              <w:left w:type="dxa" w:w="110"/>
              <w:bottom w:type="dxa" w:w="70"/>
              <w:right w:type="dxa" w:w="110"/>
            </w:tcMar>
            <w:vAlign w:val="center"/>
          </w:tcPr>
          <w:p>
            <w:pPr>
              <w:spacing w:after="40" w:before="40" w:line="260"/>
            </w:pPr>
            <w:r>
              <w:rPr>
                <w:b/>
                <w:bCs/>
                <w:color w:val="20251A"/>
                <w:sz w:val="18"/>
                <w:szCs w:val="18"/>
              </w:rPr>
              <w:t xml:space="preserve">Fisioterapia pediátrica</w:t>
            </w:r>
          </w:p>
        </w:tc>
        <w:tc>
          <w:tcPr>
            <w:tcW w:type="dxa" w:w="2900"/>
            <w:tcMar>
              <w:top w:type="dxa" w:w="70"/>
              <w:left w:type="dxa" w:w="110"/>
              <w:bottom w:type="dxa" w:w="70"/>
              <w:right w:type="dxa" w:w="110"/>
            </w:tcMar>
            <w:vAlign w:val="center"/>
          </w:tcPr>
          <w:p>
            <w:pPr>
              <w:spacing w:after="40" w:before="40" w:line="260"/>
            </w:pPr>
            <w:r>
              <w:rPr>
                <w:color w:val="4A4F40"/>
                <w:sz w:val="16"/>
                <w:szCs w:val="16"/>
              </w:rPr>
              <w:t xml:space="preserve">/servicios/fisioterapia-pediatrica</w:t>
            </w:r>
          </w:p>
        </w:tc>
        <w:tc>
          <w:tcPr>
            <w:tcW w:type="dxa" w:w="1100"/>
            <w:tcMar>
              <w:top w:type="dxa" w:w="70"/>
              <w:left w:type="dxa" w:w="110"/>
              <w:bottom w:type="dxa" w:w="70"/>
              <w:right w:type="dxa" w:w="110"/>
            </w:tcMar>
            <w:vAlign w:val="center"/>
          </w:tcPr>
          <w:p>
            <w:pPr>
              <w:spacing w:after="40" w:before="40" w:line="260"/>
              <w:jc w:val="center"/>
            </w:pPr>
            <w:r>
              <w:rPr>
                <w:color w:val="20251A"/>
                <w:sz w:val="16"/>
                <w:szCs w:val="16"/>
              </w:rPr>
              <w:t xml:space="preserve">☐ Sí  ☐ No</w:t>
            </w:r>
          </w:p>
        </w:tc>
        <w:tc>
          <w:tcPr>
            <w:tcW w:type="dxa" w:w="1289"/>
            <w:tcMar>
              <w:top w:type="dxa" w:w="70"/>
              <w:left w:type="dxa" w:w="110"/>
              <w:bottom w:type="dxa" w:w="70"/>
              <w:right w:type="dxa" w:w="110"/>
            </w:tcMar>
            <w:vAlign w:val="center"/>
          </w:tcPr>
          <w:p>
            <w:pPr>
              <w:spacing w:after="40" w:before="40" w:line="260"/>
              <w:jc w:val="center"/>
            </w:pPr>
            <w:r>
              <w:rPr>
                <w:color w:val="20251A"/>
                <w:sz w:val="18"/>
                <w:szCs w:val="18"/>
              </w:rPr>
              <w:t xml:space="preserve">☐</w:t>
            </w:r>
          </w:p>
        </w:tc>
        <w:tc>
          <w:tcPr>
            <w:tcW w:type="dxa" w:w="1289"/>
            <w:tcMar>
              <w:top w:type="dxa" w:w="70"/>
              <w:left w:type="dxa" w:w="110"/>
              <w:bottom w:type="dxa" w:w="70"/>
              <w:right w:type="dxa" w:w="110"/>
            </w:tcMar>
            <w:vAlign w:val="center"/>
          </w:tcPr>
          <w:p>
            <w:pPr>
              <w:spacing w:after="40" w:before="40" w:line="260"/>
              <w:jc w:val="center"/>
            </w:pPr>
            <w:r>
              <w:rPr>
                <w:color w:val="20251A"/>
                <w:sz w:val="18"/>
                <w:szCs w:val="18"/>
              </w:rPr>
              <w:t xml:space="preserve">☐</w:t>
            </w:r>
          </w:p>
        </w:tc>
      </w:tr>
    </w:tbl>
    <w:p>
      <w:pPr>
        <w:spacing w:after="180"/>
      </w:pPr>
      <w:r>
        <w:t xml:space="preserve"/>
      </w:r>
    </w:p>
    <w:p>
      <w:pPr>
        <w:pStyle w:val="Heading3"/>
        <w:keepNext/>
        <w:spacing w:after="100" w:before="220"/>
      </w:pPr>
      <w:r>
        <w:rPr>
          <w:b/>
          <w:bCs/>
          <w:color w:val="20251A"/>
          <w:sz w:val="21"/>
          <w:szCs w:val="21"/>
        </w:rPr>
        <w:t xml:space="preserve">¿Falta algún servicio?</w:t>
      </w:r>
    </w:p>
    <w:p>
      <w:pPr>
        <w:spacing w:after="140" w:line="276"/>
      </w:pPr>
      <w:r>
        <w:rPr>
          <w:color w:val="20251A"/>
          <w:sz w:val="20"/>
          <w:szCs w:val="20"/>
        </w:rPr>
        <w:t xml:space="preserve">Añadid aquí los que se prestan y no aparecen arriba.</w:t>
      </w:r>
    </w:p>
    <w:p>
      <w:pPr>
        <w:spacing w:after="40"/>
      </w:pPr>
      <w:r>
        <w:t xml:space="preserve"/>
      </w:r>
    </w:p>
    <w:tbl>
      <w:tblPr>
        <w:tblW w:type="dxa" w:w="9638"/>
        <w:tblBorders>
          <w:top w:val="single" w:color="D8D8CE" w:sz="2"/>
          <w:left w:val="single" w:color="D8D8CE" w:sz="2"/>
          <w:bottom w:val="single" w:color="D8D8CE" w:sz="2"/>
          <w:right w:val="single" w:color="D8D8CE" w:sz="2"/>
          <w:insideH w:val="single" w:color="D8D8CE" w:sz="2"/>
          <w:insideV w:val="single" w:color="D8D8CE" w:sz="2"/>
        </w:tblBorders>
        <w:tblLayout w:type="fixed"/>
      </w:tblPr>
      <w:tblGrid>
        <w:gridCol w:w="400"/>
        <w:gridCol w:w="3200"/>
        <w:gridCol w:w="3038"/>
        <w:gridCol w:w="1500"/>
        <w:gridCol w:w="1500"/>
      </w:tblGrid>
      <w:tr>
        <w:trPr>
          <w:cantSplit/>
          <w:tblHeader/>
        </w:trPr>
        <w:tc>
          <w:tcPr>
            <w:tcW w:type="dxa" w:w="40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w:t>
            </w:r>
          </w:p>
        </w:tc>
        <w:tc>
          <w:tcPr>
            <w:tcW w:type="dxa" w:w="320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Servicio que falta</w:t>
            </w:r>
          </w:p>
        </w:tc>
        <w:tc>
          <w:tcPr>
            <w:tcW w:type="dxa" w:w="3038"/>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¿Por qué debería estar?</w:t>
            </w:r>
          </w:p>
        </w:tc>
        <w:tc>
          <w:tcPr>
            <w:tcW w:type="dxa" w:w="150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El Cañaveral</w:t>
            </w:r>
          </w:p>
        </w:tc>
        <w:tc>
          <w:tcPr>
            <w:tcW w:type="dxa" w:w="150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Tres Cantos</w:t>
            </w:r>
          </w:p>
        </w:tc>
      </w:tr>
      <w:tr>
        <w:trPr>
          <w:cantSplit/>
        </w:trPr>
        <w:tc>
          <w:tcPr>
            <w:tcW w:type="dxa" w:w="400"/>
            <w:tcMar>
              <w:top w:type="dxa" w:w="70"/>
              <w:left w:type="dxa" w:w="110"/>
              <w:bottom w:type="dxa" w:w="70"/>
              <w:right w:type="dxa" w:w="110"/>
            </w:tcMar>
            <w:vAlign w:val="center"/>
          </w:tcPr>
          <w:p>
            <w:pPr>
              <w:spacing w:after="40" w:before="40" w:line="260"/>
            </w:pPr>
            <w:r>
              <w:rPr>
                <w:color w:val="20251A"/>
                <w:sz w:val="18"/>
                <w:szCs w:val="18"/>
              </w:rPr>
              <w:t xml:space="preserve">A</w:t>
            </w:r>
          </w:p>
        </w:tc>
        <w:tc>
          <w:tcPr>
            <w:tcW w:type="dxa" w:w="3200"/>
            <w:tcMar>
              <w:top w:type="dxa" w:w="70"/>
              <w:left w:type="dxa" w:w="110"/>
              <w:bottom w:type="dxa" w:w="70"/>
              <w:right w:type="dxa" w:w="110"/>
            </w:tcMar>
            <w:vAlign w:val="center"/>
          </w:tcPr>
          <w:p>
            <w:pPr>
              <w:spacing w:after="40" w:before="40" w:line="260"/>
            </w:pPr>
            <w:r>
              <w:rPr>
                <w:color w:val="20251A"/>
                <w:sz w:val="18"/>
                <w:szCs w:val="18"/>
              </w:rPr>
              <w:t xml:space="preserve"/>
            </w:r>
          </w:p>
        </w:tc>
        <w:tc>
          <w:tcPr>
            <w:tcW w:type="dxa" w:w="3038"/>
            <w:tcMar>
              <w:top w:type="dxa" w:w="70"/>
              <w:left w:type="dxa" w:w="110"/>
              <w:bottom w:type="dxa" w:w="70"/>
              <w:right w:type="dxa" w:w="110"/>
            </w:tcMar>
            <w:vAlign w:val="center"/>
          </w:tcPr>
          <w:p>
            <w:pPr>
              <w:spacing w:after="40" w:before="40" w:line="260"/>
            </w:pPr>
            <w:r>
              <w:rPr>
                <w:color w:val="20251A"/>
                <w:sz w:val="18"/>
                <w:szCs w:val="18"/>
              </w:rPr>
              <w:t xml:space="preserve"/>
            </w:r>
          </w:p>
        </w:tc>
        <w:tc>
          <w:tcPr>
            <w:tcW w:type="dxa" w:w="1500"/>
            <w:tcMar>
              <w:top w:type="dxa" w:w="70"/>
              <w:left w:type="dxa" w:w="110"/>
              <w:bottom w:type="dxa" w:w="70"/>
              <w:right w:type="dxa" w:w="110"/>
            </w:tcMar>
            <w:vAlign w:val="center"/>
          </w:tcPr>
          <w:p>
            <w:pPr>
              <w:spacing w:after="40" w:before="40" w:line="260"/>
              <w:jc w:val="center"/>
            </w:pPr>
            <w:r>
              <w:rPr>
                <w:color w:val="20251A"/>
                <w:sz w:val="18"/>
                <w:szCs w:val="18"/>
              </w:rPr>
              <w:t xml:space="preserve">☐</w:t>
            </w:r>
          </w:p>
        </w:tc>
        <w:tc>
          <w:tcPr>
            <w:tcW w:type="dxa" w:w="1500"/>
            <w:tcMar>
              <w:top w:type="dxa" w:w="70"/>
              <w:left w:type="dxa" w:w="110"/>
              <w:bottom w:type="dxa" w:w="70"/>
              <w:right w:type="dxa" w:w="110"/>
            </w:tcMar>
            <w:vAlign w:val="center"/>
          </w:tcPr>
          <w:p>
            <w:pPr>
              <w:spacing w:after="40" w:before="40" w:line="260"/>
              <w:jc w:val="center"/>
            </w:pPr>
            <w:r>
              <w:rPr>
                <w:color w:val="20251A"/>
                <w:sz w:val="18"/>
                <w:szCs w:val="18"/>
              </w:rPr>
              <w:t xml:space="preserve">☐</w:t>
            </w:r>
          </w:p>
        </w:tc>
      </w:tr>
      <w:tr>
        <w:trPr>
          <w:cantSplit/>
        </w:trPr>
        <w:tc>
          <w:tcPr>
            <w:tcW w:type="dxa" w:w="4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B</w:t>
            </w:r>
          </w:p>
        </w:tc>
        <w:tc>
          <w:tcPr>
            <w:tcW w:type="dxa" w:w="32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
            </w:r>
          </w:p>
        </w:tc>
        <w:tc>
          <w:tcPr>
            <w:tcW w:type="dxa" w:w="303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
            </w:r>
          </w:p>
        </w:tc>
        <w:tc>
          <w:tcPr>
            <w:tcW w:type="dxa" w:w="1500"/>
            <w:shd w:fill="F2F2EE" w:color="auto" w:val="clear"/>
            <w:tcMar>
              <w:top w:type="dxa" w:w="70"/>
              <w:left w:type="dxa" w:w="110"/>
              <w:bottom w:type="dxa" w:w="70"/>
              <w:right w:type="dxa" w:w="110"/>
            </w:tcMar>
            <w:vAlign w:val="center"/>
          </w:tcPr>
          <w:p>
            <w:pPr>
              <w:spacing w:after="40" w:before="40" w:line="260"/>
              <w:jc w:val="center"/>
            </w:pPr>
            <w:r>
              <w:rPr>
                <w:color w:val="20251A"/>
                <w:sz w:val="18"/>
                <w:szCs w:val="18"/>
              </w:rPr>
              <w:t xml:space="preserve">☐</w:t>
            </w:r>
          </w:p>
        </w:tc>
        <w:tc>
          <w:tcPr>
            <w:tcW w:type="dxa" w:w="1500"/>
            <w:shd w:fill="F2F2EE" w:color="auto" w:val="clear"/>
            <w:tcMar>
              <w:top w:type="dxa" w:w="70"/>
              <w:left w:type="dxa" w:w="110"/>
              <w:bottom w:type="dxa" w:w="70"/>
              <w:right w:type="dxa" w:w="110"/>
            </w:tcMar>
            <w:vAlign w:val="center"/>
          </w:tcPr>
          <w:p>
            <w:pPr>
              <w:spacing w:after="40" w:before="40" w:line="260"/>
              <w:jc w:val="center"/>
            </w:pPr>
            <w:r>
              <w:rPr>
                <w:color w:val="20251A"/>
                <w:sz w:val="18"/>
                <w:szCs w:val="18"/>
              </w:rPr>
              <w:t xml:space="preserve">☐</w:t>
            </w:r>
          </w:p>
        </w:tc>
      </w:tr>
      <w:tr>
        <w:trPr>
          <w:cantSplit/>
        </w:trPr>
        <w:tc>
          <w:tcPr>
            <w:tcW w:type="dxa" w:w="400"/>
            <w:tcMar>
              <w:top w:type="dxa" w:w="70"/>
              <w:left w:type="dxa" w:w="110"/>
              <w:bottom w:type="dxa" w:w="70"/>
              <w:right w:type="dxa" w:w="110"/>
            </w:tcMar>
            <w:vAlign w:val="center"/>
          </w:tcPr>
          <w:p>
            <w:pPr>
              <w:spacing w:after="40" w:before="40" w:line="260"/>
            </w:pPr>
            <w:r>
              <w:rPr>
                <w:color w:val="20251A"/>
                <w:sz w:val="18"/>
                <w:szCs w:val="18"/>
              </w:rPr>
              <w:t xml:space="preserve">C</w:t>
            </w:r>
          </w:p>
        </w:tc>
        <w:tc>
          <w:tcPr>
            <w:tcW w:type="dxa" w:w="3200"/>
            <w:tcMar>
              <w:top w:type="dxa" w:w="70"/>
              <w:left w:type="dxa" w:w="110"/>
              <w:bottom w:type="dxa" w:w="70"/>
              <w:right w:type="dxa" w:w="110"/>
            </w:tcMar>
            <w:vAlign w:val="center"/>
          </w:tcPr>
          <w:p>
            <w:pPr>
              <w:spacing w:after="40" w:before="40" w:line="260"/>
            </w:pPr>
            <w:r>
              <w:rPr>
                <w:color w:val="20251A"/>
                <w:sz w:val="18"/>
                <w:szCs w:val="18"/>
              </w:rPr>
              <w:t xml:space="preserve"/>
            </w:r>
          </w:p>
        </w:tc>
        <w:tc>
          <w:tcPr>
            <w:tcW w:type="dxa" w:w="3038"/>
            <w:tcMar>
              <w:top w:type="dxa" w:w="70"/>
              <w:left w:type="dxa" w:w="110"/>
              <w:bottom w:type="dxa" w:w="70"/>
              <w:right w:type="dxa" w:w="110"/>
            </w:tcMar>
            <w:vAlign w:val="center"/>
          </w:tcPr>
          <w:p>
            <w:pPr>
              <w:spacing w:after="40" w:before="40" w:line="260"/>
            </w:pPr>
            <w:r>
              <w:rPr>
                <w:color w:val="20251A"/>
                <w:sz w:val="18"/>
                <w:szCs w:val="18"/>
              </w:rPr>
              <w:t xml:space="preserve"/>
            </w:r>
          </w:p>
        </w:tc>
        <w:tc>
          <w:tcPr>
            <w:tcW w:type="dxa" w:w="1500"/>
            <w:tcMar>
              <w:top w:type="dxa" w:w="70"/>
              <w:left w:type="dxa" w:w="110"/>
              <w:bottom w:type="dxa" w:w="70"/>
              <w:right w:type="dxa" w:w="110"/>
            </w:tcMar>
            <w:vAlign w:val="center"/>
          </w:tcPr>
          <w:p>
            <w:pPr>
              <w:spacing w:after="40" w:before="40" w:line="260"/>
              <w:jc w:val="center"/>
            </w:pPr>
            <w:r>
              <w:rPr>
                <w:color w:val="20251A"/>
                <w:sz w:val="18"/>
                <w:szCs w:val="18"/>
              </w:rPr>
              <w:t xml:space="preserve">☐</w:t>
            </w:r>
          </w:p>
        </w:tc>
        <w:tc>
          <w:tcPr>
            <w:tcW w:type="dxa" w:w="1500"/>
            <w:tcMar>
              <w:top w:type="dxa" w:w="70"/>
              <w:left w:type="dxa" w:w="110"/>
              <w:bottom w:type="dxa" w:w="70"/>
              <w:right w:type="dxa" w:w="110"/>
            </w:tcMar>
            <w:vAlign w:val="center"/>
          </w:tcPr>
          <w:p>
            <w:pPr>
              <w:spacing w:after="40" w:before="40" w:line="260"/>
              <w:jc w:val="center"/>
            </w:pPr>
            <w:r>
              <w:rPr>
                <w:color w:val="20251A"/>
                <w:sz w:val="18"/>
                <w:szCs w:val="18"/>
              </w:rPr>
              <w:t xml:space="preserve">☐</w:t>
            </w:r>
          </w:p>
        </w:tc>
      </w:tr>
      <w:tr>
        <w:trPr>
          <w:cantSplit/>
        </w:trPr>
        <w:tc>
          <w:tcPr>
            <w:tcW w:type="dxa" w:w="4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D</w:t>
            </w:r>
          </w:p>
        </w:tc>
        <w:tc>
          <w:tcPr>
            <w:tcW w:type="dxa" w:w="32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
            </w:r>
          </w:p>
        </w:tc>
        <w:tc>
          <w:tcPr>
            <w:tcW w:type="dxa" w:w="303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
            </w:r>
          </w:p>
        </w:tc>
        <w:tc>
          <w:tcPr>
            <w:tcW w:type="dxa" w:w="1500"/>
            <w:shd w:fill="F2F2EE" w:color="auto" w:val="clear"/>
            <w:tcMar>
              <w:top w:type="dxa" w:w="70"/>
              <w:left w:type="dxa" w:w="110"/>
              <w:bottom w:type="dxa" w:w="70"/>
              <w:right w:type="dxa" w:w="110"/>
            </w:tcMar>
            <w:vAlign w:val="center"/>
          </w:tcPr>
          <w:p>
            <w:pPr>
              <w:spacing w:after="40" w:before="40" w:line="260"/>
              <w:jc w:val="center"/>
            </w:pPr>
            <w:r>
              <w:rPr>
                <w:color w:val="20251A"/>
                <w:sz w:val="18"/>
                <w:szCs w:val="18"/>
              </w:rPr>
              <w:t xml:space="preserve">☐</w:t>
            </w:r>
          </w:p>
        </w:tc>
        <w:tc>
          <w:tcPr>
            <w:tcW w:type="dxa" w:w="1500"/>
            <w:shd w:fill="F2F2EE" w:color="auto" w:val="clear"/>
            <w:tcMar>
              <w:top w:type="dxa" w:w="70"/>
              <w:left w:type="dxa" w:w="110"/>
              <w:bottom w:type="dxa" w:w="70"/>
              <w:right w:type="dxa" w:w="110"/>
            </w:tcMar>
            <w:vAlign w:val="center"/>
          </w:tcPr>
          <w:p>
            <w:pPr>
              <w:spacing w:after="40" w:before="40" w:line="260"/>
              <w:jc w:val="center"/>
            </w:pPr>
            <w:r>
              <w:rPr>
                <w:color w:val="20251A"/>
                <w:sz w:val="18"/>
                <w:szCs w:val="18"/>
              </w:rPr>
              <w:t xml:space="preserve">☐</w:t>
            </w:r>
          </w:p>
        </w:tc>
      </w:tr>
    </w:tbl>
    <w:p>
      <w:pPr>
        <w:spacing w:after="240"/>
      </w:pPr>
      <w:r>
        <w:t xml:space="preserve"/>
      </w:r>
    </w:p>
    <w:p>
      <w:pPr>
        <w:pStyle w:val="Heading2"/>
        <w:keepNext/>
        <w:spacing w:after="140" w:before="300"/>
      </w:pPr>
      <w:r>
        <w:rPr>
          <w:b/>
          <w:bCs/>
          <w:color w:val="49671D"/>
          <w:sz w:val="24"/>
          <w:szCs w:val="24"/>
        </w:rPr>
        <w:t xml:space="preserve">2.2 · Qué necesitamos de cada servicio confirmado</w:t>
      </w:r>
    </w:p>
    <w:p>
      <w:pPr>
        <w:spacing w:after="140" w:line="276"/>
      </w:pPr>
      <w:r>
        <w:rPr>
          <w:color w:val="20251A"/>
          <w:sz w:val="20"/>
          <w:szCs w:val="20"/>
        </w:rPr>
        <w:t xml:space="preserve">Cinco datos por servicio. Con notas o frases sueltas es suficiente: de redactar nos encargamos nosotros.</w:t>
      </w:r>
    </w:p>
    <w:p>
      <w:pPr>
        <w:spacing w:after="60"/>
      </w:pPr>
      <w:r>
        <w:t xml:space="preserve"/>
      </w:r>
    </w:p>
    <w:tbl>
      <w:tblPr>
        <w:tblW w:type="dxa" w:w="9638"/>
        <w:tblBorders>
          <w:top w:val="single" w:color="D8D8CE" w:sz="2"/>
          <w:left w:val="single" w:color="D8D8CE" w:sz="2"/>
          <w:bottom w:val="single" w:color="D8D8CE" w:sz="2"/>
          <w:right w:val="single" w:color="D8D8CE" w:sz="2"/>
          <w:insideH w:val="single" w:color="D8D8CE" w:sz="2"/>
          <w:insideV w:val="single" w:color="D8D8CE" w:sz="2"/>
        </w:tblBorders>
        <w:tblLayout w:type="fixed"/>
      </w:tblPr>
      <w:tblGrid>
        <w:gridCol w:w="420"/>
        <w:gridCol w:w="2900"/>
        <w:gridCol w:w="6318"/>
      </w:tblGrid>
      <w:tr>
        <w:trPr>
          <w:cantSplit/>
          <w:tblHeader/>
        </w:trPr>
        <w:tc>
          <w:tcPr>
            <w:tcW w:type="dxa" w:w="42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w:t>
            </w:r>
          </w:p>
        </w:tc>
        <w:tc>
          <w:tcPr>
            <w:tcW w:type="dxa" w:w="290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Dato</w:t>
            </w:r>
          </w:p>
        </w:tc>
        <w:tc>
          <w:tcPr>
            <w:tcW w:type="dxa" w:w="6318"/>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Qué esperamos</w:t>
            </w:r>
          </w:p>
        </w:tc>
      </w:tr>
      <w:tr>
        <w:trPr>
          <w:cantSplit/>
        </w:trPr>
        <w:tc>
          <w:tcPr>
            <w:tcW w:type="dxa" w:w="420"/>
            <w:tcMar>
              <w:top w:type="dxa" w:w="70"/>
              <w:left w:type="dxa" w:w="110"/>
              <w:bottom w:type="dxa" w:w="70"/>
              <w:right w:type="dxa" w:w="110"/>
            </w:tcMar>
            <w:vAlign w:val="center"/>
          </w:tcPr>
          <w:p>
            <w:pPr>
              <w:spacing w:after="40" w:before="40" w:line="260"/>
            </w:pPr>
            <w:r>
              <w:rPr>
                <w:color w:val="20251A"/>
                <w:sz w:val="18"/>
                <w:szCs w:val="18"/>
              </w:rPr>
              <w:t xml:space="preserve">1</w:t>
            </w:r>
          </w:p>
        </w:tc>
        <w:tc>
          <w:tcPr>
            <w:tcW w:type="dxa" w:w="2900"/>
            <w:tcMar>
              <w:top w:type="dxa" w:w="70"/>
              <w:left w:type="dxa" w:w="110"/>
              <w:bottom w:type="dxa" w:w="70"/>
              <w:right w:type="dxa" w:w="110"/>
            </w:tcMar>
            <w:vAlign w:val="center"/>
          </w:tcPr>
          <w:p>
            <w:pPr>
              <w:spacing w:after="40" w:before="40" w:line="260"/>
            </w:pPr>
            <w:r>
              <w:rPr>
                <w:b/>
                <w:bCs/>
                <w:color w:val="20251A"/>
                <w:sz w:val="18"/>
                <w:szCs w:val="18"/>
              </w:rPr>
              <w:t xml:space="preserve">Qué problemas resuelve</w:t>
            </w:r>
          </w:p>
        </w:tc>
        <w:tc>
          <w:tcPr>
            <w:tcW w:type="dxa" w:w="6318"/>
            <w:tcMar>
              <w:top w:type="dxa" w:w="70"/>
              <w:left w:type="dxa" w:w="110"/>
              <w:bottom w:type="dxa" w:w="70"/>
              <w:right w:type="dxa" w:w="110"/>
            </w:tcMar>
            <w:vAlign w:val="center"/>
          </w:tcPr>
          <w:p>
            <w:pPr>
              <w:spacing w:after="40" w:before="40" w:line="260"/>
            </w:pPr>
            <w:r>
              <w:rPr>
                <w:color w:val="20251A"/>
                <w:sz w:val="18"/>
                <w:szCs w:val="18"/>
              </w:rPr>
              <w:t xml:space="preserve">Dolencias, patologías o situaciones concretas.</w:t>
            </w:r>
          </w:p>
        </w:tc>
      </w:tr>
      <w:tr>
        <w:trPr>
          <w:cantSplit/>
        </w:trPr>
        <w:tc>
          <w:tcPr>
            <w:tcW w:type="dxa" w:w="42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2</w:t>
            </w:r>
          </w:p>
        </w:tc>
        <w:tc>
          <w:tcPr>
            <w:tcW w:type="dxa" w:w="2900"/>
            <w:shd w:fill="F2F2EE" w:color="auto" w:val="clear"/>
            <w:tcMar>
              <w:top w:type="dxa" w:w="70"/>
              <w:left w:type="dxa" w:w="110"/>
              <w:bottom w:type="dxa" w:w="70"/>
              <w:right w:type="dxa" w:w="110"/>
            </w:tcMar>
            <w:vAlign w:val="center"/>
          </w:tcPr>
          <w:p>
            <w:pPr>
              <w:spacing w:after="40" w:before="40" w:line="260"/>
            </w:pPr>
            <w:r>
              <w:rPr>
                <w:b/>
                <w:bCs/>
                <w:color w:val="20251A"/>
                <w:sz w:val="18"/>
                <w:szCs w:val="18"/>
              </w:rPr>
              <w:t xml:space="preserve">Técnicas y abordajes</w:t>
            </w:r>
          </w:p>
        </w:tc>
        <w:tc>
          <w:tcPr>
            <w:tcW w:type="dxa" w:w="631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Nombre exacto de cada una: terapia manual, punción seca, EPI/EPTE, neuromodulación percutánea, ejercicio excéntrico…</w:t>
            </w:r>
          </w:p>
        </w:tc>
      </w:tr>
      <w:tr>
        <w:trPr>
          <w:cantSplit/>
        </w:trPr>
        <w:tc>
          <w:tcPr>
            <w:tcW w:type="dxa" w:w="420"/>
            <w:tcMar>
              <w:top w:type="dxa" w:w="70"/>
              <w:left w:type="dxa" w:w="110"/>
              <w:bottom w:type="dxa" w:w="70"/>
              <w:right w:type="dxa" w:w="110"/>
            </w:tcMar>
            <w:vAlign w:val="center"/>
          </w:tcPr>
          <w:p>
            <w:pPr>
              <w:spacing w:after="40" w:before="40" w:line="260"/>
            </w:pPr>
            <w:r>
              <w:rPr>
                <w:color w:val="20251A"/>
                <w:sz w:val="18"/>
                <w:szCs w:val="18"/>
              </w:rPr>
              <w:t xml:space="preserve">3</w:t>
            </w:r>
          </w:p>
        </w:tc>
        <w:tc>
          <w:tcPr>
            <w:tcW w:type="dxa" w:w="2900"/>
            <w:tcMar>
              <w:top w:type="dxa" w:w="70"/>
              <w:left w:type="dxa" w:w="110"/>
              <w:bottom w:type="dxa" w:w="70"/>
              <w:right w:type="dxa" w:w="110"/>
            </w:tcMar>
            <w:vAlign w:val="center"/>
          </w:tcPr>
          <w:p>
            <w:pPr>
              <w:spacing w:after="40" w:before="40" w:line="260"/>
            </w:pPr>
            <w:r>
              <w:rPr>
                <w:b/>
                <w:bCs/>
                <w:color w:val="20251A"/>
                <w:sz w:val="18"/>
                <w:szCs w:val="18"/>
              </w:rPr>
              <w:t xml:space="preserve">Máquinas y equipamiento</w:t>
            </w:r>
          </w:p>
        </w:tc>
        <w:tc>
          <w:tcPr>
            <w:tcW w:type="dxa" w:w="6318"/>
            <w:tcMar>
              <w:top w:type="dxa" w:w="70"/>
              <w:left w:type="dxa" w:w="110"/>
              <w:bottom w:type="dxa" w:w="70"/>
              <w:right w:type="dxa" w:w="110"/>
            </w:tcMar>
            <w:vAlign w:val="center"/>
          </w:tcPr>
          <w:p>
            <w:pPr>
              <w:spacing w:after="40" w:before="40" w:line="260"/>
            </w:pPr>
            <w:r>
              <w:rPr>
                <w:color w:val="20251A"/>
                <w:sz w:val="18"/>
                <w:szCs w:val="18"/>
              </w:rPr>
              <w:t xml:space="preserve">Aparatos que usáis y en qué sede está cada uno.</w:t>
            </w:r>
          </w:p>
        </w:tc>
      </w:tr>
      <w:tr>
        <w:trPr>
          <w:cantSplit/>
        </w:trPr>
        <w:tc>
          <w:tcPr>
            <w:tcW w:type="dxa" w:w="42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4</w:t>
            </w:r>
          </w:p>
        </w:tc>
        <w:tc>
          <w:tcPr>
            <w:tcW w:type="dxa" w:w="2900"/>
            <w:shd w:fill="F2F2EE" w:color="auto" w:val="clear"/>
            <w:tcMar>
              <w:top w:type="dxa" w:w="70"/>
              <w:left w:type="dxa" w:w="110"/>
              <w:bottom w:type="dxa" w:w="70"/>
              <w:right w:type="dxa" w:w="110"/>
            </w:tcMar>
            <w:vAlign w:val="center"/>
          </w:tcPr>
          <w:p>
            <w:pPr>
              <w:spacing w:after="40" w:before="40" w:line="260"/>
            </w:pPr>
            <w:r>
              <w:rPr>
                <w:b/>
                <w:bCs/>
                <w:color w:val="20251A"/>
                <w:sz w:val="18"/>
                <w:szCs w:val="18"/>
              </w:rPr>
              <w:t xml:space="preserve">Duración y nº de sesiones</w:t>
            </w:r>
          </w:p>
        </w:tc>
        <w:tc>
          <w:tcPr>
            <w:tcW w:type="dxa" w:w="631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Minutos por sesión y rango orientativo de sesiones (“6–8 sesiones, 1–2 por semana”).</w:t>
            </w:r>
          </w:p>
        </w:tc>
      </w:tr>
      <w:tr>
        <w:trPr>
          <w:cantSplit/>
        </w:trPr>
        <w:tc>
          <w:tcPr>
            <w:tcW w:type="dxa" w:w="420"/>
            <w:tcMar>
              <w:top w:type="dxa" w:w="70"/>
              <w:left w:type="dxa" w:w="110"/>
              <w:bottom w:type="dxa" w:w="70"/>
              <w:right w:type="dxa" w:w="110"/>
            </w:tcMar>
            <w:vAlign w:val="center"/>
          </w:tcPr>
          <w:p>
            <w:pPr>
              <w:spacing w:after="40" w:before="40" w:line="260"/>
            </w:pPr>
            <w:r>
              <w:rPr>
                <w:color w:val="20251A"/>
                <w:sz w:val="18"/>
                <w:szCs w:val="18"/>
              </w:rPr>
              <w:t xml:space="preserve">5</w:t>
            </w:r>
          </w:p>
        </w:tc>
        <w:tc>
          <w:tcPr>
            <w:tcW w:type="dxa" w:w="2900"/>
            <w:tcMar>
              <w:top w:type="dxa" w:w="70"/>
              <w:left w:type="dxa" w:w="110"/>
              <w:bottom w:type="dxa" w:w="70"/>
              <w:right w:type="dxa" w:w="110"/>
            </w:tcMar>
            <w:vAlign w:val="center"/>
          </w:tcPr>
          <w:p>
            <w:pPr>
              <w:spacing w:after="40" w:before="40" w:line="260"/>
            </w:pPr>
            <w:r>
              <w:rPr>
                <w:b/>
                <w:bCs/>
                <w:color w:val="20251A"/>
                <w:sz w:val="18"/>
                <w:szCs w:val="18"/>
              </w:rPr>
              <w:t xml:space="preserve">Tiempos de recuperación</w:t>
            </w:r>
          </w:p>
        </w:tc>
        <w:tc>
          <w:tcPr>
            <w:tcW w:type="dxa" w:w="6318"/>
            <w:tcMar>
              <w:top w:type="dxa" w:w="70"/>
              <w:left w:type="dxa" w:w="110"/>
              <w:bottom w:type="dxa" w:w="70"/>
              <w:right w:type="dxa" w:w="110"/>
            </w:tcMar>
            <w:vAlign w:val="center"/>
          </w:tcPr>
          <w:p>
            <w:pPr>
              <w:spacing w:after="40" w:before="40" w:line="260"/>
            </w:pPr>
            <w:r>
              <w:rPr>
                <w:color w:val="20251A"/>
                <w:sz w:val="18"/>
                <w:szCs w:val="18"/>
              </w:rPr>
              <w:t xml:space="preserve">Plazos habituales por caso tipo (“una tendinopatía rotuliana suele tardar de 8 a 12 semanas en volver a correr”).</w:t>
            </w:r>
          </w:p>
        </w:tc>
      </w:tr>
    </w:tbl>
    <w:p>
      <w:r>
        <w:br w:type="page"/>
      </w:r>
    </w:p>
    <w:p>
      <w:pPr>
        <w:pStyle w:val="Heading1"/>
        <w:keepNext/>
        <w:pBdr>
          <w:bottom w:val="single" w:color="A9842F" w:sz="10" w:space="6"/>
        </w:pBdr>
        <w:spacing w:after="200" w:before="0"/>
      </w:pPr>
      <w:r>
        <w:rPr>
          <w:rFonts w:ascii="Georgia" w:cs="Georgia" w:eastAsia="Georgia" w:hAnsi="Georgia"/>
          <w:b/>
          <w:bCs/>
          <w:color w:val="33491A"/>
          <w:sz w:val="30"/>
          <w:szCs w:val="30"/>
        </w:rPr>
        <w:t xml:space="preserve">Bloque 3 · Priorización de páginas</w:t>
      </w:r>
    </w:p>
    <w:p>
      <w:pPr>
        <w:spacing w:after="140" w:line="276"/>
      </w:pPr>
      <w:r>
        <w:rPr>
          <w:color w:val="20251A"/>
          <w:sz w:val="20"/>
          <w:szCs w:val="20"/>
        </w:rPr>
        <w:t xml:space="preserve">Propuesta de partida. Indicad al final los cambios que queráis hacer.</w:t>
      </w:r>
    </w:p>
    <w:p>
      <w:pPr>
        <w:spacing w:after="60"/>
      </w:pPr>
      <w:r>
        <w:t xml:space="preserve"/>
      </w:r>
    </w:p>
    <w:p>
      <w:pPr>
        <w:pStyle w:val="Heading2"/>
        <w:keepNext/>
        <w:spacing w:after="140" w:before="300"/>
      </w:pPr>
      <w:r>
        <w:rPr>
          <w:b/>
          <w:bCs/>
          <w:color w:val="49671D"/>
          <w:sz w:val="24"/>
          <w:szCs w:val="24"/>
        </w:rPr>
        <w:t xml:space="preserve">Oleada 1 · Núcleo del negocio</w:t>
      </w:r>
    </w:p>
    <w:tbl>
      <w:tblPr>
        <w:tblW w:type="dxa" w:w="9638"/>
        <w:tblBorders>
          <w:top w:val="single" w:color="D8D8CE" w:sz="2"/>
          <w:left w:val="single" w:color="D8D8CE" w:sz="2"/>
          <w:bottom w:val="single" w:color="D8D8CE" w:sz="2"/>
          <w:right w:val="single" w:color="D8D8CE" w:sz="2"/>
          <w:insideH w:val="single" w:color="D8D8CE" w:sz="2"/>
          <w:insideV w:val="single" w:color="D8D8CE" w:sz="2"/>
        </w:tblBorders>
        <w:tblLayout w:type="fixed"/>
      </w:tblPr>
      <w:tblGrid>
        <w:gridCol w:w="560"/>
        <w:gridCol w:w="4000"/>
        <w:gridCol w:w="3078"/>
        <w:gridCol w:w="2000"/>
      </w:tblGrid>
      <w:tr>
        <w:trPr>
          <w:cantSplit/>
          <w:tblHeader/>
        </w:trPr>
        <w:tc>
          <w:tcPr>
            <w:tcW w:type="dxa" w:w="56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w:t>
            </w:r>
          </w:p>
        </w:tc>
        <w:tc>
          <w:tcPr>
            <w:tcW w:type="dxa" w:w="400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Página</w:t>
            </w:r>
          </w:p>
        </w:tc>
        <w:tc>
          <w:tcPr>
            <w:tcW w:type="dxa" w:w="3078"/>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Por qué va primero</w:t>
            </w:r>
          </w:p>
        </w:tc>
        <w:tc>
          <w:tcPr>
            <w:tcW w:type="dxa" w:w="200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Extensión</w:t>
            </w:r>
          </w:p>
        </w:tc>
      </w:tr>
      <w:tr>
        <w:trPr>
          <w:cantSplit/>
        </w:trPr>
        <w:tc>
          <w:tcPr>
            <w:tcW w:type="dxa" w:w="560"/>
            <w:tcMar>
              <w:top w:type="dxa" w:w="70"/>
              <w:left w:type="dxa" w:w="110"/>
              <w:bottom w:type="dxa" w:w="70"/>
              <w:right w:type="dxa" w:w="110"/>
            </w:tcMar>
            <w:vAlign w:val="center"/>
          </w:tcPr>
          <w:p>
            <w:pPr>
              <w:spacing w:after="40" w:before="40" w:line="260"/>
            </w:pPr>
            <w:r>
              <w:rPr>
                <w:color w:val="20251A"/>
                <w:sz w:val="18"/>
                <w:szCs w:val="18"/>
              </w:rPr>
              <w:t xml:space="preserve">1</w:t>
            </w:r>
          </w:p>
        </w:tc>
        <w:tc>
          <w:tcPr>
            <w:tcW w:type="dxa" w:w="4000"/>
            <w:tcMar>
              <w:top w:type="dxa" w:w="70"/>
              <w:left w:type="dxa" w:w="110"/>
              <w:bottom w:type="dxa" w:w="70"/>
              <w:right w:type="dxa" w:w="110"/>
            </w:tcMar>
            <w:vAlign w:val="center"/>
          </w:tcPr>
          <w:p>
            <w:pPr>
              <w:spacing w:after="40" w:before="40" w:line="260"/>
            </w:pPr>
            <w:r>
              <w:rPr>
                <w:b/>
                <w:bCs/>
                <w:color w:val="20251A"/>
                <w:sz w:val="18"/>
                <w:szCs w:val="18"/>
              </w:rPr>
              <w:t xml:space="preserve">Home</w:t>
            </w:r>
          </w:p>
        </w:tc>
        <w:tc>
          <w:tcPr>
            <w:tcW w:type="dxa" w:w="3078"/>
            <w:tcMar>
              <w:top w:type="dxa" w:w="70"/>
              <w:left w:type="dxa" w:w="110"/>
              <w:bottom w:type="dxa" w:w="70"/>
              <w:right w:type="dxa" w:w="110"/>
            </w:tcMar>
            <w:vAlign w:val="center"/>
          </w:tcPr>
          <w:p>
            <w:pPr>
              <w:spacing w:after="40" w:before="40" w:line="260"/>
            </w:pPr>
            <w:r>
              <w:rPr>
                <w:color w:val="20251A"/>
                <w:sz w:val="18"/>
                <w:szCs w:val="18"/>
              </w:rPr>
              <w:t xml:space="preserve">Es la página que más enlaces internos reparte y la que fija el mensaje de marca.</w:t>
            </w:r>
          </w:p>
        </w:tc>
        <w:tc>
          <w:tcPr>
            <w:tcW w:type="dxa" w:w="2000"/>
            <w:tcMar>
              <w:top w:type="dxa" w:w="70"/>
              <w:left w:type="dxa" w:w="110"/>
              <w:bottom w:type="dxa" w:w="70"/>
              <w:right w:type="dxa" w:w="110"/>
            </w:tcMar>
            <w:vAlign w:val="center"/>
          </w:tcPr>
          <w:p>
            <w:pPr>
              <w:spacing w:after="40" w:before="40" w:line="260"/>
            </w:pPr>
            <w:r>
              <w:rPr>
                <w:color w:val="20251A"/>
                <w:sz w:val="18"/>
                <w:szCs w:val="18"/>
              </w:rPr>
              <w:t xml:space="preserve">900–1.200 palabras</w:t>
            </w:r>
          </w:p>
        </w:tc>
      </w:tr>
      <w:tr>
        <w:trPr>
          <w:cantSplit/>
        </w:trPr>
        <w:tc>
          <w:tcPr>
            <w:tcW w:type="dxa" w:w="56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2</w:t>
            </w:r>
          </w:p>
        </w:tc>
        <w:tc>
          <w:tcPr>
            <w:tcW w:type="dxa" w:w="4000"/>
            <w:shd w:fill="F2F2EE" w:color="auto" w:val="clear"/>
            <w:tcMar>
              <w:top w:type="dxa" w:w="70"/>
              <w:left w:type="dxa" w:w="110"/>
              <w:bottom w:type="dxa" w:w="70"/>
              <w:right w:type="dxa" w:w="110"/>
            </w:tcMar>
            <w:vAlign w:val="center"/>
          </w:tcPr>
          <w:p>
            <w:pPr>
              <w:spacing w:after="40" w:before="40" w:line="260"/>
            </w:pPr>
            <w:r>
              <w:rPr>
                <w:b/>
                <w:bCs/>
                <w:color w:val="20251A"/>
                <w:sz w:val="18"/>
                <w:szCs w:val="18"/>
              </w:rPr>
              <w:t xml:space="preserve">Sedes (hub)</w:t>
            </w:r>
          </w:p>
        </w:tc>
        <w:tc>
          <w:tcPr>
            <w:tcW w:type="dxa" w:w="307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Distribuye a las dos sedes y capta las búsquedas de “clínicas MUV”.</w:t>
            </w:r>
          </w:p>
        </w:tc>
        <w:tc>
          <w:tcPr>
            <w:tcW w:type="dxa" w:w="20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400–600</w:t>
            </w:r>
          </w:p>
        </w:tc>
      </w:tr>
      <w:tr>
        <w:trPr>
          <w:cantSplit/>
        </w:trPr>
        <w:tc>
          <w:tcPr>
            <w:tcW w:type="dxa" w:w="560"/>
            <w:tcMar>
              <w:top w:type="dxa" w:w="70"/>
              <w:left w:type="dxa" w:w="110"/>
              <w:bottom w:type="dxa" w:w="70"/>
              <w:right w:type="dxa" w:w="110"/>
            </w:tcMar>
            <w:vAlign w:val="center"/>
          </w:tcPr>
          <w:p>
            <w:pPr>
              <w:spacing w:after="40" w:before="40" w:line="260"/>
            </w:pPr>
            <w:r>
              <w:rPr>
                <w:color w:val="20251A"/>
                <w:sz w:val="18"/>
                <w:szCs w:val="18"/>
              </w:rPr>
              <w:t xml:space="preserve">3</w:t>
            </w:r>
          </w:p>
        </w:tc>
        <w:tc>
          <w:tcPr>
            <w:tcW w:type="dxa" w:w="4000"/>
            <w:tcMar>
              <w:top w:type="dxa" w:w="70"/>
              <w:left w:type="dxa" w:w="110"/>
              <w:bottom w:type="dxa" w:w="70"/>
              <w:right w:type="dxa" w:w="110"/>
            </w:tcMar>
            <w:vAlign w:val="center"/>
          </w:tcPr>
          <w:p>
            <w:pPr>
              <w:spacing w:after="40" w:before="40" w:line="260"/>
            </w:pPr>
            <w:r>
              <w:rPr>
                <w:b/>
                <w:bCs/>
                <w:color w:val="20251A"/>
                <w:sz w:val="18"/>
                <w:szCs w:val="18"/>
              </w:rPr>
              <w:t xml:space="preserve">Sede El Cañaveral</w:t>
            </w:r>
          </w:p>
        </w:tc>
        <w:tc>
          <w:tcPr>
            <w:tcW w:type="dxa" w:w="3078"/>
            <w:tcMar>
              <w:top w:type="dxa" w:w="70"/>
              <w:left w:type="dxa" w:w="110"/>
              <w:bottom w:type="dxa" w:w="70"/>
              <w:right w:type="dxa" w:w="110"/>
            </w:tcMar>
            <w:vAlign w:val="center"/>
          </w:tcPr>
          <w:p>
            <w:pPr>
              <w:spacing w:after="40" w:before="40" w:line="260"/>
            </w:pPr>
            <w:r>
              <w:rPr>
                <w:color w:val="20251A"/>
                <w:sz w:val="18"/>
                <w:szCs w:val="18"/>
              </w:rPr>
              <w:t xml:space="preserve">Búsqueda local con intención de cita inmediata.</w:t>
            </w:r>
          </w:p>
        </w:tc>
        <w:tc>
          <w:tcPr>
            <w:tcW w:type="dxa" w:w="2000"/>
            <w:tcMar>
              <w:top w:type="dxa" w:w="70"/>
              <w:left w:type="dxa" w:w="110"/>
              <w:bottom w:type="dxa" w:w="70"/>
              <w:right w:type="dxa" w:w="110"/>
            </w:tcMar>
            <w:vAlign w:val="center"/>
          </w:tcPr>
          <w:p>
            <w:pPr>
              <w:spacing w:after="40" w:before="40" w:line="260"/>
            </w:pPr>
            <w:r>
              <w:rPr>
                <w:color w:val="20251A"/>
                <w:sz w:val="18"/>
                <w:szCs w:val="18"/>
              </w:rPr>
              <w:t xml:space="preserve">700–900</w:t>
            </w:r>
          </w:p>
        </w:tc>
      </w:tr>
      <w:tr>
        <w:trPr>
          <w:cantSplit/>
        </w:trPr>
        <w:tc>
          <w:tcPr>
            <w:tcW w:type="dxa" w:w="56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4</w:t>
            </w:r>
          </w:p>
        </w:tc>
        <w:tc>
          <w:tcPr>
            <w:tcW w:type="dxa" w:w="4000"/>
            <w:shd w:fill="F2F2EE" w:color="auto" w:val="clear"/>
            <w:tcMar>
              <w:top w:type="dxa" w:w="70"/>
              <w:left w:type="dxa" w:w="110"/>
              <w:bottom w:type="dxa" w:w="70"/>
              <w:right w:type="dxa" w:w="110"/>
            </w:tcMar>
            <w:vAlign w:val="center"/>
          </w:tcPr>
          <w:p>
            <w:pPr>
              <w:spacing w:after="40" w:before="40" w:line="260"/>
            </w:pPr>
            <w:r>
              <w:rPr>
                <w:b/>
                <w:bCs/>
                <w:color w:val="20251A"/>
                <w:sz w:val="18"/>
                <w:szCs w:val="18"/>
              </w:rPr>
              <w:t xml:space="preserve">Sede Tres Cantos</w:t>
            </w:r>
          </w:p>
        </w:tc>
        <w:tc>
          <w:tcPr>
            <w:tcW w:type="dxa" w:w="307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Ídem. Compite en un mercado local distinto.</w:t>
            </w:r>
          </w:p>
        </w:tc>
        <w:tc>
          <w:tcPr>
            <w:tcW w:type="dxa" w:w="20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700–900</w:t>
            </w:r>
          </w:p>
        </w:tc>
      </w:tr>
    </w:tbl>
    <w:p>
      <w:pPr>
        <w:spacing w:after="200"/>
      </w:pPr>
      <w:r>
        <w:t xml:space="preserve"/>
      </w:r>
    </w:p>
    <w:p>
      <w:pPr>
        <w:pStyle w:val="Heading2"/>
        <w:keepNext/>
        <w:spacing w:after="140" w:before="300"/>
      </w:pPr>
      <w:r>
        <w:rPr>
          <w:b/>
          <w:bCs/>
          <w:color w:val="49671D"/>
          <w:sz w:val="24"/>
          <w:szCs w:val="24"/>
        </w:rPr>
        <w:t xml:space="preserve">Oleada 2 · Servicios que traen pacientes</w:t>
      </w:r>
    </w:p>
    <w:tbl>
      <w:tblPr>
        <w:tblW w:type="dxa" w:w="9638"/>
        <w:tblBorders>
          <w:top w:val="single" w:color="D8D8CE" w:sz="2"/>
          <w:left w:val="single" w:color="D8D8CE" w:sz="2"/>
          <w:bottom w:val="single" w:color="D8D8CE" w:sz="2"/>
          <w:right w:val="single" w:color="D8D8CE" w:sz="2"/>
          <w:insideH w:val="single" w:color="D8D8CE" w:sz="2"/>
          <w:insideV w:val="single" w:color="D8D8CE" w:sz="2"/>
        </w:tblBorders>
        <w:tblLayout w:type="fixed"/>
      </w:tblPr>
      <w:tblGrid>
        <w:gridCol w:w="560"/>
        <w:gridCol w:w="4000"/>
        <w:gridCol w:w="3078"/>
        <w:gridCol w:w="2000"/>
      </w:tblGrid>
      <w:tr>
        <w:trPr>
          <w:cantSplit/>
          <w:tblHeader/>
        </w:trPr>
        <w:tc>
          <w:tcPr>
            <w:tcW w:type="dxa" w:w="56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w:t>
            </w:r>
          </w:p>
        </w:tc>
        <w:tc>
          <w:tcPr>
            <w:tcW w:type="dxa" w:w="400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Página</w:t>
            </w:r>
          </w:p>
        </w:tc>
        <w:tc>
          <w:tcPr>
            <w:tcW w:type="dxa" w:w="3078"/>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Por qué</w:t>
            </w:r>
          </w:p>
        </w:tc>
        <w:tc>
          <w:tcPr>
            <w:tcW w:type="dxa" w:w="200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Extensión</w:t>
            </w:r>
          </w:p>
        </w:tc>
      </w:tr>
      <w:tr>
        <w:trPr>
          <w:cantSplit/>
        </w:trPr>
        <w:tc>
          <w:tcPr>
            <w:tcW w:type="dxa" w:w="560"/>
            <w:tcMar>
              <w:top w:type="dxa" w:w="70"/>
              <w:left w:type="dxa" w:w="110"/>
              <w:bottom w:type="dxa" w:w="70"/>
              <w:right w:type="dxa" w:w="110"/>
            </w:tcMar>
            <w:vAlign w:val="center"/>
          </w:tcPr>
          <w:p>
            <w:pPr>
              <w:spacing w:after="40" w:before="40" w:line="260"/>
            </w:pPr>
            <w:r>
              <w:rPr>
                <w:color w:val="20251A"/>
                <w:sz w:val="18"/>
                <w:szCs w:val="18"/>
              </w:rPr>
              <w:t xml:space="preserve">5</w:t>
            </w:r>
          </w:p>
        </w:tc>
        <w:tc>
          <w:tcPr>
            <w:tcW w:type="dxa" w:w="4000"/>
            <w:tcMar>
              <w:top w:type="dxa" w:w="70"/>
              <w:left w:type="dxa" w:w="110"/>
              <w:bottom w:type="dxa" w:w="70"/>
              <w:right w:type="dxa" w:w="110"/>
            </w:tcMar>
            <w:vAlign w:val="center"/>
          </w:tcPr>
          <w:p>
            <w:pPr>
              <w:spacing w:after="40" w:before="40" w:line="260"/>
            </w:pPr>
            <w:r>
              <w:rPr>
                <w:b/>
                <w:bCs/>
                <w:color w:val="20251A"/>
                <w:sz w:val="18"/>
                <w:szCs w:val="18"/>
              </w:rPr>
              <w:t xml:space="preserve">Servicios (hub)</w:t>
            </w:r>
          </w:p>
        </w:tc>
        <w:tc>
          <w:tcPr>
            <w:tcW w:type="dxa" w:w="3078"/>
            <w:tcMar>
              <w:top w:type="dxa" w:w="70"/>
              <w:left w:type="dxa" w:w="110"/>
              <w:bottom w:type="dxa" w:w="70"/>
              <w:right w:type="dxa" w:w="110"/>
            </w:tcMar>
            <w:vAlign w:val="center"/>
          </w:tcPr>
          <w:p>
            <w:pPr>
              <w:spacing w:after="40" w:before="40" w:line="260"/>
            </w:pPr>
            <w:r>
              <w:rPr>
                <w:color w:val="20251A"/>
                <w:sz w:val="18"/>
                <w:szCs w:val="18"/>
              </w:rPr>
              <w:t xml:space="preserve">Página madre de todo el árbol de servicios.</w:t>
            </w:r>
          </w:p>
        </w:tc>
        <w:tc>
          <w:tcPr>
            <w:tcW w:type="dxa" w:w="2000"/>
            <w:tcMar>
              <w:top w:type="dxa" w:w="70"/>
              <w:left w:type="dxa" w:w="110"/>
              <w:bottom w:type="dxa" w:w="70"/>
              <w:right w:type="dxa" w:w="110"/>
            </w:tcMar>
            <w:vAlign w:val="center"/>
          </w:tcPr>
          <w:p>
            <w:pPr>
              <w:spacing w:after="40" w:before="40" w:line="260"/>
            </w:pPr>
            <w:r>
              <w:rPr>
                <w:color w:val="20251A"/>
                <w:sz w:val="18"/>
                <w:szCs w:val="18"/>
              </w:rPr>
              <w:t xml:space="preserve">500–700</w:t>
            </w:r>
          </w:p>
        </w:tc>
      </w:tr>
      <w:tr>
        <w:trPr>
          <w:cantSplit/>
        </w:trPr>
        <w:tc>
          <w:tcPr>
            <w:tcW w:type="dxa" w:w="56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6</w:t>
            </w:r>
          </w:p>
        </w:tc>
        <w:tc>
          <w:tcPr>
            <w:tcW w:type="dxa" w:w="40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Fisioterapia</w:t>
            </w:r>
          </w:p>
        </w:tc>
        <w:tc>
          <w:tcPr>
            <w:tcW w:type="dxa" w:w="307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El servicio con más volumen de búsqueda y el eje del negocio.</w:t>
            </w:r>
          </w:p>
        </w:tc>
        <w:tc>
          <w:tcPr>
            <w:tcW w:type="dxa" w:w="20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900–1.100</w:t>
            </w:r>
          </w:p>
        </w:tc>
      </w:tr>
      <w:tr>
        <w:trPr>
          <w:cantSplit/>
        </w:trPr>
        <w:tc>
          <w:tcPr>
            <w:tcW w:type="dxa" w:w="560"/>
            <w:tcMar>
              <w:top w:type="dxa" w:w="70"/>
              <w:left w:type="dxa" w:w="110"/>
              <w:bottom w:type="dxa" w:w="70"/>
              <w:right w:type="dxa" w:w="110"/>
            </w:tcMar>
            <w:vAlign w:val="center"/>
          </w:tcPr>
          <w:p>
            <w:pPr>
              <w:spacing w:after="40" w:before="40" w:line="260"/>
            </w:pPr>
            <w:r>
              <w:rPr>
                <w:color w:val="20251A"/>
                <w:sz w:val="18"/>
                <w:szCs w:val="18"/>
              </w:rPr>
              <w:t xml:space="preserve">7</w:t>
            </w:r>
          </w:p>
        </w:tc>
        <w:tc>
          <w:tcPr>
            <w:tcW w:type="dxa" w:w="4000"/>
            <w:tcMar>
              <w:top w:type="dxa" w:w="70"/>
              <w:left w:type="dxa" w:w="110"/>
              <w:bottom w:type="dxa" w:w="70"/>
              <w:right w:type="dxa" w:w="110"/>
            </w:tcMar>
            <w:vAlign w:val="center"/>
          </w:tcPr>
          <w:p>
            <w:pPr>
              <w:spacing w:after="40" w:before="40" w:line="260"/>
            </w:pPr>
            <w:r>
              <w:rPr>
                <w:color w:val="20251A"/>
                <w:sz w:val="18"/>
                <w:szCs w:val="18"/>
              </w:rPr>
              <w:t xml:space="preserve">Fisioterapia deportiva</w:t>
            </w:r>
          </w:p>
        </w:tc>
        <w:tc>
          <w:tcPr>
            <w:tcW w:type="dxa" w:w="3078"/>
            <w:tcMar>
              <w:top w:type="dxa" w:w="70"/>
              <w:left w:type="dxa" w:w="110"/>
              <w:bottom w:type="dxa" w:w="70"/>
              <w:right w:type="dxa" w:w="110"/>
            </w:tcMar>
            <w:vAlign w:val="center"/>
          </w:tcPr>
          <w:p>
            <w:pPr>
              <w:spacing w:after="40" w:before="40" w:line="260"/>
            </w:pPr>
            <w:r>
              <w:rPr>
                <w:color w:val="20251A"/>
                <w:sz w:val="18"/>
                <w:szCs w:val="18"/>
              </w:rPr>
              <w:t xml:space="preserve">Alta demanda y alto valor por paciente (tratamientos largos).</w:t>
            </w:r>
          </w:p>
        </w:tc>
        <w:tc>
          <w:tcPr>
            <w:tcW w:type="dxa" w:w="2000"/>
            <w:tcMar>
              <w:top w:type="dxa" w:w="70"/>
              <w:left w:type="dxa" w:w="110"/>
              <w:bottom w:type="dxa" w:w="70"/>
              <w:right w:type="dxa" w:w="110"/>
            </w:tcMar>
            <w:vAlign w:val="center"/>
          </w:tcPr>
          <w:p>
            <w:pPr>
              <w:spacing w:after="40" w:before="40" w:line="260"/>
            </w:pPr>
            <w:r>
              <w:rPr>
                <w:color w:val="20251A"/>
                <w:sz w:val="18"/>
                <w:szCs w:val="18"/>
              </w:rPr>
              <w:t xml:space="preserve">800–1.000</w:t>
            </w:r>
          </w:p>
        </w:tc>
      </w:tr>
      <w:tr>
        <w:trPr>
          <w:cantSplit/>
        </w:trPr>
        <w:tc>
          <w:tcPr>
            <w:tcW w:type="dxa" w:w="56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8</w:t>
            </w:r>
          </w:p>
        </w:tc>
        <w:tc>
          <w:tcPr>
            <w:tcW w:type="dxa" w:w="40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Suelo pélvico</w:t>
            </w:r>
          </w:p>
        </w:tc>
        <w:tc>
          <w:tcPr>
            <w:tcW w:type="dxa" w:w="307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Nicho con demanda creciente, poca competencia bien resuelta y paciente muy fiel.</w:t>
            </w:r>
          </w:p>
        </w:tc>
        <w:tc>
          <w:tcPr>
            <w:tcW w:type="dxa" w:w="20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800–1.000</w:t>
            </w:r>
          </w:p>
        </w:tc>
      </w:tr>
      <w:tr>
        <w:trPr>
          <w:cantSplit/>
        </w:trPr>
        <w:tc>
          <w:tcPr>
            <w:tcW w:type="dxa" w:w="560"/>
            <w:tcMar>
              <w:top w:type="dxa" w:w="70"/>
              <w:left w:type="dxa" w:w="110"/>
              <w:bottom w:type="dxa" w:w="70"/>
              <w:right w:type="dxa" w:w="110"/>
            </w:tcMar>
            <w:vAlign w:val="center"/>
          </w:tcPr>
          <w:p>
            <w:pPr>
              <w:spacing w:after="40" w:before="40" w:line="260"/>
            </w:pPr>
            <w:r>
              <w:rPr>
                <w:color w:val="20251A"/>
                <w:sz w:val="18"/>
                <w:szCs w:val="18"/>
              </w:rPr>
              <w:t xml:space="preserve">9</w:t>
            </w:r>
          </w:p>
        </w:tc>
        <w:tc>
          <w:tcPr>
            <w:tcW w:type="dxa" w:w="4000"/>
            <w:tcMar>
              <w:top w:type="dxa" w:w="70"/>
              <w:left w:type="dxa" w:w="110"/>
              <w:bottom w:type="dxa" w:w="70"/>
              <w:right w:type="dxa" w:w="110"/>
            </w:tcMar>
            <w:vAlign w:val="center"/>
          </w:tcPr>
          <w:p>
            <w:pPr>
              <w:spacing w:after="40" w:before="40" w:line="260"/>
            </w:pPr>
            <w:r>
              <w:rPr>
                <w:color w:val="20251A"/>
                <w:sz w:val="18"/>
                <w:szCs w:val="18"/>
              </w:rPr>
              <w:t xml:space="preserve">Entrenamiento terapéutico (+ individual y grupal)</w:t>
            </w:r>
          </w:p>
        </w:tc>
        <w:tc>
          <w:tcPr>
            <w:tcW w:type="dxa" w:w="3078"/>
            <w:tcMar>
              <w:top w:type="dxa" w:w="70"/>
              <w:left w:type="dxa" w:w="110"/>
              <w:bottom w:type="dxa" w:w="70"/>
              <w:right w:type="dxa" w:w="110"/>
            </w:tcMar>
            <w:vAlign w:val="center"/>
          </w:tcPr>
          <w:p>
            <w:pPr>
              <w:spacing w:after="40" w:before="40" w:line="260"/>
            </w:pPr>
            <w:r>
              <w:rPr>
                <w:color w:val="20251A"/>
                <w:sz w:val="18"/>
                <w:szCs w:val="18"/>
              </w:rPr>
              <w:t xml:space="preserve">Servicio recurrente: es lo que sostiene la facturación tras el alta.</w:t>
            </w:r>
          </w:p>
        </w:tc>
        <w:tc>
          <w:tcPr>
            <w:tcW w:type="dxa" w:w="2000"/>
            <w:tcMar>
              <w:top w:type="dxa" w:w="70"/>
              <w:left w:type="dxa" w:w="110"/>
              <w:bottom w:type="dxa" w:w="70"/>
              <w:right w:type="dxa" w:w="110"/>
            </w:tcMar>
            <w:vAlign w:val="center"/>
          </w:tcPr>
          <w:p>
            <w:pPr>
              <w:spacing w:after="40" w:before="40" w:line="260"/>
            </w:pPr>
            <w:r>
              <w:rPr>
                <w:color w:val="20251A"/>
                <w:sz w:val="18"/>
                <w:szCs w:val="18"/>
              </w:rPr>
              <w:t xml:space="preserve">800 + 2 × 500</w:t>
            </w:r>
          </w:p>
        </w:tc>
      </w:tr>
      <w:tr>
        <w:trPr>
          <w:cantSplit/>
        </w:trPr>
        <w:tc>
          <w:tcPr>
            <w:tcW w:type="dxa" w:w="56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10</w:t>
            </w:r>
          </w:p>
        </w:tc>
        <w:tc>
          <w:tcPr>
            <w:tcW w:type="dxa" w:w="40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Contacto y contacto de cada sede</w:t>
            </w:r>
          </w:p>
        </w:tc>
        <w:tc>
          <w:tcPr>
            <w:tcW w:type="dxa" w:w="307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Tres páginas cortas, pero son el último paso antes de la cita.</w:t>
            </w:r>
          </w:p>
        </w:tc>
        <w:tc>
          <w:tcPr>
            <w:tcW w:type="dxa" w:w="20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3 × 250–350</w:t>
            </w:r>
          </w:p>
        </w:tc>
      </w:tr>
    </w:tbl>
    <w:p>
      <w:r>
        <w:br w:type="page"/>
      </w:r>
    </w:p>
    <w:p>
      <w:pPr>
        <w:pStyle w:val="Heading2"/>
        <w:keepNext/>
        <w:spacing w:after="140" w:before="300"/>
      </w:pPr>
      <w:r>
        <w:rPr>
          <w:b/>
          <w:bCs/>
          <w:color w:val="49671D"/>
          <w:sz w:val="24"/>
          <w:szCs w:val="24"/>
        </w:rPr>
        <w:t xml:space="preserve">Oleada 3 · Resto de servicios y páginas de confianza</w:t>
      </w:r>
    </w:p>
    <w:tbl>
      <w:tblPr>
        <w:tblW w:type="dxa" w:w="9638"/>
        <w:tblBorders>
          <w:top w:val="single" w:color="D8D8CE" w:sz="2"/>
          <w:left w:val="single" w:color="D8D8CE" w:sz="2"/>
          <w:bottom w:val="single" w:color="D8D8CE" w:sz="2"/>
          <w:right w:val="single" w:color="D8D8CE" w:sz="2"/>
          <w:insideH w:val="single" w:color="D8D8CE" w:sz="2"/>
          <w:insideV w:val="single" w:color="D8D8CE" w:sz="2"/>
        </w:tblBorders>
        <w:tblLayout w:type="fixed"/>
      </w:tblPr>
      <w:tblGrid>
        <w:gridCol w:w="560"/>
        <w:gridCol w:w="4000"/>
        <w:gridCol w:w="3078"/>
        <w:gridCol w:w="2000"/>
      </w:tblGrid>
      <w:tr>
        <w:trPr>
          <w:cantSplit/>
          <w:tblHeader/>
        </w:trPr>
        <w:tc>
          <w:tcPr>
            <w:tcW w:type="dxa" w:w="56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w:t>
            </w:r>
          </w:p>
        </w:tc>
        <w:tc>
          <w:tcPr>
            <w:tcW w:type="dxa" w:w="400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Página</w:t>
            </w:r>
          </w:p>
        </w:tc>
        <w:tc>
          <w:tcPr>
            <w:tcW w:type="dxa" w:w="3078"/>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Por qué</w:t>
            </w:r>
          </w:p>
        </w:tc>
        <w:tc>
          <w:tcPr>
            <w:tcW w:type="dxa" w:w="200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Extensión</w:t>
            </w:r>
          </w:p>
        </w:tc>
      </w:tr>
      <w:tr>
        <w:trPr>
          <w:cantSplit/>
        </w:trPr>
        <w:tc>
          <w:tcPr>
            <w:tcW w:type="dxa" w:w="560"/>
            <w:tcMar>
              <w:top w:type="dxa" w:w="70"/>
              <w:left w:type="dxa" w:w="110"/>
              <w:bottom w:type="dxa" w:w="70"/>
              <w:right w:type="dxa" w:w="110"/>
            </w:tcMar>
            <w:vAlign w:val="center"/>
          </w:tcPr>
          <w:p>
            <w:pPr>
              <w:spacing w:after="40" w:before="40" w:line="260"/>
            </w:pPr>
            <w:r>
              <w:rPr>
                <w:color w:val="20251A"/>
                <w:sz w:val="18"/>
                <w:szCs w:val="18"/>
              </w:rPr>
              <w:t xml:space="preserve">11</w:t>
            </w:r>
          </w:p>
        </w:tc>
        <w:tc>
          <w:tcPr>
            <w:tcW w:type="dxa" w:w="4000"/>
            <w:tcMar>
              <w:top w:type="dxa" w:w="70"/>
              <w:left w:type="dxa" w:w="110"/>
              <w:bottom w:type="dxa" w:w="70"/>
              <w:right w:type="dxa" w:w="110"/>
            </w:tcMar>
            <w:vAlign w:val="center"/>
          </w:tcPr>
          <w:p>
            <w:pPr>
              <w:spacing w:after="40" w:before="40" w:line="260"/>
            </w:pPr>
            <w:r>
              <w:rPr>
                <w:color w:val="20251A"/>
                <w:sz w:val="18"/>
                <w:szCs w:val="18"/>
              </w:rPr>
              <w:t xml:space="preserve">Neuromodulación</w:t>
            </w:r>
          </w:p>
        </w:tc>
        <w:tc>
          <w:tcPr>
            <w:tcW w:type="dxa" w:w="3078"/>
            <w:tcMar>
              <w:top w:type="dxa" w:w="70"/>
              <w:left w:type="dxa" w:w="110"/>
              <w:bottom w:type="dxa" w:w="70"/>
              <w:right w:type="dxa" w:w="110"/>
            </w:tcMar>
            <w:vAlign w:val="center"/>
          </w:tcPr>
          <w:p>
            <w:pPr>
              <w:spacing w:after="40" w:before="40" w:line="260"/>
            </w:pPr>
            <w:r>
              <w:rPr>
                <w:color w:val="20251A"/>
                <w:sz w:val="18"/>
                <w:szCs w:val="18"/>
              </w:rPr>
              <w:t xml:space="preserve">Diferencial técnico frente a la competencia local.</w:t>
            </w:r>
          </w:p>
        </w:tc>
        <w:tc>
          <w:tcPr>
            <w:tcW w:type="dxa" w:w="2000"/>
            <w:tcMar>
              <w:top w:type="dxa" w:w="70"/>
              <w:left w:type="dxa" w:w="110"/>
              <w:bottom w:type="dxa" w:w="70"/>
              <w:right w:type="dxa" w:w="110"/>
            </w:tcMar>
            <w:vAlign w:val="center"/>
          </w:tcPr>
          <w:p>
            <w:pPr>
              <w:spacing w:after="40" w:before="40" w:line="260"/>
            </w:pPr>
            <w:r>
              <w:rPr>
                <w:color w:val="20251A"/>
                <w:sz w:val="18"/>
                <w:szCs w:val="18"/>
              </w:rPr>
              <w:t xml:space="preserve">600–800</w:t>
            </w:r>
          </w:p>
        </w:tc>
      </w:tr>
      <w:tr>
        <w:trPr>
          <w:cantSplit/>
        </w:trPr>
        <w:tc>
          <w:tcPr>
            <w:tcW w:type="dxa" w:w="56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12</w:t>
            </w:r>
          </w:p>
        </w:tc>
        <w:tc>
          <w:tcPr>
            <w:tcW w:type="dxa" w:w="40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Diatermia</w:t>
            </w:r>
          </w:p>
        </w:tc>
        <w:tc>
          <w:tcPr>
            <w:tcW w:type="dxa" w:w="307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Ídem: tecnología concreta, búsqueda concreta.</w:t>
            </w:r>
          </w:p>
        </w:tc>
        <w:tc>
          <w:tcPr>
            <w:tcW w:type="dxa" w:w="20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600–800</w:t>
            </w:r>
          </w:p>
        </w:tc>
      </w:tr>
      <w:tr>
        <w:trPr>
          <w:cantSplit/>
        </w:trPr>
        <w:tc>
          <w:tcPr>
            <w:tcW w:type="dxa" w:w="560"/>
            <w:tcMar>
              <w:top w:type="dxa" w:w="70"/>
              <w:left w:type="dxa" w:w="110"/>
              <w:bottom w:type="dxa" w:w="70"/>
              <w:right w:type="dxa" w:w="110"/>
            </w:tcMar>
            <w:vAlign w:val="center"/>
          </w:tcPr>
          <w:p>
            <w:pPr>
              <w:spacing w:after="40" w:before="40" w:line="260"/>
            </w:pPr>
            <w:r>
              <w:rPr>
                <w:color w:val="20251A"/>
                <w:sz w:val="18"/>
                <w:szCs w:val="18"/>
              </w:rPr>
              <w:t xml:space="preserve">13</w:t>
            </w:r>
          </w:p>
        </w:tc>
        <w:tc>
          <w:tcPr>
            <w:tcW w:type="dxa" w:w="4000"/>
            <w:tcMar>
              <w:top w:type="dxa" w:w="70"/>
              <w:left w:type="dxa" w:w="110"/>
              <w:bottom w:type="dxa" w:w="70"/>
              <w:right w:type="dxa" w:w="110"/>
            </w:tcMar>
            <w:vAlign w:val="center"/>
          </w:tcPr>
          <w:p>
            <w:pPr>
              <w:spacing w:after="40" w:before="40" w:line="260"/>
            </w:pPr>
            <w:r>
              <w:rPr>
                <w:color w:val="20251A"/>
                <w:sz w:val="18"/>
                <w:szCs w:val="18"/>
              </w:rPr>
              <w:t xml:space="preserve">Pilates terapéutico</w:t>
            </w:r>
          </w:p>
        </w:tc>
        <w:tc>
          <w:tcPr>
            <w:tcW w:type="dxa" w:w="3078"/>
            <w:tcMar>
              <w:top w:type="dxa" w:w="70"/>
              <w:left w:type="dxa" w:w="110"/>
              <w:bottom w:type="dxa" w:w="70"/>
              <w:right w:type="dxa" w:w="110"/>
            </w:tcMar>
            <w:vAlign w:val="center"/>
          </w:tcPr>
          <w:p>
            <w:pPr>
              <w:spacing w:after="40" w:before="40" w:line="260"/>
            </w:pPr>
            <w:r>
              <w:rPr>
                <w:color w:val="20251A"/>
                <w:sz w:val="18"/>
                <w:szCs w:val="18"/>
              </w:rPr>
              <w:t xml:space="preserve">Servicio recurrente y puerta de entrada a la clínica.</w:t>
            </w:r>
          </w:p>
        </w:tc>
        <w:tc>
          <w:tcPr>
            <w:tcW w:type="dxa" w:w="2000"/>
            <w:tcMar>
              <w:top w:type="dxa" w:w="70"/>
              <w:left w:type="dxa" w:w="110"/>
              <w:bottom w:type="dxa" w:w="70"/>
              <w:right w:type="dxa" w:w="110"/>
            </w:tcMar>
            <w:vAlign w:val="center"/>
          </w:tcPr>
          <w:p>
            <w:pPr>
              <w:spacing w:after="40" w:before="40" w:line="260"/>
            </w:pPr>
            <w:r>
              <w:rPr>
                <w:color w:val="20251A"/>
                <w:sz w:val="18"/>
                <w:szCs w:val="18"/>
              </w:rPr>
              <w:t xml:space="preserve">600–800</w:t>
            </w:r>
          </w:p>
        </w:tc>
      </w:tr>
      <w:tr>
        <w:trPr>
          <w:cantSplit/>
        </w:trPr>
        <w:tc>
          <w:tcPr>
            <w:tcW w:type="dxa" w:w="56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14</w:t>
            </w:r>
          </w:p>
        </w:tc>
        <w:tc>
          <w:tcPr>
            <w:tcW w:type="dxa" w:w="40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Fisioterapia en el embarazo</w:t>
            </w:r>
          </w:p>
        </w:tc>
        <w:tc>
          <w:tcPr>
            <w:tcW w:type="dxa" w:w="307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Complementa suelo pélvico y postparto.</w:t>
            </w:r>
          </w:p>
        </w:tc>
        <w:tc>
          <w:tcPr>
            <w:tcW w:type="dxa" w:w="20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600–800</w:t>
            </w:r>
          </w:p>
        </w:tc>
      </w:tr>
      <w:tr>
        <w:trPr>
          <w:cantSplit/>
        </w:trPr>
        <w:tc>
          <w:tcPr>
            <w:tcW w:type="dxa" w:w="560"/>
            <w:tcMar>
              <w:top w:type="dxa" w:w="70"/>
              <w:left w:type="dxa" w:w="110"/>
              <w:bottom w:type="dxa" w:w="70"/>
              <w:right w:type="dxa" w:w="110"/>
            </w:tcMar>
            <w:vAlign w:val="center"/>
          </w:tcPr>
          <w:p>
            <w:pPr>
              <w:spacing w:after="40" w:before="40" w:line="260"/>
            </w:pPr>
            <w:r>
              <w:rPr>
                <w:color w:val="20251A"/>
                <w:sz w:val="18"/>
                <w:szCs w:val="18"/>
              </w:rPr>
              <w:t xml:space="preserve">15</w:t>
            </w:r>
          </w:p>
        </w:tc>
        <w:tc>
          <w:tcPr>
            <w:tcW w:type="dxa" w:w="4000"/>
            <w:tcMar>
              <w:top w:type="dxa" w:w="70"/>
              <w:left w:type="dxa" w:w="110"/>
              <w:bottom w:type="dxa" w:w="70"/>
              <w:right w:type="dxa" w:w="110"/>
            </w:tcMar>
            <w:vAlign w:val="center"/>
          </w:tcPr>
          <w:p>
            <w:pPr>
              <w:spacing w:after="40" w:before="40" w:line="260"/>
            </w:pPr>
            <w:r>
              <w:rPr>
                <w:color w:val="20251A"/>
                <w:sz w:val="18"/>
                <w:szCs w:val="18"/>
              </w:rPr>
              <w:t xml:space="preserve">Postparto</w:t>
            </w:r>
          </w:p>
        </w:tc>
        <w:tc>
          <w:tcPr>
            <w:tcW w:type="dxa" w:w="3078"/>
            <w:tcMar>
              <w:top w:type="dxa" w:w="70"/>
              <w:left w:type="dxa" w:w="110"/>
              <w:bottom w:type="dxa" w:w="70"/>
              <w:right w:type="dxa" w:w="110"/>
            </w:tcMar>
            <w:vAlign w:val="center"/>
          </w:tcPr>
          <w:p>
            <w:pPr>
              <w:spacing w:after="40" w:before="40" w:line="260"/>
            </w:pPr>
            <w:r>
              <w:rPr>
                <w:color w:val="20251A"/>
                <w:sz w:val="18"/>
                <w:szCs w:val="18"/>
              </w:rPr>
              <w:t xml:space="preserve">Ídem, con recorrido de fidelización muy alto.</w:t>
            </w:r>
          </w:p>
        </w:tc>
        <w:tc>
          <w:tcPr>
            <w:tcW w:type="dxa" w:w="2000"/>
            <w:tcMar>
              <w:top w:type="dxa" w:w="70"/>
              <w:left w:type="dxa" w:w="110"/>
              <w:bottom w:type="dxa" w:w="70"/>
              <w:right w:type="dxa" w:w="110"/>
            </w:tcMar>
            <w:vAlign w:val="center"/>
          </w:tcPr>
          <w:p>
            <w:pPr>
              <w:spacing w:after="40" w:before="40" w:line="260"/>
            </w:pPr>
            <w:r>
              <w:rPr>
                <w:color w:val="20251A"/>
                <w:sz w:val="18"/>
                <w:szCs w:val="18"/>
              </w:rPr>
              <w:t xml:space="preserve">600–800</w:t>
            </w:r>
          </w:p>
        </w:tc>
      </w:tr>
      <w:tr>
        <w:trPr>
          <w:cantSplit/>
        </w:trPr>
        <w:tc>
          <w:tcPr>
            <w:tcW w:type="dxa" w:w="56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16</w:t>
            </w:r>
          </w:p>
        </w:tc>
        <w:tc>
          <w:tcPr>
            <w:tcW w:type="dxa" w:w="40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Fisioterapia pediátrica</w:t>
            </w:r>
          </w:p>
        </w:tc>
        <w:tc>
          <w:tcPr>
            <w:tcW w:type="dxa" w:w="307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Público distinto (familias) y muy poco cubierto en la zona.</w:t>
            </w:r>
          </w:p>
        </w:tc>
        <w:tc>
          <w:tcPr>
            <w:tcW w:type="dxa" w:w="20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600–800</w:t>
            </w:r>
          </w:p>
        </w:tc>
      </w:tr>
      <w:tr>
        <w:trPr>
          <w:cantSplit/>
        </w:trPr>
        <w:tc>
          <w:tcPr>
            <w:tcW w:type="dxa" w:w="560"/>
            <w:tcMar>
              <w:top w:type="dxa" w:w="70"/>
              <w:left w:type="dxa" w:w="110"/>
              <w:bottom w:type="dxa" w:w="70"/>
              <w:right w:type="dxa" w:w="110"/>
            </w:tcMar>
            <w:vAlign w:val="center"/>
          </w:tcPr>
          <w:p>
            <w:pPr>
              <w:spacing w:after="40" w:before="40" w:line="260"/>
            </w:pPr>
            <w:r>
              <w:rPr>
                <w:color w:val="20251A"/>
                <w:sz w:val="18"/>
                <w:szCs w:val="18"/>
              </w:rPr>
              <w:t xml:space="preserve">17</w:t>
            </w:r>
          </w:p>
        </w:tc>
        <w:tc>
          <w:tcPr>
            <w:tcW w:type="dxa" w:w="4000"/>
            <w:tcMar>
              <w:top w:type="dxa" w:w="70"/>
              <w:left w:type="dxa" w:w="110"/>
              <w:bottom w:type="dxa" w:w="70"/>
              <w:right w:type="dxa" w:w="110"/>
            </w:tcMar>
            <w:vAlign w:val="center"/>
          </w:tcPr>
          <w:p>
            <w:pPr>
              <w:spacing w:after="40" w:before="40" w:line="260"/>
            </w:pPr>
            <w:r>
              <w:rPr>
                <w:color w:val="20251A"/>
                <w:sz w:val="18"/>
                <w:szCs w:val="18"/>
              </w:rPr>
              <w:t xml:space="preserve">Tratamiento de cicatrices</w:t>
            </w:r>
          </w:p>
        </w:tc>
        <w:tc>
          <w:tcPr>
            <w:tcW w:type="dxa" w:w="3078"/>
            <w:tcMar>
              <w:top w:type="dxa" w:w="70"/>
              <w:left w:type="dxa" w:w="110"/>
              <w:bottom w:type="dxa" w:w="70"/>
              <w:right w:type="dxa" w:w="110"/>
            </w:tcMar>
            <w:vAlign w:val="center"/>
          </w:tcPr>
          <w:p>
            <w:pPr>
              <w:spacing w:after="40" w:before="40" w:line="260"/>
            </w:pPr>
            <w:r>
              <w:rPr>
                <w:color w:val="20251A"/>
                <w:sz w:val="18"/>
                <w:szCs w:val="18"/>
              </w:rPr>
              <w:t xml:space="preserve">Nicho pequeño pero con muy poca competencia.</w:t>
            </w:r>
          </w:p>
        </w:tc>
        <w:tc>
          <w:tcPr>
            <w:tcW w:type="dxa" w:w="2000"/>
            <w:tcMar>
              <w:top w:type="dxa" w:w="70"/>
              <w:left w:type="dxa" w:w="110"/>
              <w:bottom w:type="dxa" w:w="70"/>
              <w:right w:type="dxa" w:w="110"/>
            </w:tcMar>
            <w:vAlign w:val="center"/>
          </w:tcPr>
          <w:p>
            <w:pPr>
              <w:spacing w:after="40" w:before="40" w:line="260"/>
            </w:pPr>
            <w:r>
              <w:rPr>
                <w:color w:val="20251A"/>
                <w:sz w:val="18"/>
                <w:szCs w:val="18"/>
              </w:rPr>
              <w:t xml:space="preserve">500–700</w:t>
            </w:r>
          </w:p>
        </w:tc>
      </w:tr>
      <w:tr>
        <w:trPr>
          <w:cantSplit/>
        </w:trPr>
        <w:tc>
          <w:tcPr>
            <w:tcW w:type="dxa" w:w="56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18</w:t>
            </w:r>
          </w:p>
        </w:tc>
        <w:tc>
          <w:tcPr>
            <w:tcW w:type="dxa" w:w="40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Sobre nosotros + Metodología</w:t>
            </w:r>
          </w:p>
        </w:tc>
        <w:tc>
          <w:tcPr>
            <w:tcW w:type="dxa" w:w="307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Sostienen la confianza de todo el sitio.</w:t>
            </w:r>
          </w:p>
        </w:tc>
        <w:tc>
          <w:tcPr>
            <w:tcW w:type="dxa" w:w="20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700 + 700</w:t>
            </w:r>
          </w:p>
        </w:tc>
      </w:tr>
      <w:tr>
        <w:trPr>
          <w:cantSplit/>
        </w:trPr>
        <w:tc>
          <w:tcPr>
            <w:tcW w:type="dxa" w:w="560"/>
            <w:tcMar>
              <w:top w:type="dxa" w:w="70"/>
              <w:left w:type="dxa" w:w="110"/>
              <w:bottom w:type="dxa" w:w="70"/>
              <w:right w:type="dxa" w:w="110"/>
            </w:tcMar>
            <w:vAlign w:val="center"/>
          </w:tcPr>
          <w:p>
            <w:pPr>
              <w:spacing w:after="40" w:before="40" w:line="260"/>
            </w:pPr>
            <w:r>
              <w:rPr>
                <w:color w:val="20251A"/>
                <w:sz w:val="18"/>
                <w:szCs w:val="18"/>
              </w:rPr>
              <w:t xml:space="preserve">19</w:t>
            </w:r>
          </w:p>
        </w:tc>
        <w:tc>
          <w:tcPr>
            <w:tcW w:type="dxa" w:w="4000"/>
            <w:tcMar>
              <w:top w:type="dxa" w:w="70"/>
              <w:left w:type="dxa" w:w="110"/>
              <w:bottom w:type="dxa" w:w="70"/>
              <w:right w:type="dxa" w:w="110"/>
            </w:tcMar>
            <w:vAlign w:val="center"/>
          </w:tcPr>
          <w:p>
            <w:pPr>
              <w:spacing w:after="40" w:before="40" w:line="260"/>
            </w:pPr>
            <w:r>
              <w:rPr>
                <w:color w:val="20251A"/>
                <w:sz w:val="18"/>
                <w:szCs w:val="18"/>
              </w:rPr>
              <w:t xml:space="preserve">Profesionales + 6 fichas</w:t>
            </w:r>
          </w:p>
        </w:tc>
        <w:tc>
          <w:tcPr>
            <w:tcW w:type="dxa" w:w="3078"/>
            <w:tcMar>
              <w:top w:type="dxa" w:w="70"/>
              <w:left w:type="dxa" w:w="110"/>
              <w:bottom w:type="dxa" w:w="70"/>
              <w:right w:type="dxa" w:w="110"/>
            </w:tcMar>
            <w:vAlign w:val="center"/>
          </w:tcPr>
          <w:p>
            <w:pPr>
              <w:spacing w:after="40" w:before="40" w:line="260"/>
            </w:pPr>
            <w:r>
              <w:rPr>
                <w:color w:val="20251A"/>
                <w:sz w:val="18"/>
                <w:szCs w:val="18"/>
              </w:rPr>
              <w:t xml:space="preserve">Autoría real, con titulación y colegiado. Determinante en salud.</w:t>
            </w:r>
          </w:p>
        </w:tc>
        <w:tc>
          <w:tcPr>
            <w:tcW w:type="dxa" w:w="2000"/>
            <w:tcMar>
              <w:top w:type="dxa" w:w="70"/>
              <w:left w:type="dxa" w:w="110"/>
              <w:bottom w:type="dxa" w:w="70"/>
              <w:right w:type="dxa" w:w="110"/>
            </w:tcMar>
            <w:vAlign w:val="center"/>
          </w:tcPr>
          <w:p>
            <w:pPr>
              <w:spacing w:after="40" w:before="40" w:line="260"/>
            </w:pPr>
            <w:r>
              <w:rPr>
                <w:color w:val="20251A"/>
                <w:sz w:val="18"/>
                <w:szCs w:val="18"/>
              </w:rPr>
              <w:t xml:space="preserve">400 + 6 × 300</w:t>
            </w:r>
          </w:p>
        </w:tc>
      </w:tr>
      <w:tr>
        <w:trPr>
          <w:cantSplit/>
        </w:trPr>
        <w:tc>
          <w:tcPr>
            <w:tcW w:type="dxa" w:w="56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20</w:t>
            </w:r>
          </w:p>
        </w:tc>
        <w:tc>
          <w:tcPr>
            <w:tcW w:type="dxa" w:w="40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Política editorial</w:t>
            </w:r>
          </w:p>
        </w:tc>
        <w:tc>
          <w:tcPr>
            <w:tcW w:type="dxa" w:w="307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Explica cómo se revisan los contenidos clínicos. Suma credibilidad.</w:t>
            </w:r>
          </w:p>
        </w:tc>
        <w:tc>
          <w:tcPr>
            <w:tcW w:type="dxa" w:w="20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400–500</w:t>
            </w:r>
          </w:p>
        </w:tc>
      </w:tr>
    </w:tbl>
    <w:p>
      <w:pPr>
        <w:spacing w:after="200"/>
      </w:pPr>
      <w:r>
        <w:t xml:space="preserve"/>
      </w:r>
    </w:p>
    <w:p>
      <w:pPr>
        <w:pStyle w:val="Heading2"/>
        <w:keepNext/>
        <w:spacing w:after="140" w:before="300"/>
      </w:pPr>
      <w:r>
        <w:rPr>
          <w:b/>
          <w:bCs/>
          <w:color w:val="49671D"/>
          <w:sz w:val="24"/>
          <w:szCs w:val="24"/>
        </w:rPr>
        <w:t xml:space="preserve">Oleada 4 · Atracción de tráfico</w:t>
      </w:r>
    </w:p>
    <w:tbl>
      <w:tblPr>
        <w:tblW w:type="dxa" w:w="9638"/>
        <w:tblBorders>
          <w:top w:val="single" w:color="D8D8CE" w:sz="2"/>
          <w:left w:val="single" w:color="D8D8CE" w:sz="2"/>
          <w:bottom w:val="single" w:color="D8D8CE" w:sz="2"/>
          <w:right w:val="single" w:color="D8D8CE" w:sz="2"/>
          <w:insideH w:val="single" w:color="D8D8CE" w:sz="2"/>
          <w:insideV w:val="single" w:color="D8D8CE" w:sz="2"/>
        </w:tblBorders>
        <w:tblLayout w:type="fixed"/>
      </w:tblPr>
      <w:tblGrid>
        <w:gridCol w:w="560"/>
        <w:gridCol w:w="4000"/>
        <w:gridCol w:w="3078"/>
        <w:gridCol w:w="2000"/>
      </w:tblGrid>
      <w:tr>
        <w:trPr>
          <w:cantSplit/>
          <w:tblHeader/>
        </w:trPr>
        <w:tc>
          <w:tcPr>
            <w:tcW w:type="dxa" w:w="56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w:t>
            </w:r>
          </w:p>
        </w:tc>
        <w:tc>
          <w:tcPr>
            <w:tcW w:type="dxa" w:w="400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Página</w:t>
            </w:r>
          </w:p>
        </w:tc>
        <w:tc>
          <w:tcPr>
            <w:tcW w:type="dxa" w:w="3078"/>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Por qué</w:t>
            </w:r>
          </w:p>
        </w:tc>
        <w:tc>
          <w:tcPr>
            <w:tcW w:type="dxa" w:w="200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Extensión</w:t>
            </w:r>
          </w:p>
        </w:tc>
      </w:tr>
      <w:tr>
        <w:trPr>
          <w:cantSplit/>
        </w:trPr>
        <w:tc>
          <w:tcPr>
            <w:tcW w:type="dxa" w:w="560"/>
            <w:tcMar>
              <w:top w:type="dxa" w:w="70"/>
              <w:left w:type="dxa" w:w="110"/>
              <w:bottom w:type="dxa" w:w="70"/>
              <w:right w:type="dxa" w:w="110"/>
            </w:tcMar>
            <w:vAlign w:val="center"/>
          </w:tcPr>
          <w:p>
            <w:pPr>
              <w:spacing w:after="40" w:before="40" w:line="260"/>
            </w:pPr>
            <w:r>
              <w:rPr>
                <w:color w:val="20251A"/>
                <w:sz w:val="18"/>
                <w:szCs w:val="18"/>
              </w:rPr>
              <w:t xml:space="preserve">21</w:t>
            </w:r>
          </w:p>
        </w:tc>
        <w:tc>
          <w:tcPr>
            <w:tcW w:type="dxa" w:w="4000"/>
            <w:tcMar>
              <w:top w:type="dxa" w:w="70"/>
              <w:left w:type="dxa" w:w="110"/>
              <w:bottom w:type="dxa" w:w="70"/>
              <w:right w:type="dxa" w:w="110"/>
            </w:tcMar>
            <w:vAlign w:val="center"/>
          </w:tcPr>
          <w:p>
            <w:pPr>
              <w:spacing w:after="40" w:before="40" w:line="260"/>
            </w:pPr>
            <w:r>
              <w:rPr>
                <w:color w:val="20251A"/>
                <w:sz w:val="18"/>
                <w:szCs w:val="18"/>
              </w:rPr>
              <w:t xml:space="preserve">Dolencias y lesiones (hub)</w:t>
            </w:r>
          </w:p>
        </w:tc>
        <w:tc>
          <w:tcPr>
            <w:tcW w:type="dxa" w:w="3078"/>
            <w:tcMar>
              <w:top w:type="dxa" w:w="70"/>
              <w:left w:type="dxa" w:w="110"/>
              <w:bottom w:type="dxa" w:w="70"/>
              <w:right w:type="dxa" w:w="110"/>
            </w:tcMar>
            <w:vAlign w:val="center"/>
          </w:tcPr>
          <w:p>
            <w:pPr>
              <w:spacing w:after="40" w:before="40" w:line="260"/>
            </w:pPr>
            <w:r>
              <w:rPr>
                <w:color w:val="20251A"/>
                <w:sz w:val="18"/>
                <w:szCs w:val="18"/>
              </w:rPr>
              <w:t xml:space="preserve">Entrada al contenido que capta al paciente que aún no busca clínica.</w:t>
            </w:r>
          </w:p>
        </w:tc>
        <w:tc>
          <w:tcPr>
            <w:tcW w:type="dxa" w:w="2000"/>
            <w:tcMar>
              <w:top w:type="dxa" w:w="70"/>
              <w:left w:type="dxa" w:w="110"/>
              <w:bottom w:type="dxa" w:w="70"/>
              <w:right w:type="dxa" w:w="110"/>
            </w:tcMar>
            <w:vAlign w:val="center"/>
          </w:tcPr>
          <w:p>
            <w:pPr>
              <w:spacing w:after="40" w:before="40" w:line="260"/>
            </w:pPr>
            <w:r>
              <w:rPr>
                <w:color w:val="20251A"/>
                <w:sz w:val="18"/>
                <w:szCs w:val="18"/>
              </w:rPr>
              <w:t xml:space="preserve">400–600</w:t>
            </w:r>
          </w:p>
        </w:tc>
      </w:tr>
      <w:tr>
        <w:trPr>
          <w:cantSplit/>
        </w:trPr>
        <w:tc>
          <w:tcPr>
            <w:tcW w:type="dxa" w:w="56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22</w:t>
            </w:r>
          </w:p>
        </w:tc>
        <w:tc>
          <w:tcPr>
            <w:tcW w:type="dxa" w:w="40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Dolor de espalda</w:t>
            </w:r>
          </w:p>
        </w:tc>
        <w:tc>
          <w:tcPr>
            <w:tcW w:type="dxa" w:w="307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El mayor volumen de búsqueda de todo el proyecto.</w:t>
            </w:r>
          </w:p>
        </w:tc>
        <w:tc>
          <w:tcPr>
            <w:tcW w:type="dxa" w:w="20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1.000–1.200</w:t>
            </w:r>
          </w:p>
        </w:tc>
      </w:tr>
      <w:tr>
        <w:trPr>
          <w:cantSplit/>
        </w:trPr>
        <w:tc>
          <w:tcPr>
            <w:tcW w:type="dxa" w:w="560"/>
            <w:tcMar>
              <w:top w:type="dxa" w:w="70"/>
              <w:left w:type="dxa" w:w="110"/>
              <w:bottom w:type="dxa" w:w="70"/>
              <w:right w:type="dxa" w:w="110"/>
            </w:tcMar>
            <w:vAlign w:val="center"/>
          </w:tcPr>
          <w:p>
            <w:pPr>
              <w:spacing w:after="40" w:before="40" w:line="260"/>
            </w:pPr>
            <w:r>
              <w:rPr>
                <w:color w:val="20251A"/>
                <w:sz w:val="18"/>
                <w:szCs w:val="18"/>
              </w:rPr>
              <w:t xml:space="preserve">23</w:t>
            </w:r>
          </w:p>
        </w:tc>
        <w:tc>
          <w:tcPr>
            <w:tcW w:type="dxa" w:w="4000"/>
            <w:tcMar>
              <w:top w:type="dxa" w:w="70"/>
              <w:left w:type="dxa" w:w="110"/>
              <w:bottom w:type="dxa" w:w="70"/>
              <w:right w:type="dxa" w:w="110"/>
            </w:tcMar>
            <w:vAlign w:val="center"/>
          </w:tcPr>
          <w:p>
            <w:pPr>
              <w:spacing w:after="40" w:before="40" w:line="260"/>
            </w:pPr>
            <w:r>
              <w:rPr>
                <w:color w:val="20251A"/>
                <w:sz w:val="18"/>
                <w:szCs w:val="18"/>
              </w:rPr>
              <w:t xml:space="preserve">Lesión de rodilla</w:t>
            </w:r>
          </w:p>
        </w:tc>
        <w:tc>
          <w:tcPr>
            <w:tcW w:type="dxa" w:w="3078"/>
            <w:tcMar>
              <w:top w:type="dxa" w:w="70"/>
              <w:left w:type="dxa" w:w="110"/>
              <w:bottom w:type="dxa" w:w="70"/>
              <w:right w:type="dxa" w:w="110"/>
            </w:tcMar>
            <w:vAlign w:val="center"/>
          </w:tcPr>
          <w:p>
            <w:pPr>
              <w:spacing w:after="40" w:before="40" w:line="260"/>
            </w:pPr>
            <w:r>
              <w:rPr>
                <w:color w:val="20251A"/>
                <w:sz w:val="18"/>
                <w:szCs w:val="18"/>
              </w:rPr>
              <w:t xml:space="preserve">Alta demanda, enlaza a deportiva y entrenamiento.</w:t>
            </w:r>
          </w:p>
        </w:tc>
        <w:tc>
          <w:tcPr>
            <w:tcW w:type="dxa" w:w="2000"/>
            <w:tcMar>
              <w:top w:type="dxa" w:w="70"/>
              <w:left w:type="dxa" w:w="110"/>
              <w:bottom w:type="dxa" w:w="70"/>
              <w:right w:type="dxa" w:w="110"/>
            </w:tcMar>
            <w:vAlign w:val="center"/>
          </w:tcPr>
          <w:p>
            <w:pPr>
              <w:spacing w:after="40" w:before="40" w:line="260"/>
            </w:pPr>
            <w:r>
              <w:rPr>
                <w:color w:val="20251A"/>
                <w:sz w:val="18"/>
                <w:szCs w:val="18"/>
              </w:rPr>
              <w:t xml:space="preserve">900–1.100</w:t>
            </w:r>
          </w:p>
        </w:tc>
      </w:tr>
      <w:tr>
        <w:trPr>
          <w:cantSplit/>
        </w:trPr>
        <w:tc>
          <w:tcPr>
            <w:tcW w:type="dxa" w:w="56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24</w:t>
            </w:r>
          </w:p>
        </w:tc>
        <w:tc>
          <w:tcPr>
            <w:tcW w:type="dxa" w:w="40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Lesión de hombro</w:t>
            </w:r>
          </w:p>
        </w:tc>
        <w:tc>
          <w:tcPr>
            <w:tcW w:type="dxa" w:w="307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Ídem.</w:t>
            </w:r>
          </w:p>
        </w:tc>
        <w:tc>
          <w:tcPr>
            <w:tcW w:type="dxa" w:w="20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900–1.100</w:t>
            </w:r>
          </w:p>
        </w:tc>
      </w:tr>
      <w:tr>
        <w:trPr>
          <w:cantSplit/>
        </w:trPr>
        <w:tc>
          <w:tcPr>
            <w:tcW w:type="dxa" w:w="560"/>
            <w:tcMar>
              <w:top w:type="dxa" w:w="70"/>
              <w:left w:type="dxa" w:w="110"/>
              <w:bottom w:type="dxa" w:w="70"/>
              <w:right w:type="dxa" w:w="110"/>
            </w:tcMar>
            <w:vAlign w:val="center"/>
          </w:tcPr>
          <w:p>
            <w:pPr>
              <w:spacing w:after="40" w:before="40" w:line="260"/>
            </w:pPr>
            <w:r>
              <w:rPr>
                <w:color w:val="20251A"/>
                <w:sz w:val="18"/>
                <w:szCs w:val="18"/>
              </w:rPr>
              <w:t xml:space="preserve">25</w:t>
            </w:r>
          </w:p>
        </w:tc>
        <w:tc>
          <w:tcPr>
            <w:tcW w:type="dxa" w:w="4000"/>
            <w:tcMar>
              <w:top w:type="dxa" w:w="70"/>
              <w:left w:type="dxa" w:w="110"/>
              <w:bottom w:type="dxa" w:w="70"/>
              <w:right w:type="dxa" w:w="110"/>
            </w:tcMar>
            <w:vAlign w:val="center"/>
          </w:tcPr>
          <w:p>
            <w:pPr>
              <w:spacing w:after="40" w:before="40" w:line="260"/>
            </w:pPr>
            <w:r>
              <w:rPr>
                <w:color w:val="20251A"/>
                <w:sz w:val="18"/>
                <w:szCs w:val="18"/>
              </w:rPr>
              <w:t xml:space="preserve">ATM</w:t>
            </w:r>
          </w:p>
        </w:tc>
        <w:tc>
          <w:tcPr>
            <w:tcW w:type="dxa" w:w="3078"/>
            <w:tcMar>
              <w:top w:type="dxa" w:w="70"/>
              <w:left w:type="dxa" w:w="110"/>
              <w:bottom w:type="dxa" w:w="70"/>
              <w:right w:type="dxa" w:w="110"/>
            </w:tcMar>
            <w:vAlign w:val="center"/>
          </w:tcPr>
          <w:p>
            <w:pPr>
              <w:spacing w:after="40" w:before="40" w:line="260"/>
            </w:pPr>
            <w:r>
              <w:rPr>
                <w:color w:val="20251A"/>
                <w:sz w:val="18"/>
                <w:szCs w:val="18"/>
              </w:rPr>
              <w:t xml:space="preserve">Nicho muy específico con competencia baja.</w:t>
            </w:r>
          </w:p>
        </w:tc>
        <w:tc>
          <w:tcPr>
            <w:tcW w:type="dxa" w:w="2000"/>
            <w:tcMar>
              <w:top w:type="dxa" w:w="70"/>
              <w:left w:type="dxa" w:w="110"/>
              <w:bottom w:type="dxa" w:w="70"/>
              <w:right w:type="dxa" w:w="110"/>
            </w:tcMar>
            <w:vAlign w:val="center"/>
          </w:tcPr>
          <w:p>
            <w:pPr>
              <w:spacing w:after="40" w:before="40" w:line="260"/>
            </w:pPr>
            <w:r>
              <w:rPr>
                <w:color w:val="20251A"/>
                <w:sz w:val="18"/>
                <w:szCs w:val="18"/>
              </w:rPr>
              <w:t xml:space="preserve">800–1.000</w:t>
            </w:r>
          </w:p>
        </w:tc>
      </w:tr>
      <w:tr>
        <w:trPr>
          <w:cantSplit/>
        </w:trPr>
        <w:tc>
          <w:tcPr>
            <w:tcW w:type="dxa" w:w="56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26</w:t>
            </w:r>
          </w:p>
        </w:tc>
        <w:tc>
          <w:tcPr>
            <w:tcW w:type="dxa" w:w="40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Blog (hub + 3 primeros artículos)</w:t>
            </w:r>
          </w:p>
        </w:tc>
        <w:tc>
          <w:tcPr>
            <w:tcW w:type="dxa" w:w="307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Arranque de la publicación periódica.</w:t>
            </w:r>
          </w:p>
        </w:tc>
        <w:tc>
          <w:tcPr>
            <w:tcW w:type="dxa" w:w="20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300 + 3 × 1.200</w:t>
            </w:r>
          </w:p>
        </w:tc>
      </w:tr>
    </w:tbl>
    <w:p>
      <w:pPr>
        <w:spacing w:after="200"/>
      </w:pPr>
      <w:r>
        <w:t xml:space="preserve"/>
      </w:r>
    </w:p>
    <w:tbl>
      <w:tblPr>
        <w:tblW w:type="dxa" w:w="9638"/>
        <w:tblBorders>
          <w:top w:val="single" w:color="D8D8CE" w:sz="2"/>
          <w:left w:val="single" w:color="D8D8CE" w:sz="2"/>
          <w:bottom w:val="single" w:color="D8D8CE" w:sz="2"/>
          <w:right w:val="single" w:color="D8D8CE" w:sz="2"/>
          <w:insideH w:val="none" w:color="auto" w:sz="0"/>
          <w:insideV w:val="none" w:color="auto" w:sz="0"/>
        </w:tblBorders>
        <w:tblLayout w:type="fixed"/>
      </w:tblPr>
      <w:tblGrid>
        <w:gridCol w:w="9638"/>
      </w:tblGrid>
      <w:tr>
        <w:tc>
          <w:tcPr>
            <w:tcW w:type="dxa" w:w="9638"/>
            <w:tcMar>
              <w:top w:type="dxa" w:w="140"/>
              <w:left w:type="dxa" w:w="160"/>
              <w:bottom w:type="dxa" w:w="60"/>
              <w:right w:type="dxa" w:w="160"/>
            </w:tcMar>
          </w:tcPr>
          <w:p>
            <w:pPr>
              <w:spacing w:after="120"/>
            </w:pPr>
            <w:r>
              <w:rPr>
                <w:b/>
                <w:bCs/>
                <w:i w:val="false"/>
                <w:iCs w:val="false"/>
                <w:color w:val="49671D"/>
                <w:sz w:val="18"/>
                <w:szCs w:val="18"/>
              </w:rPr>
              <w:t xml:space="preserve">Cambios que queréis hacer sobre esta priorización</w:t>
            </w:r>
          </w:p>
          <w:p>
            <w:pPr>
              <w:pBdr>
                <w:bottom w:val="dotted" w:color="B9B9AC" w:sz="6" w:space="2"/>
              </w:pBdr>
              <w:spacing w:after="170"/>
            </w:pPr>
            <w:r>
              <w:t xml:space="preserve"/>
            </w:r>
          </w:p>
          <w:p>
            <w:pPr>
              <w:pBdr>
                <w:bottom w:val="dotted" w:color="B9B9AC" w:sz="6" w:space="2"/>
              </w:pBdr>
              <w:spacing w:after="170"/>
            </w:pPr>
            <w:r>
              <w:t xml:space="preserve"/>
            </w:r>
          </w:p>
          <w:p>
            <w:pPr>
              <w:pBdr>
                <w:bottom w:val="dotted" w:color="B9B9AC" w:sz="6" w:space="2"/>
              </w:pBdr>
              <w:spacing w:after="170"/>
            </w:pPr>
            <w:r>
              <w:t xml:space="preserve"/>
            </w:r>
          </w:p>
        </w:tc>
      </w:tr>
    </w:tbl>
    <w:p>
      <w:r>
        <w:br w:type="page"/>
      </w:r>
    </w:p>
    <w:p>
      <w:pPr>
        <w:pStyle w:val="Heading1"/>
        <w:keepNext/>
        <w:pBdr>
          <w:bottom w:val="single" w:color="A9842F" w:sz="10" w:space="6"/>
        </w:pBdr>
        <w:spacing w:after="200" w:before="0"/>
      </w:pPr>
      <w:r>
        <w:rPr>
          <w:rFonts w:ascii="Georgia" w:cs="Georgia" w:eastAsia="Georgia" w:hAnsi="Georgia"/>
          <w:b/>
          <w:bCs/>
          <w:color w:val="33491A"/>
          <w:sz w:val="30"/>
          <w:szCs w:val="30"/>
        </w:rPr>
        <w:t xml:space="preserve">Bloque 4 · Servicios por sede</w:t>
      </w:r>
    </w:p>
    <w:p>
      <w:pPr>
        <w:spacing w:after="140" w:line="276"/>
      </w:pPr>
      <w:r>
        <w:rPr>
          <w:sz w:val="20"/>
          <w:szCs w:val="20"/>
        </w:rPr>
        <w:t xml:space="preserve">Páginas del tipo </w:t>
      </w:r>
      <w:r>
        <w:rPr>
          <w:rFonts w:ascii="Consolas" w:cs="Consolas" w:eastAsia="Consolas" w:hAnsi="Consolas"/>
          <w:b/>
          <w:bCs/>
          <w:color w:val="33491A"/>
          <w:sz w:val="20"/>
          <w:szCs w:val="20"/>
        </w:rPr>
        <w:t xml:space="preserve">/sedes/tres-cantos/neuromodulacion</w:t>
      </w:r>
      <w:r>
        <w:rPr>
          <w:sz w:val="20"/>
          <w:szCs w:val="20"/>
        </w:rPr>
        <w:t xml:space="preserve">. Marcad una opción.</w:t>
      </w:r>
    </w:p>
    <w:p>
      <w:pPr>
        <w:spacing w:after="60"/>
      </w:pPr>
      <w:r>
        <w:t xml:space="preserve"/>
      </w:r>
    </w:p>
    <w:tbl>
      <w:tblPr>
        <w:tblW w:type="dxa" w:w="9638"/>
        <w:tblBorders>
          <w:top w:val="single" w:color="D8D8CE" w:sz="2"/>
          <w:left w:val="single" w:color="D8D8CE" w:sz="2"/>
          <w:bottom w:val="single" w:color="D8D8CE" w:sz="2"/>
          <w:right w:val="single" w:color="D8D8CE" w:sz="2"/>
          <w:insideH w:val="single" w:color="D8D8CE" w:sz="2"/>
          <w:insideV w:val="single" w:color="D8D8CE" w:sz="2"/>
        </w:tblBorders>
        <w:tblLayout w:type="fixed"/>
      </w:tblPr>
      <w:tblGrid>
        <w:gridCol w:w="700"/>
        <w:gridCol w:w="2600"/>
        <w:gridCol w:w="4038"/>
        <w:gridCol w:w="2300"/>
      </w:tblGrid>
      <w:tr>
        <w:trPr>
          <w:cantSplit/>
          <w:tblHeader/>
        </w:trPr>
        <w:tc>
          <w:tcPr>
            <w:tcW w:type="dxa" w:w="70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
            </w:r>
          </w:p>
        </w:tc>
        <w:tc>
          <w:tcPr>
            <w:tcW w:type="dxa" w:w="260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Opción</w:t>
            </w:r>
          </w:p>
        </w:tc>
        <w:tc>
          <w:tcPr>
            <w:tcW w:type="dxa" w:w="4038"/>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En qué consiste</w:t>
            </w:r>
          </w:p>
        </w:tc>
        <w:tc>
          <w:tcPr>
            <w:tcW w:type="dxa" w:w="230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Impacto</w:t>
            </w:r>
          </w:p>
        </w:tc>
      </w:tr>
      <w:tr>
        <w:trPr>
          <w:cantSplit/>
        </w:trPr>
        <w:tc>
          <w:tcPr>
            <w:tcW w:type="dxa" w:w="700"/>
            <w:tcMar>
              <w:top w:type="dxa" w:w="70"/>
              <w:left w:type="dxa" w:w="110"/>
              <w:bottom w:type="dxa" w:w="70"/>
              <w:right w:type="dxa" w:w="110"/>
            </w:tcMar>
            <w:vAlign w:val="center"/>
          </w:tcPr>
          <w:p>
            <w:pPr>
              <w:spacing w:after="40" w:before="40" w:line="260"/>
              <w:jc w:val="center"/>
            </w:pPr>
            <w:r>
              <w:rPr>
                <w:color w:val="20251A"/>
                <w:sz w:val="24"/>
                <w:szCs w:val="24"/>
              </w:rPr>
              <w:t xml:space="preserve">☐</w:t>
            </w:r>
          </w:p>
        </w:tc>
        <w:tc>
          <w:tcPr>
            <w:tcW w:type="dxa" w:w="2600"/>
            <w:tcMar>
              <w:top w:type="dxa" w:w="70"/>
              <w:left w:type="dxa" w:w="110"/>
              <w:bottom w:type="dxa" w:w="70"/>
              <w:right w:type="dxa" w:w="110"/>
            </w:tcMar>
            <w:vAlign w:val="center"/>
          </w:tcPr>
          <w:p>
            <w:pPr>
              <w:spacing w:after="40" w:before="40" w:line="260"/>
            </w:pPr>
            <w:r>
              <w:rPr>
                <w:b/>
                <w:bCs/>
                <w:color w:val="49671D"/>
                <w:sz w:val="18"/>
                <w:szCs w:val="18"/>
              </w:rPr>
              <w:t xml:space="preserve">A · Solo las prioritarias</w:t>
            </w:r>
          </w:p>
        </w:tc>
        <w:tc>
          <w:tcPr>
            <w:tcW w:type="dxa" w:w="4038"/>
            <w:tcMar>
              <w:top w:type="dxa" w:w="70"/>
              <w:left w:type="dxa" w:w="110"/>
              <w:bottom w:type="dxa" w:w="70"/>
              <w:right w:type="dxa" w:w="110"/>
            </w:tcMar>
            <w:vAlign w:val="center"/>
          </w:tcPr>
          <w:p>
            <w:pPr>
              <w:spacing w:after="40" w:before="40" w:line="260"/>
            </w:pPr>
            <w:r>
              <w:rPr>
                <w:color w:val="20251A"/>
                <w:sz w:val="18"/>
                <w:szCs w:val="18"/>
              </w:rPr>
              <w:t xml:space="preserve">8 páginas: los 4 servicios prioritarios ya definidos para cada sede. Es la opción que recomendamos.</w:t>
            </w:r>
          </w:p>
        </w:tc>
        <w:tc>
          <w:tcPr>
            <w:tcW w:type="dxa" w:w="2300"/>
            <w:tcMar>
              <w:top w:type="dxa" w:w="70"/>
              <w:left w:type="dxa" w:w="110"/>
              <w:bottom w:type="dxa" w:w="70"/>
              <w:right w:type="dxa" w:w="110"/>
            </w:tcMar>
            <w:vAlign w:val="center"/>
          </w:tcPr>
          <w:p>
            <w:pPr>
              <w:spacing w:after="40" w:before="40" w:line="260"/>
            </w:pPr>
            <w:r>
              <w:rPr>
                <w:color w:val="20251A"/>
                <w:sz w:val="18"/>
                <w:szCs w:val="18"/>
              </w:rPr>
              <w:t xml:space="preserve">+5 días laborables</w:t>
            </w:r>
          </w:p>
        </w:tc>
      </w:tr>
      <w:tr>
        <w:trPr>
          <w:cantSplit/>
        </w:trPr>
        <w:tc>
          <w:tcPr>
            <w:tcW w:type="dxa" w:w="700"/>
            <w:shd w:fill="F2F2EE" w:color="auto" w:val="clear"/>
            <w:tcMar>
              <w:top w:type="dxa" w:w="70"/>
              <w:left w:type="dxa" w:w="110"/>
              <w:bottom w:type="dxa" w:w="70"/>
              <w:right w:type="dxa" w:w="110"/>
            </w:tcMar>
            <w:vAlign w:val="center"/>
          </w:tcPr>
          <w:p>
            <w:pPr>
              <w:spacing w:after="40" w:before="40" w:line="260"/>
              <w:jc w:val="center"/>
            </w:pPr>
            <w:r>
              <w:rPr>
                <w:color w:val="20251A"/>
                <w:sz w:val="24"/>
                <w:szCs w:val="24"/>
              </w:rPr>
              <w:t xml:space="preserve">☐</w:t>
            </w:r>
          </w:p>
        </w:tc>
        <w:tc>
          <w:tcPr>
            <w:tcW w:type="dxa" w:w="2600"/>
            <w:shd w:fill="F2F2EE" w:color="auto" w:val="clear"/>
            <w:tcMar>
              <w:top w:type="dxa" w:w="70"/>
              <w:left w:type="dxa" w:w="110"/>
              <w:bottom w:type="dxa" w:w="70"/>
              <w:right w:type="dxa" w:w="110"/>
            </w:tcMar>
            <w:vAlign w:val="center"/>
          </w:tcPr>
          <w:p>
            <w:pPr>
              <w:spacing w:after="40" w:before="40" w:line="260"/>
            </w:pPr>
            <w:r>
              <w:rPr>
                <w:b/>
                <w:bCs/>
                <w:color w:val="20251A"/>
                <w:sz w:val="18"/>
                <w:szCs w:val="18"/>
              </w:rPr>
              <w:t xml:space="preserve">B · Catálogo completo</w:t>
            </w:r>
          </w:p>
        </w:tc>
        <w:tc>
          <w:tcPr>
            <w:tcW w:type="dxa" w:w="403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Todos los servicios en las dos sedes (hasta 22 páginas).</w:t>
            </w:r>
          </w:p>
        </w:tc>
        <w:tc>
          <w:tcPr>
            <w:tcW w:type="dxa" w:w="23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+12 días laborables · pone en riesgo la fecha de septiembre</w:t>
            </w:r>
          </w:p>
        </w:tc>
      </w:tr>
      <w:tr>
        <w:trPr>
          <w:cantSplit/>
        </w:trPr>
        <w:tc>
          <w:tcPr>
            <w:tcW w:type="dxa" w:w="700"/>
            <w:tcMar>
              <w:top w:type="dxa" w:w="70"/>
              <w:left w:type="dxa" w:w="110"/>
              <w:bottom w:type="dxa" w:w="70"/>
              <w:right w:type="dxa" w:w="110"/>
            </w:tcMar>
            <w:vAlign w:val="center"/>
          </w:tcPr>
          <w:p>
            <w:pPr>
              <w:spacing w:after="40" w:before="40" w:line="260"/>
              <w:jc w:val="center"/>
            </w:pPr>
            <w:r>
              <w:rPr>
                <w:color w:val="20251A"/>
                <w:sz w:val="24"/>
                <w:szCs w:val="24"/>
              </w:rPr>
              <w:t xml:space="preserve">☐</w:t>
            </w:r>
          </w:p>
        </w:tc>
        <w:tc>
          <w:tcPr>
            <w:tcW w:type="dxa" w:w="2600"/>
            <w:tcMar>
              <w:top w:type="dxa" w:w="70"/>
              <w:left w:type="dxa" w:w="110"/>
              <w:bottom w:type="dxa" w:w="70"/>
              <w:right w:type="dxa" w:w="110"/>
            </w:tcMar>
            <w:vAlign w:val="center"/>
          </w:tcPr>
          <w:p>
            <w:pPr>
              <w:spacing w:after="40" w:before="40" w:line="260"/>
            </w:pPr>
            <w:r>
              <w:rPr>
                <w:b/>
                <w:bCs/>
                <w:color w:val="20251A"/>
                <w:sz w:val="18"/>
                <w:szCs w:val="18"/>
              </w:rPr>
              <w:t xml:space="preserve">C · No hacerlas</w:t>
            </w:r>
          </w:p>
        </w:tc>
        <w:tc>
          <w:tcPr>
            <w:tcW w:type="dxa" w:w="4038"/>
            <w:tcMar>
              <w:top w:type="dxa" w:w="70"/>
              <w:left w:type="dxa" w:w="110"/>
              <w:bottom w:type="dxa" w:w="70"/>
              <w:right w:type="dxa" w:w="110"/>
            </w:tcMar>
            <w:vAlign w:val="center"/>
          </w:tcPr>
          <w:p>
            <w:pPr>
              <w:spacing w:after="40" w:before="40" w:line="260"/>
            </w:pPr>
            <w:r>
              <w:rPr>
                <w:color w:val="20251A"/>
                <w:sz w:val="18"/>
                <w:szCs w:val="18"/>
              </w:rPr>
              <w:t xml:space="preserve">Cada sede enlaza a la página general del servicio.</w:t>
            </w:r>
          </w:p>
        </w:tc>
        <w:tc>
          <w:tcPr>
            <w:tcW w:type="dxa" w:w="2300"/>
            <w:tcMar>
              <w:top w:type="dxa" w:w="70"/>
              <w:left w:type="dxa" w:w="110"/>
              <w:bottom w:type="dxa" w:w="70"/>
              <w:right w:type="dxa" w:w="110"/>
            </w:tcMar>
            <w:vAlign w:val="center"/>
          </w:tcPr>
          <w:p>
            <w:pPr>
              <w:spacing w:after="40" w:before="40" w:line="260"/>
            </w:pPr>
            <w:r>
              <w:rPr>
                <w:color w:val="20251A"/>
                <w:sz w:val="18"/>
                <w:szCs w:val="18"/>
              </w:rPr>
              <w:t xml:space="preserve">Sin impacto en plazos · se pierde la segmentación local de cada servicio</w:t>
            </w:r>
          </w:p>
        </w:tc>
      </w:tr>
    </w:tbl>
    <w:p>
      <w:pPr>
        <w:spacing w:after="200"/>
      </w:pPr>
      <w:r>
        <w:t xml:space="preserve"/>
      </w:r>
    </w:p>
    <w:p>
      <w:pPr>
        <w:pStyle w:val="Heading2"/>
        <w:keepNext/>
        <w:spacing w:after="140" w:before="300"/>
      </w:pPr>
      <w:r>
        <w:rPr>
          <w:b/>
          <w:bCs/>
          <w:color w:val="49671D"/>
          <w:sz w:val="24"/>
          <w:szCs w:val="24"/>
        </w:rPr>
        <w:t xml:space="preserve">Si elegís A o B: qué necesitamos por cada combinación</w:t>
      </w:r>
    </w:p>
    <w:p>
      <w:pPr>
        <w:spacing w:after="140" w:line="276"/>
      </w:pPr>
      <w:r>
        <w:rPr>
          <w:color w:val="20251A"/>
          <w:sz w:val="20"/>
          <w:szCs w:val="20"/>
        </w:rPr>
        <w:t xml:space="preserve">Cuatro datos propios de esa sede, para que la página no sea una copia con el topónimo cambiado:</w:t>
      </w:r>
    </w:p>
    <w:p>
      <w:pPr>
        <w:pStyle w:val="ListParagraph"/>
        <w:numPr>
          <w:ilvl w:val="0"/>
          <w:numId w:val="3"/>
        </w:numPr>
        <w:spacing w:after="60" w:line="276"/>
      </w:pPr>
      <w:r>
        <w:rPr>
          <w:color w:val="20251A"/>
          <w:sz w:val="20"/>
          <w:szCs w:val="20"/>
        </w:rPr>
        <w:t xml:space="preserve">Equipamiento concreto que hay en ese centro para ese servicio (y qué no hay).</w:t>
      </w:r>
    </w:p>
    <w:p>
      <w:pPr>
        <w:pStyle w:val="ListParagraph"/>
        <w:numPr>
          <w:ilvl w:val="0"/>
          <w:numId w:val="3"/>
        </w:numPr>
        <w:spacing w:after="60" w:line="276"/>
      </w:pPr>
      <w:r>
        <w:rPr>
          <w:color w:val="20251A"/>
          <w:sz w:val="20"/>
          <w:szCs w:val="20"/>
        </w:rPr>
        <w:t xml:space="preserve">Profesional o profesionales que lo prestan allí, con nombre y titulación.</w:t>
      </w:r>
    </w:p>
    <w:p>
      <w:pPr>
        <w:pStyle w:val="ListParagraph"/>
        <w:numPr>
          <w:ilvl w:val="0"/>
          <w:numId w:val="3"/>
        </w:numPr>
        <w:spacing w:after="60" w:line="276"/>
      </w:pPr>
      <w:r>
        <w:rPr>
          <w:color w:val="20251A"/>
          <w:sz w:val="20"/>
          <w:szCs w:val="20"/>
        </w:rPr>
        <w:t xml:space="preserve">Un elemento diferencial real: boxes individuales, sala de ejercicio, aparcamiento, accesibilidad, horario ampliado…</w:t>
      </w:r>
    </w:p>
    <w:p>
      <w:pPr>
        <w:pStyle w:val="ListParagraph"/>
        <w:numPr>
          <w:ilvl w:val="0"/>
          <w:numId w:val="3"/>
        </w:numPr>
        <w:spacing w:after="60" w:line="276"/>
      </w:pPr>
      <w:r>
        <w:rPr>
          <w:color w:val="20251A"/>
          <w:sz w:val="20"/>
          <w:szCs w:val="20"/>
        </w:rPr>
        <w:t xml:space="preserve">Perfil de paciente típico de esa sede.</w:t>
      </w:r>
    </w:p>
    <w:p>
      <w:pPr>
        <w:spacing w:after="160"/>
      </w:pPr>
      <w:r>
        <w:t xml:space="preserve"/>
      </w:r>
    </w:p>
    <w:p>
      <w:pPr>
        <w:spacing w:after="140" w:line="276"/>
      </w:pPr>
      <w:r>
        <w:rPr>
          <w:b/>
          <w:bCs/>
          <w:color w:val="49671D"/>
          <w:sz w:val="20"/>
          <w:szCs w:val="20"/>
        </w:rPr>
        <w:t xml:space="preserve">Propuesta de partida para la opción A</w:t>
      </w:r>
      <w:r>
        <w:rPr>
          <w:sz w:val="20"/>
          <w:szCs w:val="20"/>
        </w:rPr>
        <w:t xml:space="preserve"> (podéis cambiarla en la propia tabla):</w:t>
      </w:r>
    </w:p>
    <w:p>
      <w:pPr>
        <w:spacing w:after="40"/>
      </w:pPr>
      <w:r>
        <w:t xml:space="preserve"/>
      </w:r>
    </w:p>
    <w:tbl>
      <w:tblPr>
        <w:tblW w:type="dxa" w:w="9638"/>
        <w:tblBorders>
          <w:top w:val="single" w:color="D8D8CE" w:sz="2"/>
          <w:left w:val="single" w:color="D8D8CE" w:sz="2"/>
          <w:bottom w:val="single" w:color="D8D8CE" w:sz="2"/>
          <w:right w:val="single" w:color="D8D8CE" w:sz="2"/>
          <w:insideH w:val="single" w:color="D8D8CE" w:sz="2"/>
          <w:insideV w:val="single" w:color="D8D8CE" w:sz="2"/>
        </w:tblBorders>
        <w:tblLayout w:type="fixed"/>
      </w:tblPr>
      <w:tblGrid>
        <w:gridCol w:w="2300"/>
        <w:gridCol w:w="2300"/>
        <w:gridCol w:w="2519"/>
        <w:gridCol w:w="2519"/>
      </w:tblGrid>
      <w:tr>
        <w:trPr>
          <w:cantSplit/>
          <w:tblHeader/>
        </w:trPr>
        <w:tc>
          <w:tcPr>
            <w:tcW w:type="dxa" w:w="230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Sede</w:t>
            </w:r>
          </w:p>
        </w:tc>
        <w:tc>
          <w:tcPr>
            <w:tcW w:type="dxa" w:w="230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Servicio propuesto</w:t>
            </w:r>
          </w:p>
        </w:tc>
        <w:tc>
          <w:tcPr>
            <w:tcW w:type="dxa" w:w="2519"/>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¿Se confirma?</w:t>
            </w:r>
          </w:p>
        </w:tc>
        <w:tc>
          <w:tcPr>
            <w:tcW w:type="dxa" w:w="2519"/>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Profesional que lo presta</w:t>
            </w:r>
          </w:p>
        </w:tc>
      </w:tr>
      <w:tr>
        <w:trPr>
          <w:cantSplit/>
        </w:trPr>
        <w:tc>
          <w:tcPr>
            <w:tcW w:type="dxa" w:w="2300"/>
            <w:tcMar>
              <w:top w:type="dxa" w:w="70"/>
              <w:left w:type="dxa" w:w="110"/>
              <w:bottom w:type="dxa" w:w="70"/>
              <w:right w:type="dxa" w:w="110"/>
            </w:tcMar>
            <w:vAlign w:val="center"/>
          </w:tcPr>
          <w:p>
            <w:pPr>
              <w:spacing w:after="40" w:before="40" w:line="260"/>
            </w:pPr>
            <w:r>
              <w:rPr>
                <w:b/>
                <w:bCs/>
                <w:color w:val="20251A"/>
                <w:sz w:val="18"/>
                <w:szCs w:val="18"/>
              </w:rPr>
              <w:t xml:space="preserve">El Cañaveral</w:t>
            </w:r>
          </w:p>
        </w:tc>
        <w:tc>
          <w:tcPr>
            <w:tcW w:type="dxa" w:w="2300"/>
            <w:tcMar>
              <w:top w:type="dxa" w:w="70"/>
              <w:left w:type="dxa" w:w="110"/>
              <w:bottom w:type="dxa" w:w="70"/>
              <w:right w:type="dxa" w:w="110"/>
            </w:tcMar>
            <w:vAlign w:val="center"/>
          </w:tcPr>
          <w:p>
            <w:pPr>
              <w:spacing w:after="40" w:before="40" w:line="260"/>
            </w:pPr>
            <w:r>
              <w:rPr>
                <w:color w:val="20251A"/>
                <w:sz w:val="18"/>
                <w:szCs w:val="18"/>
              </w:rPr>
              <w:t xml:space="preserve">Fisioterapia</w:t>
            </w:r>
          </w:p>
        </w:tc>
        <w:tc>
          <w:tcPr>
            <w:tcW w:type="dxa" w:w="2519"/>
            <w:tcMar>
              <w:top w:type="dxa" w:w="70"/>
              <w:left w:type="dxa" w:w="110"/>
              <w:bottom w:type="dxa" w:w="70"/>
              <w:right w:type="dxa" w:w="110"/>
            </w:tcMar>
            <w:vAlign w:val="center"/>
          </w:tcPr>
          <w:p>
            <w:pPr>
              <w:spacing w:after="40" w:before="40" w:line="260"/>
              <w:jc w:val="center"/>
            </w:pPr>
            <w:r>
              <w:rPr>
                <w:color w:val="20251A"/>
                <w:sz w:val="18"/>
                <w:szCs w:val="18"/>
              </w:rPr>
              <w:t xml:space="preserve">☐ Sí   ☐ No</w:t>
            </w:r>
          </w:p>
        </w:tc>
        <w:tc>
          <w:tcPr>
            <w:tcW w:type="dxa" w:w="2519"/>
            <w:tcMar>
              <w:top w:type="dxa" w:w="70"/>
              <w:left w:type="dxa" w:w="110"/>
              <w:bottom w:type="dxa" w:w="70"/>
              <w:right w:type="dxa" w:w="110"/>
            </w:tcMar>
            <w:vAlign w:val="center"/>
          </w:tcPr>
          <w:p>
            <w:pPr>
              <w:spacing w:after="40" w:before="40" w:line="260"/>
            </w:pPr>
            <w:r>
              <w:rPr>
                <w:color w:val="20251A"/>
                <w:sz w:val="18"/>
                <w:szCs w:val="18"/>
              </w:rPr>
              <w:t xml:space="preserve"/>
            </w:r>
          </w:p>
        </w:tc>
      </w:tr>
      <w:tr>
        <w:trPr>
          <w:cantSplit/>
        </w:trPr>
        <w:tc>
          <w:tcPr>
            <w:tcW w:type="dxa" w:w="2300"/>
            <w:shd w:fill="F2F2EE" w:color="auto" w:val="clear"/>
            <w:tcMar>
              <w:top w:type="dxa" w:w="70"/>
              <w:left w:type="dxa" w:w="110"/>
              <w:bottom w:type="dxa" w:w="70"/>
              <w:right w:type="dxa" w:w="110"/>
            </w:tcMar>
            <w:vAlign w:val="center"/>
          </w:tcPr>
          <w:p>
            <w:pPr>
              <w:spacing w:after="40" w:before="40" w:line="260"/>
            </w:pPr>
            <w:r>
              <w:rPr>
                <w:b/>
                <w:bCs/>
                <w:color w:val="20251A"/>
                <w:sz w:val="18"/>
                <w:szCs w:val="18"/>
              </w:rPr>
              <w:t xml:space="preserve">El Cañaveral</w:t>
            </w:r>
          </w:p>
        </w:tc>
        <w:tc>
          <w:tcPr>
            <w:tcW w:type="dxa" w:w="23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Fisioterapia deportiva</w:t>
            </w:r>
          </w:p>
        </w:tc>
        <w:tc>
          <w:tcPr>
            <w:tcW w:type="dxa" w:w="2519"/>
            <w:shd w:fill="F2F2EE" w:color="auto" w:val="clear"/>
            <w:tcMar>
              <w:top w:type="dxa" w:w="70"/>
              <w:left w:type="dxa" w:w="110"/>
              <w:bottom w:type="dxa" w:w="70"/>
              <w:right w:type="dxa" w:w="110"/>
            </w:tcMar>
            <w:vAlign w:val="center"/>
          </w:tcPr>
          <w:p>
            <w:pPr>
              <w:spacing w:after="40" w:before="40" w:line="260"/>
              <w:jc w:val="center"/>
            </w:pPr>
            <w:r>
              <w:rPr>
                <w:color w:val="20251A"/>
                <w:sz w:val="18"/>
                <w:szCs w:val="18"/>
              </w:rPr>
              <w:t xml:space="preserve">☐ Sí   ☐ No</w:t>
            </w:r>
          </w:p>
        </w:tc>
        <w:tc>
          <w:tcPr>
            <w:tcW w:type="dxa" w:w="2519"/>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
            </w:r>
          </w:p>
        </w:tc>
      </w:tr>
      <w:tr>
        <w:trPr>
          <w:cantSplit/>
        </w:trPr>
        <w:tc>
          <w:tcPr>
            <w:tcW w:type="dxa" w:w="2300"/>
            <w:tcMar>
              <w:top w:type="dxa" w:w="70"/>
              <w:left w:type="dxa" w:w="110"/>
              <w:bottom w:type="dxa" w:w="70"/>
              <w:right w:type="dxa" w:w="110"/>
            </w:tcMar>
            <w:vAlign w:val="center"/>
          </w:tcPr>
          <w:p>
            <w:pPr>
              <w:spacing w:after="40" w:before="40" w:line="260"/>
            </w:pPr>
            <w:r>
              <w:rPr>
                <w:b/>
                <w:bCs/>
                <w:color w:val="20251A"/>
                <w:sz w:val="18"/>
                <w:szCs w:val="18"/>
              </w:rPr>
              <w:t xml:space="preserve">El Cañaveral</w:t>
            </w:r>
          </w:p>
        </w:tc>
        <w:tc>
          <w:tcPr>
            <w:tcW w:type="dxa" w:w="2300"/>
            <w:tcMar>
              <w:top w:type="dxa" w:w="70"/>
              <w:left w:type="dxa" w:w="110"/>
              <w:bottom w:type="dxa" w:w="70"/>
              <w:right w:type="dxa" w:w="110"/>
            </w:tcMar>
            <w:vAlign w:val="center"/>
          </w:tcPr>
          <w:p>
            <w:pPr>
              <w:spacing w:after="40" w:before="40" w:line="260"/>
            </w:pPr>
            <w:r>
              <w:rPr>
                <w:color w:val="20251A"/>
                <w:sz w:val="18"/>
                <w:szCs w:val="18"/>
              </w:rPr>
              <w:t xml:space="preserve">Suelo pélvico</w:t>
            </w:r>
          </w:p>
        </w:tc>
        <w:tc>
          <w:tcPr>
            <w:tcW w:type="dxa" w:w="2519"/>
            <w:tcMar>
              <w:top w:type="dxa" w:w="70"/>
              <w:left w:type="dxa" w:w="110"/>
              <w:bottom w:type="dxa" w:w="70"/>
              <w:right w:type="dxa" w:w="110"/>
            </w:tcMar>
            <w:vAlign w:val="center"/>
          </w:tcPr>
          <w:p>
            <w:pPr>
              <w:spacing w:after="40" w:before="40" w:line="260"/>
              <w:jc w:val="center"/>
            </w:pPr>
            <w:r>
              <w:rPr>
                <w:color w:val="20251A"/>
                <w:sz w:val="18"/>
                <w:szCs w:val="18"/>
              </w:rPr>
              <w:t xml:space="preserve">☐ Sí   ☐ No</w:t>
            </w:r>
          </w:p>
        </w:tc>
        <w:tc>
          <w:tcPr>
            <w:tcW w:type="dxa" w:w="2519"/>
            <w:tcMar>
              <w:top w:type="dxa" w:w="70"/>
              <w:left w:type="dxa" w:w="110"/>
              <w:bottom w:type="dxa" w:w="70"/>
              <w:right w:type="dxa" w:w="110"/>
            </w:tcMar>
            <w:vAlign w:val="center"/>
          </w:tcPr>
          <w:p>
            <w:pPr>
              <w:spacing w:after="40" w:before="40" w:line="260"/>
            </w:pPr>
            <w:r>
              <w:rPr>
                <w:color w:val="20251A"/>
                <w:sz w:val="18"/>
                <w:szCs w:val="18"/>
              </w:rPr>
              <w:t xml:space="preserve"/>
            </w:r>
          </w:p>
        </w:tc>
      </w:tr>
      <w:tr>
        <w:trPr>
          <w:cantSplit/>
        </w:trPr>
        <w:tc>
          <w:tcPr>
            <w:tcW w:type="dxa" w:w="2300"/>
            <w:shd w:fill="F2F2EE" w:color="auto" w:val="clear"/>
            <w:tcMar>
              <w:top w:type="dxa" w:w="70"/>
              <w:left w:type="dxa" w:w="110"/>
              <w:bottom w:type="dxa" w:w="70"/>
              <w:right w:type="dxa" w:w="110"/>
            </w:tcMar>
            <w:vAlign w:val="center"/>
          </w:tcPr>
          <w:p>
            <w:pPr>
              <w:spacing w:after="40" w:before="40" w:line="260"/>
            </w:pPr>
            <w:r>
              <w:rPr>
                <w:b/>
                <w:bCs/>
                <w:color w:val="20251A"/>
                <w:sz w:val="18"/>
                <w:szCs w:val="18"/>
              </w:rPr>
              <w:t xml:space="preserve">El Cañaveral</w:t>
            </w:r>
          </w:p>
        </w:tc>
        <w:tc>
          <w:tcPr>
            <w:tcW w:type="dxa" w:w="23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Pilates terapéutico</w:t>
            </w:r>
          </w:p>
        </w:tc>
        <w:tc>
          <w:tcPr>
            <w:tcW w:type="dxa" w:w="2519"/>
            <w:shd w:fill="F2F2EE" w:color="auto" w:val="clear"/>
            <w:tcMar>
              <w:top w:type="dxa" w:w="70"/>
              <w:left w:type="dxa" w:w="110"/>
              <w:bottom w:type="dxa" w:w="70"/>
              <w:right w:type="dxa" w:w="110"/>
            </w:tcMar>
            <w:vAlign w:val="center"/>
          </w:tcPr>
          <w:p>
            <w:pPr>
              <w:spacing w:after="40" w:before="40" w:line="260"/>
              <w:jc w:val="center"/>
            </w:pPr>
            <w:r>
              <w:rPr>
                <w:color w:val="20251A"/>
                <w:sz w:val="18"/>
                <w:szCs w:val="18"/>
              </w:rPr>
              <w:t xml:space="preserve">☐ Sí   ☐ No</w:t>
            </w:r>
          </w:p>
        </w:tc>
        <w:tc>
          <w:tcPr>
            <w:tcW w:type="dxa" w:w="2519"/>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
            </w:r>
          </w:p>
        </w:tc>
      </w:tr>
      <w:tr>
        <w:trPr>
          <w:cantSplit/>
        </w:trPr>
        <w:tc>
          <w:tcPr>
            <w:tcW w:type="dxa" w:w="2300"/>
            <w:tcMar>
              <w:top w:type="dxa" w:w="70"/>
              <w:left w:type="dxa" w:w="110"/>
              <w:bottom w:type="dxa" w:w="70"/>
              <w:right w:type="dxa" w:w="110"/>
            </w:tcMar>
            <w:vAlign w:val="center"/>
          </w:tcPr>
          <w:p>
            <w:pPr>
              <w:spacing w:after="40" w:before="40" w:line="260"/>
            </w:pPr>
            <w:r>
              <w:rPr>
                <w:b/>
                <w:bCs/>
                <w:color w:val="20251A"/>
                <w:sz w:val="18"/>
                <w:szCs w:val="18"/>
              </w:rPr>
              <w:t xml:space="preserve">Tres Cantos</w:t>
            </w:r>
          </w:p>
        </w:tc>
        <w:tc>
          <w:tcPr>
            <w:tcW w:type="dxa" w:w="2300"/>
            <w:tcMar>
              <w:top w:type="dxa" w:w="70"/>
              <w:left w:type="dxa" w:w="110"/>
              <w:bottom w:type="dxa" w:w="70"/>
              <w:right w:type="dxa" w:w="110"/>
            </w:tcMar>
            <w:vAlign w:val="center"/>
          </w:tcPr>
          <w:p>
            <w:pPr>
              <w:spacing w:after="40" w:before="40" w:line="260"/>
            </w:pPr>
            <w:r>
              <w:rPr>
                <w:color w:val="20251A"/>
                <w:sz w:val="18"/>
                <w:szCs w:val="18"/>
              </w:rPr>
              <w:t xml:space="preserve">Fisioterapia</w:t>
            </w:r>
          </w:p>
        </w:tc>
        <w:tc>
          <w:tcPr>
            <w:tcW w:type="dxa" w:w="2519"/>
            <w:tcMar>
              <w:top w:type="dxa" w:w="70"/>
              <w:left w:type="dxa" w:w="110"/>
              <w:bottom w:type="dxa" w:w="70"/>
              <w:right w:type="dxa" w:w="110"/>
            </w:tcMar>
            <w:vAlign w:val="center"/>
          </w:tcPr>
          <w:p>
            <w:pPr>
              <w:spacing w:after="40" w:before="40" w:line="260"/>
              <w:jc w:val="center"/>
            </w:pPr>
            <w:r>
              <w:rPr>
                <w:color w:val="20251A"/>
                <w:sz w:val="18"/>
                <w:szCs w:val="18"/>
              </w:rPr>
              <w:t xml:space="preserve">☐ Sí   ☐ No</w:t>
            </w:r>
          </w:p>
        </w:tc>
        <w:tc>
          <w:tcPr>
            <w:tcW w:type="dxa" w:w="2519"/>
            <w:tcMar>
              <w:top w:type="dxa" w:w="70"/>
              <w:left w:type="dxa" w:w="110"/>
              <w:bottom w:type="dxa" w:w="70"/>
              <w:right w:type="dxa" w:w="110"/>
            </w:tcMar>
            <w:vAlign w:val="center"/>
          </w:tcPr>
          <w:p>
            <w:pPr>
              <w:spacing w:after="40" w:before="40" w:line="260"/>
            </w:pPr>
            <w:r>
              <w:rPr>
                <w:color w:val="20251A"/>
                <w:sz w:val="18"/>
                <w:szCs w:val="18"/>
              </w:rPr>
              <w:t xml:space="preserve"/>
            </w:r>
          </w:p>
        </w:tc>
      </w:tr>
      <w:tr>
        <w:trPr>
          <w:cantSplit/>
        </w:trPr>
        <w:tc>
          <w:tcPr>
            <w:tcW w:type="dxa" w:w="2300"/>
            <w:shd w:fill="F2F2EE" w:color="auto" w:val="clear"/>
            <w:tcMar>
              <w:top w:type="dxa" w:w="70"/>
              <w:left w:type="dxa" w:w="110"/>
              <w:bottom w:type="dxa" w:w="70"/>
              <w:right w:type="dxa" w:w="110"/>
            </w:tcMar>
            <w:vAlign w:val="center"/>
          </w:tcPr>
          <w:p>
            <w:pPr>
              <w:spacing w:after="40" w:before="40" w:line="260"/>
            </w:pPr>
            <w:r>
              <w:rPr>
                <w:b/>
                <w:bCs/>
                <w:color w:val="20251A"/>
                <w:sz w:val="18"/>
                <w:szCs w:val="18"/>
              </w:rPr>
              <w:t xml:space="preserve">Tres Cantos</w:t>
            </w:r>
          </w:p>
        </w:tc>
        <w:tc>
          <w:tcPr>
            <w:tcW w:type="dxa" w:w="23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Neuromodulación</w:t>
            </w:r>
          </w:p>
        </w:tc>
        <w:tc>
          <w:tcPr>
            <w:tcW w:type="dxa" w:w="2519"/>
            <w:shd w:fill="F2F2EE" w:color="auto" w:val="clear"/>
            <w:tcMar>
              <w:top w:type="dxa" w:w="70"/>
              <w:left w:type="dxa" w:w="110"/>
              <w:bottom w:type="dxa" w:w="70"/>
              <w:right w:type="dxa" w:w="110"/>
            </w:tcMar>
            <w:vAlign w:val="center"/>
          </w:tcPr>
          <w:p>
            <w:pPr>
              <w:spacing w:after="40" w:before="40" w:line="260"/>
              <w:jc w:val="center"/>
            </w:pPr>
            <w:r>
              <w:rPr>
                <w:color w:val="20251A"/>
                <w:sz w:val="18"/>
                <w:szCs w:val="18"/>
              </w:rPr>
              <w:t xml:space="preserve">☐ Sí   ☐ No</w:t>
            </w:r>
          </w:p>
        </w:tc>
        <w:tc>
          <w:tcPr>
            <w:tcW w:type="dxa" w:w="2519"/>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
            </w:r>
          </w:p>
        </w:tc>
      </w:tr>
      <w:tr>
        <w:trPr>
          <w:cantSplit/>
        </w:trPr>
        <w:tc>
          <w:tcPr>
            <w:tcW w:type="dxa" w:w="2300"/>
            <w:tcMar>
              <w:top w:type="dxa" w:w="70"/>
              <w:left w:type="dxa" w:w="110"/>
              <w:bottom w:type="dxa" w:w="70"/>
              <w:right w:type="dxa" w:w="110"/>
            </w:tcMar>
            <w:vAlign w:val="center"/>
          </w:tcPr>
          <w:p>
            <w:pPr>
              <w:spacing w:after="40" w:before="40" w:line="260"/>
            </w:pPr>
            <w:r>
              <w:rPr>
                <w:b/>
                <w:bCs/>
                <w:color w:val="20251A"/>
                <w:sz w:val="18"/>
                <w:szCs w:val="18"/>
              </w:rPr>
              <w:t xml:space="preserve">Tres Cantos</w:t>
            </w:r>
          </w:p>
        </w:tc>
        <w:tc>
          <w:tcPr>
            <w:tcW w:type="dxa" w:w="2300"/>
            <w:tcMar>
              <w:top w:type="dxa" w:w="70"/>
              <w:left w:type="dxa" w:w="110"/>
              <w:bottom w:type="dxa" w:w="70"/>
              <w:right w:type="dxa" w:w="110"/>
            </w:tcMar>
            <w:vAlign w:val="center"/>
          </w:tcPr>
          <w:p>
            <w:pPr>
              <w:spacing w:after="40" w:before="40" w:line="260"/>
            </w:pPr>
            <w:r>
              <w:rPr>
                <w:color w:val="20251A"/>
                <w:sz w:val="18"/>
                <w:szCs w:val="18"/>
              </w:rPr>
              <w:t xml:space="preserve">Fisioterapia en el embarazo</w:t>
            </w:r>
          </w:p>
        </w:tc>
        <w:tc>
          <w:tcPr>
            <w:tcW w:type="dxa" w:w="2519"/>
            <w:tcMar>
              <w:top w:type="dxa" w:w="70"/>
              <w:left w:type="dxa" w:w="110"/>
              <w:bottom w:type="dxa" w:w="70"/>
              <w:right w:type="dxa" w:w="110"/>
            </w:tcMar>
            <w:vAlign w:val="center"/>
          </w:tcPr>
          <w:p>
            <w:pPr>
              <w:spacing w:after="40" w:before="40" w:line="260"/>
              <w:jc w:val="center"/>
            </w:pPr>
            <w:r>
              <w:rPr>
                <w:color w:val="20251A"/>
                <w:sz w:val="18"/>
                <w:szCs w:val="18"/>
              </w:rPr>
              <w:t xml:space="preserve">☐ Sí   ☐ No</w:t>
            </w:r>
          </w:p>
        </w:tc>
        <w:tc>
          <w:tcPr>
            <w:tcW w:type="dxa" w:w="2519"/>
            <w:tcMar>
              <w:top w:type="dxa" w:w="70"/>
              <w:left w:type="dxa" w:w="110"/>
              <w:bottom w:type="dxa" w:w="70"/>
              <w:right w:type="dxa" w:w="110"/>
            </w:tcMar>
            <w:vAlign w:val="center"/>
          </w:tcPr>
          <w:p>
            <w:pPr>
              <w:spacing w:after="40" w:before="40" w:line="260"/>
            </w:pPr>
            <w:r>
              <w:rPr>
                <w:color w:val="20251A"/>
                <w:sz w:val="18"/>
                <w:szCs w:val="18"/>
              </w:rPr>
              <w:t xml:space="preserve"/>
            </w:r>
          </w:p>
        </w:tc>
      </w:tr>
      <w:tr>
        <w:trPr>
          <w:cantSplit/>
        </w:trPr>
        <w:tc>
          <w:tcPr>
            <w:tcW w:type="dxa" w:w="2300"/>
            <w:shd w:fill="F2F2EE" w:color="auto" w:val="clear"/>
            <w:tcMar>
              <w:top w:type="dxa" w:w="70"/>
              <w:left w:type="dxa" w:w="110"/>
              <w:bottom w:type="dxa" w:w="70"/>
              <w:right w:type="dxa" w:w="110"/>
            </w:tcMar>
            <w:vAlign w:val="center"/>
          </w:tcPr>
          <w:p>
            <w:pPr>
              <w:spacing w:after="40" w:before="40" w:line="260"/>
            </w:pPr>
            <w:r>
              <w:rPr>
                <w:b/>
                <w:bCs/>
                <w:color w:val="20251A"/>
                <w:sz w:val="18"/>
                <w:szCs w:val="18"/>
              </w:rPr>
              <w:t xml:space="preserve">Tres Cantos</w:t>
            </w:r>
          </w:p>
        </w:tc>
        <w:tc>
          <w:tcPr>
            <w:tcW w:type="dxa" w:w="23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Fisioterapia pediátrica</w:t>
            </w:r>
          </w:p>
        </w:tc>
        <w:tc>
          <w:tcPr>
            <w:tcW w:type="dxa" w:w="2519"/>
            <w:shd w:fill="F2F2EE" w:color="auto" w:val="clear"/>
            <w:tcMar>
              <w:top w:type="dxa" w:w="70"/>
              <w:left w:type="dxa" w:w="110"/>
              <w:bottom w:type="dxa" w:w="70"/>
              <w:right w:type="dxa" w:w="110"/>
            </w:tcMar>
            <w:vAlign w:val="center"/>
          </w:tcPr>
          <w:p>
            <w:pPr>
              <w:spacing w:after="40" w:before="40" w:line="260"/>
              <w:jc w:val="center"/>
            </w:pPr>
            <w:r>
              <w:rPr>
                <w:color w:val="20251A"/>
                <w:sz w:val="18"/>
                <w:szCs w:val="18"/>
              </w:rPr>
              <w:t xml:space="preserve">☐ Sí   ☐ No</w:t>
            </w:r>
          </w:p>
        </w:tc>
        <w:tc>
          <w:tcPr>
            <w:tcW w:type="dxa" w:w="2519"/>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
            </w:r>
          </w:p>
        </w:tc>
      </w:tr>
    </w:tbl>
    <w:p>
      <w:r>
        <w:br w:type="page"/>
      </w:r>
    </w:p>
    <w:p>
      <w:pPr>
        <w:pStyle w:val="Heading1"/>
        <w:keepNext/>
        <w:pBdr>
          <w:bottom w:val="single" w:color="A9842F" w:sz="10" w:space="6"/>
        </w:pBdr>
        <w:spacing w:after="200" w:before="0"/>
      </w:pPr>
      <w:r>
        <w:rPr>
          <w:rFonts w:ascii="Georgia" w:cs="Georgia" w:eastAsia="Georgia" w:hAnsi="Georgia"/>
          <w:b/>
          <w:bCs/>
          <w:color w:val="33491A"/>
          <w:sz w:val="30"/>
          <w:szCs w:val="30"/>
        </w:rPr>
        <w:t xml:space="preserve">Bloque 5 · Plazos y calendario</w:t>
      </w:r>
    </w:p>
    <w:p>
      <w:pPr>
        <w:spacing w:after="140" w:line="276"/>
      </w:pPr>
      <w:r>
        <w:rPr>
          <w:sz w:val="20"/>
          <w:szCs w:val="20"/>
        </w:rPr>
        <w:t xml:space="preserve">Objetivo: contenidos publicados en los </w:t>
      </w:r>
      <w:r>
        <w:rPr>
          <w:b/>
          <w:bCs/>
          <w:sz w:val="20"/>
          <w:szCs w:val="20"/>
        </w:rPr>
        <w:t xml:space="preserve">10 primeros días de septiembre de 2026</w:t>
      </w:r>
      <w:r>
        <w:rPr>
          <w:sz w:val="20"/>
          <w:szCs w:val="20"/>
        </w:rPr>
        <w:t xml:space="preserve">. En dorado, las fechas que dependen de MUV.</w:t>
      </w:r>
    </w:p>
    <w:p>
      <w:pPr>
        <w:spacing w:after="60"/>
      </w:pPr>
      <w:r>
        <w:t xml:space="preserve"/>
      </w:r>
    </w:p>
    <w:tbl>
      <w:tblPr>
        <w:tblW w:type="dxa" w:w="9638"/>
        <w:tblBorders>
          <w:top w:val="single" w:color="D8D8CE" w:sz="2"/>
          <w:left w:val="single" w:color="D8D8CE" w:sz="2"/>
          <w:bottom w:val="single" w:color="D8D8CE" w:sz="2"/>
          <w:right w:val="single" w:color="D8D8CE" w:sz="2"/>
          <w:insideH w:val="single" w:color="D8D8CE" w:sz="2"/>
          <w:insideV w:val="single" w:color="D8D8CE" w:sz="2"/>
        </w:tblBorders>
        <w:tblLayout w:type="fixed"/>
      </w:tblPr>
      <w:tblGrid>
        <w:gridCol w:w="1500"/>
        <w:gridCol w:w="1300"/>
        <w:gridCol w:w="4238"/>
        <w:gridCol w:w="2600"/>
      </w:tblGrid>
      <w:tr>
        <w:trPr>
          <w:cantSplit/>
          <w:tblHeader/>
        </w:trPr>
        <w:tc>
          <w:tcPr>
            <w:tcW w:type="dxa" w:w="150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Fecha</w:t>
            </w:r>
          </w:p>
        </w:tc>
        <w:tc>
          <w:tcPr>
            <w:tcW w:type="dxa" w:w="130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Quién</w:t>
            </w:r>
          </w:p>
        </w:tc>
        <w:tc>
          <w:tcPr>
            <w:tcW w:type="dxa" w:w="4238"/>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Hito</w:t>
            </w:r>
          </w:p>
        </w:tc>
        <w:tc>
          <w:tcPr>
            <w:tcW w:type="dxa" w:w="260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Entregable</w:t>
            </w:r>
          </w:p>
        </w:tc>
      </w:tr>
      <w:tr>
        <w:trPr>
          <w:cantSplit/>
        </w:trPr>
        <w:tc>
          <w:tcPr>
            <w:tcW w:type="dxa" w:w="1500"/>
            <w:tcMar>
              <w:top w:type="dxa" w:w="70"/>
              <w:left w:type="dxa" w:w="110"/>
              <w:bottom w:type="dxa" w:w="70"/>
              <w:right w:type="dxa" w:w="110"/>
            </w:tcMar>
            <w:vAlign w:val="center"/>
          </w:tcPr>
          <w:p>
            <w:pPr>
              <w:spacing w:after="40" w:before="40" w:line="260"/>
            </w:pPr>
            <w:r>
              <w:rPr>
                <w:b/>
                <w:bCs/>
                <w:color w:val="20251A"/>
                <w:sz w:val="18"/>
                <w:szCs w:val="18"/>
              </w:rPr>
              <w:t xml:space="preserve">Mar 4 ago</w:t>
            </w:r>
          </w:p>
        </w:tc>
        <w:tc>
          <w:tcPr>
            <w:tcW w:type="dxa" w:w="1300"/>
            <w:tcMar>
              <w:top w:type="dxa" w:w="70"/>
              <w:left w:type="dxa" w:w="110"/>
              <w:bottom w:type="dxa" w:w="70"/>
              <w:right w:type="dxa" w:w="110"/>
            </w:tcMar>
            <w:vAlign w:val="center"/>
          </w:tcPr>
          <w:p>
            <w:pPr>
              <w:spacing w:after="40" w:before="40" w:line="260"/>
            </w:pPr>
            <w:r>
              <w:rPr>
                <w:color w:val="20251A"/>
                <w:sz w:val="18"/>
                <w:szCs w:val="18"/>
              </w:rPr>
              <w:t xml:space="preserve">Ambos</w:t>
            </w:r>
          </w:p>
        </w:tc>
        <w:tc>
          <w:tcPr>
            <w:tcW w:type="dxa" w:w="4238"/>
            <w:tcMar>
              <w:top w:type="dxa" w:w="70"/>
              <w:left w:type="dxa" w:w="110"/>
              <w:bottom w:type="dxa" w:w="70"/>
              <w:right w:type="dxa" w:w="110"/>
            </w:tcMar>
            <w:vAlign w:val="center"/>
          </w:tcPr>
          <w:p>
            <w:pPr>
              <w:spacing w:after="40" w:before="40" w:line="260"/>
            </w:pPr>
            <w:r>
              <w:rPr>
                <w:color w:val="20251A"/>
                <w:sz w:val="18"/>
                <w:szCs w:val="18"/>
              </w:rPr>
              <w:t xml:space="preserve">Reunión de arranque: se revisan los cinco bloques de este documento.</w:t>
            </w:r>
          </w:p>
        </w:tc>
        <w:tc>
          <w:tcPr>
            <w:tcW w:type="dxa" w:w="2600"/>
            <w:tcMar>
              <w:top w:type="dxa" w:w="70"/>
              <w:left w:type="dxa" w:w="110"/>
              <w:bottom w:type="dxa" w:w="70"/>
              <w:right w:type="dxa" w:w="110"/>
            </w:tcMar>
            <w:vAlign w:val="center"/>
          </w:tcPr>
          <w:p>
            <w:pPr>
              <w:spacing w:after="40" w:before="40" w:line="260"/>
            </w:pPr>
            <w:r>
              <w:rPr>
                <w:color w:val="20251A"/>
                <w:sz w:val="18"/>
                <w:szCs w:val="18"/>
              </w:rPr>
              <w:t xml:space="preserve">Acta de decisiones</w:t>
            </w:r>
          </w:p>
        </w:tc>
      </w:tr>
      <w:tr>
        <w:trPr>
          <w:cantSplit/>
        </w:trPr>
        <w:tc>
          <w:tcPr>
            <w:tcW w:type="dxa" w:w="1500"/>
            <w:shd w:fill="F2F2EE" w:color="auto" w:val="clear"/>
            <w:tcMar>
              <w:top w:type="dxa" w:w="70"/>
              <w:left w:type="dxa" w:w="110"/>
              <w:bottom w:type="dxa" w:w="70"/>
              <w:right w:type="dxa" w:w="110"/>
            </w:tcMar>
            <w:vAlign w:val="center"/>
          </w:tcPr>
          <w:p>
            <w:pPr>
              <w:spacing w:after="40" w:before="40" w:line="260"/>
            </w:pPr>
            <w:r>
              <w:rPr>
                <w:b/>
                <w:bCs/>
                <w:color w:val="A9842F"/>
                <w:sz w:val="18"/>
                <w:szCs w:val="18"/>
              </w:rPr>
              <w:t xml:space="preserve">Vie 7 ago</w:t>
            </w:r>
          </w:p>
        </w:tc>
        <w:tc>
          <w:tcPr>
            <w:tcW w:type="dxa" w:w="1300"/>
            <w:shd w:fill="F2F2EE" w:color="auto" w:val="clear"/>
            <w:tcMar>
              <w:top w:type="dxa" w:w="70"/>
              <w:left w:type="dxa" w:w="110"/>
              <w:bottom w:type="dxa" w:w="70"/>
              <w:right w:type="dxa" w:w="110"/>
            </w:tcMar>
            <w:vAlign w:val="center"/>
          </w:tcPr>
          <w:p>
            <w:pPr>
              <w:spacing w:after="40" w:before="40" w:line="260"/>
            </w:pPr>
            <w:r>
              <w:rPr>
                <w:b/>
                <w:bCs/>
                <w:color w:val="20251A"/>
                <w:sz w:val="18"/>
                <w:szCs w:val="18"/>
              </w:rPr>
              <w:t xml:space="preserve">MUV</w:t>
            </w:r>
          </w:p>
        </w:tc>
        <w:tc>
          <w:tcPr>
            <w:tcW w:type="dxa" w:w="423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Respuestas cerradas a los bloques 1, 3 y 4 (tono, priorización y servicios por sede) y confirmación del catálogo del bloque 2.1.</w:t>
            </w:r>
          </w:p>
        </w:tc>
        <w:tc>
          <w:tcPr>
            <w:tcW w:type="dxa" w:w="26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Este documento cumplimentado</w:t>
            </w:r>
          </w:p>
        </w:tc>
      </w:tr>
      <w:tr>
        <w:trPr>
          <w:cantSplit/>
        </w:trPr>
        <w:tc>
          <w:tcPr>
            <w:tcW w:type="dxa" w:w="1500"/>
            <w:tcMar>
              <w:top w:type="dxa" w:w="70"/>
              <w:left w:type="dxa" w:w="110"/>
              <w:bottom w:type="dxa" w:w="70"/>
              <w:right w:type="dxa" w:w="110"/>
            </w:tcMar>
            <w:vAlign w:val="center"/>
          </w:tcPr>
          <w:p>
            <w:pPr>
              <w:spacing w:after="40" w:before="40" w:line="260"/>
            </w:pPr>
            <w:r>
              <w:rPr>
                <w:b/>
                <w:bCs/>
                <w:color w:val="A9842F"/>
                <w:sz w:val="18"/>
                <w:szCs w:val="18"/>
              </w:rPr>
              <w:t xml:space="preserve">Vie 14 ago</w:t>
            </w:r>
          </w:p>
        </w:tc>
        <w:tc>
          <w:tcPr>
            <w:tcW w:type="dxa" w:w="1300"/>
            <w:tcMar>
              <w:top w:type="dxa" w:w="70"/>
              <w:left w:type="dxa" w:w="110"/>
              <w:bottom w:type="dxa" w:w="70"/>
              <w:right w:type="dxa" w:w="110"/>
            </w:tcMar>
            <w:vAlign w:val="center"/>
          </w:tcPr>
          <w:p>
            <w:pPr>
              <w:spacing w:after="40" w:before="40" w:line="260"/>
            </w:pPr>
            <w:r>
              <w:rPr>
                <w:b/>
                <w:bCs/>
                <w:color w:val="20251A"/>
                <w:sz w:val="18"/>
                <w:szCs w:val="18"/>
              </w:rPr>
              <w:t xml:space="preserve">MUV</w:t>
            </w:r>
          </w:p>
        </w:tc>
        <w:tc>
          <w:tcPr>
            <w:tcW w:type="dxa" w:w="4238"/>
            <w:tcMar>
              <w:top w:type="dxa" w:w="70"/>
              <w:left w:type="dxa" w:w="110"/>
              <w:bottom w:type="dxa" w:w="70"/>
              <w:right w:type="dxa" w:w="110"/>
            </w:tcMar>
            <w:vAlign w:val="center"/>
          </w:tcPr>
          <w:p>
            <w:pPr>
              <w:spacing w:after="40" w:before="40" w:line="260"/>
            </w:pPr>
            <w:r>
              <w:rPr>
                <w:color w:val="20251A"/>
                <w:sz w:val="18"/>
                <w:szCs w:val="18"/>
              </w:rPr>
              <w:t xml:space="preserve">Fichas técnicas de los servicios de la Oleada 2 + datos de las dos sedes + colegiados del equipo.</w:t>
            </w:r>
          </w:p>
        </w:tc>
        <w:tc>
          <w:tcPr>
            <w:tcW w:type="dxa" w:w="2600"/>
            <w:tcMar>
              <w:top w:type="dxa" w:w="70"/>
              <w:left w:type="dxa" w:w="110"/>
              <w:bottom w:type="dxa" w:w="70"/>
              <w:right w:type="dxa" w:w="110"/>
            </w:tcMar>
            <w:vAlign w:val="center"/>
          </w:tcPr>
          <w:p>
            <w:pPr>
              <w:spacing w:after="40" w:before="40" w:line="260"/>
            </w:pPr>
            <w:r>
              <w:rPr>
                <w:color w:val="20251A"/>
                <w:sz w:val="18"/>
                <w:szCs w:val="18"/>
              </w:rPr>
              <w:t xml:space="preserve">Fichas (Anexo A)</w:t>
            </w:r>
          </w:p>
        </w:tc>
      </w:tr>
      <w:tr>
        <w:trPr>
          <w:cantSplit/>
        </w:trPr>
        <w:tc>
          <w:tcPr>
            <w:tcW w:type="dxa" w:w="1500"/>
            <w:shd w:fill="F2F2EE" w:color="auto" w:val="clear"/>
            <w:tcMar>
              <w:top w:type="dxa" w:w="70"/>
              <w:left w:type="dxa" w:w="110"/>
              <w:bottom w:type="dxa" w:w="70"/>
              <w:right w:type="dxa" w:w="110"/>
            </w:tcMar>
            <w:vAlign w:val="center"/>
          </w:tcPr>
          <w:p>
            <w:pPr>
              <w:spacing w:after="40" w:before="40" w:line="260"/>
            </w:pPr>
            <w:r>
              <w:rPr>
                <w:b/>
                <w:bCs/>
                <w:color w:val="20251A"/>
                <w:sz w:val="18"/>
                <w:szCs w:val="18"/>
              </w:rPr>
              <w:t xml:space="preserve">Lun 17 ago</w:t>
            </w:r>
          </w:p>
        </w:tc>
        <w:tc>
          <w:tcPr>
            <w:tcW w:type="dxa" w:w="13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P2S</w:t>
            </w:r>
          </w:p>
        </w:tc>
        <w:tc>
          <w:tcPr>
            <w:tcW w:type="dxa" w:w="423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Entrega del borrador de la Oleada 1 (Home, Sedes, El Cañaveral, Tres Cantos).</w:t>
            </w:r>
          </w:p>
        </w:tc>
        <w:tc>
          <w:tcPr>
            <w:tcW w:type="dxa" w:w="26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4 páginas</w:t>
            </w:r>
          </w:p>
        </w:tc>
      </w:tr>
      <w:tr>
        <w:trPr>
          <w:cantSplit/>
        </w:trPr>
        <w:tc>
          <w:tcPr>
            <w:tcW w:type="dxa" w:w="1500"/>
            <w:tcMar>
              <w:top w:type="dxa" w:w="70"/>
              <w:left w:type="dxa" w:w="110"/>
              <w:bottom w:type="dxa" w:w="70"/>
              <w:right w:type="dxa" w:w="110"/>
            </w:tcMar>
            <w:vAlign w:val="center"/>
          </w:tcPr>
          <w:p>
            <w:pPr>
              <w:spacing w:after="40" w:before="40" w:line="260"/>
            </w:pPr>
            <w:r>
              <w:rPr>
                <w:b/>
                <w:bCs/>
                <w:color w:val="A9842F"/>
                <w:sz w:val="18"/>
                <w:szCs w:val="18"/>
              </w:rPr>
              <w:t xml:space="preserve">Mié 19 ago</w:t>
            </w:r>
          </w:p>
        </w:tc>
        <w:tc>
          <w:tcPr>
            <w:tcW w:type="dxa" w:w="1300"/>
            <w:tcMar>
              <w:top w:type="dxa" w:w="70"/>
              <w:left w:type="dxa" w:w="110"/>
              <w:bottom w:type="dxa" w:w="70"/>
              <w:right w:type="dxa" w:w="110"/>
            </w:tcMar>
            <w:vAlign w:val="center"/>
          </w:tcPr>
          <w:p>
            <w:pPr>
              <w:spacing w:after="40" w:before="40" w:line="260"/>
            </w:pPr>
            <w:r>
              <w:rPr>
                <w:b/>
                <w:bCs/>
                <w:color w:val="20251A"/>
                <w:sz w:val="18"/>
                <w:szCs w:val="18"/>
              </w:rPr>
              <w:t xml:space="preserve">MUV</w:t>
            </w:r>
          </w:p>
        </w:tc>
        <w:tc>
          <w:tcPr>
            <w:tcW w:type="dxa" w:w="4238"/>
            <w:tcMar>
              <w:top w:type="dxa" w:w="70"/>
              <w:left w:type="dxa" w:w="110"/>
              <w:bottom w:type="dxa" w:w="70"/>
              <w:right w:type="dxa" w:w="110"/>
            </w:tcMar>
            <w:vAlign w:val="center"/>
          </w:tcPr>
          <w:p>
            <w:pPr>
              <w:spacing w:after="40" w:before="40" w:line="260"/>
            </w:pPr>
            <w:r>
              <w:rPr>
                <w:color w:val="20251A"/>
                <w:sz w:val="18"/>
                <w:szCs w:val="18"/>
              </w:rPr>
              <w:t xml:space="preserve">Revisión de la Oleada 1. Una sola ronda de comentarios consolidada.</w:t>
            </w:r>
          </w:p>
        </w:tc>
        <w:tc>
          <w:tcPr>
            <w:tcW w:type="dxa" w:w="2600"/>
            <w:tcMar>
              <w:top w:type="dxa" w:w="70"/>
              <w:left w:type="dxa" w:w="110"/>
              <w:bottom w:type="dxa" w:w="70"/>
              <w:right w:type="dxa" w:w="110"/>
            </w:tcMar>
            <w:vAlign w:val="center"/>
          </w:tcPr>
          <w:p>
            <w:pPr>
              <w:spacing w:after="40" w:before="40" w:line="260"/>
            </w:pPr>
            <w:r>
              <w:rPr>
                <w:color w:val="20251A"/>
                <w:sz w:val="18"/>
                <w:szCs w:val="18"/>
              </w:rPr>
              <w:t xml:space="preserve">Comentarios</w:t>
            </w:r>
          </w:p>
        </w:tc>
      </w:tr>
      <w:tr>
        <w:trPr>
          <w:cantSplit/>
        </w:trPr>
        <w:tc>
          <w:tcPr>
            <w:tcW w:type="dxa" w:w="1500"/>
            <w:shd w:fill="F2F2EE" w:color="auto" w:val="clear"/>
            <w:tcMar>
              <w:top w:type="dxa" w:w="70"/>
              <w:left w:type="dxa" w:w="110"/>
              <w:bottom w:type="dxa" w:w="70"/>
              <w:right w:type="dxa" w:w="110"/>
            </w:tcMar>
            <w:vAlign w:val="center"/>
          </w:tcPr>
          <w:p>
            <w:pPr>
              <w:spacing w:after="40" w:before="40" w:line="260"/>
            </w:pPr>
            <w:r>
              <w:rPr>
                <w:b/>
                <w:bCs/>
                <w:color w:val="20251A"/>
                <w:sz w:val="18"/>
                <w:szCs w:val="18"/>
              </w:rPr>
              <w:t xml:space="preserve">Vie 21 ago</w:t>
            </w:r>
          </w:p>
        </w:tc>
        <w:tc>
          <w:tcPr>
            <w:tcW w:type="dxa" w:w="13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P2S</w:t>
            </w:r>
          </w:p>
        </w:tc>
        <w:tc>
          <w:tcPr>
            <w:tcW w:type="dxa" w:w="423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Versión final de la Oleada 1, lista para maquetar.</w:t>
            </w:r>
          </w:p>
        </w:tc>
        <w:tc>
          <w:tcPr>
            <w:tcW w:type="dxa" w:w="26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4 páginas cerradas</w:t>
            </w:r>
          </w:p>
        </w:tc>
      </w:tr>
      <w:tr>
        <w:trPr>
          <w:cantSplit/>
        </w:trPr>
        <w:tc>
          <w:tcPr>
            <w:tcW w:type="dxa" w:w="1500"/>
            <w:tcMar>
              <w:top w:type="dxa" w:w="70"/>
              <w:left w:type="dxa" w:w="110"/>
              <w:bottom w:type="dxa" w:w="70"/>
              <w:right w:type="dxa" w:w="110"/>
            </w:tcMar>
            <w:vAlign w:val="center"/>
          </w:tcPr>
          <w:p>
            <w:pPr>
              <w:spacing w:after="40" w:before="40" w:line="260"/>
            </w:pPr>
            <w:r>
              <w:rPr>
                <w:b/>
                <w:bCs/>
                <w:color w:val="A9842F"/>
                <w:sz w:val="18"/>
                <w:szCs w:val="18"/>
              </w:rPr>
              <w:t xml:space="preserve">Vie 21 ago</w:t>
            </w:r>
          </w:p>
        </w:tc>
        <w:tc>
          <w:tcPr>
            <w:tcW w:type="dxa" w:w="1300"/>
            <w:tcMar>
              <w:top w:type="dxa" w:w="70"/>
              <w:left w:type="dxa" w:w="110"/>
              <w:bottom w:type="dxa" w:w="70"/>
              <w:right w:type="dxa" w:w="110"/>
            </w:tcMar>
            <w:vAlign w:val="center"/>
          </w:tcPr>
          <w:p>
            <w:pPr>
              <w:spacing w:after="40" w:before="40" w:line="260"/>
            </w:pPr>
            <w:r>
              <w:rPr>
                <w:b/>
                <w:bCs/>
                <w:color w:val="20251A"/>
                <w:sz w:val="18"/>
                <w:szCs w:val="18"/>
              </w:rPr>
              <w:t xml:space="preserve">MUV</w:t>
            </w:r>
          </w:p>
        </w:tc>
        <w:tc>
          <w:tcPr>
            <w:tcW w:type="dxa" w:w="4238"/>
            <w:tcMar>
              <w:top w:type="dxa" w:w="70"/>
              <w:left w:type="dxa" w:w="110"/>
              <w:bottom w:type="dxa" w:w="70"/>
              <w:right w:type="dxa" w:w="110"/>
            </w:tcMar>
            <w:vAlign w:val="center"/>
          </w:tcPr>
          <w:p>
            <w:pPr>
              <w:spacing w:after="40" w:before="40" w:line="260"/>
            </w:pPr>
            <w:r>
              <w:rPr>
                <w:color w:val="20251A"/>
                <w:sz w:val="18"/>
                <w:szCs w:val="18"/>
              </w:rPr>
              <w:t xml:space="preserve">Fichas técnicas del resto de servicios (Oleada 3).</w:t>
            </w:r>
          </w:p>
        </w:tc>
        <w:tc>
          <w:tcPr>
            <w:tcW w:type="dxa" w:w="2600"/>
            <w:tcMar>
              <w:top w:type="dxa" w:w="70"/>
              <w:left w:type="dxa" w:w="110"/>
              <w:bottom w:type="dxa" w:w="70"/>
              <w:right w:type="dxa" w:w="110"/>
            </w:tcMar>
            <w:vAlign w:val="center"/>
          </w:tcPr>
          <w:p>
            <w:pPr>
              <w:spacing w:after="40" w:before="40" w:line="260"/>
            </w:pPr>
            <w:r>
              <w:rPr>
                <w:color w:val="20251A"/>
                <w:sz w:val="18"/>
                <w:szCs w:val="18"/>
              </w:rPr>
              <w:t xml:space="preserve">Fichas (Anexo A)</w:t>
            </w:r>
          </w:p>
        </w:tc>
      </w:tr>
      <w:tr>
        <w:trPr>
          <w:cantSplit/>
        </w:trPr>
        <w:tc>
          <w:tcPr>
            <w:tcW w:type="dxa" w:w="1500"/>
            <w:shd w:fill="F2F2EE" w:color="auto" w:val="clear"/>
            <w:tcMar>
              <w:top w:type="dxa" w:w="70"/>
              <w:left w:type="dxa" w:w="110"/>
              <w:bottom w:type="dxa" w:w="70"/>
              <w:right w:type="dxa" w:w="110"/>
            </w:tcMar>
            <w:vAlign w:val="center"/>
          </w:tcPr>
          <w:p>
            <w:pPr>
              <w:spacing w:after="40" w:before="40" w:line="260"/>
            </w:pPr>
            <w:r>
              <w:rPr>
                <w:b/>
                <w:bCs/>
                <w:color w:val="20251A"/>
                <w:sz w:val="18"/>
                <w:szCs w:val="18"/>
              </w:rPr>
              <w:t xml:space="preserve">Mié 26 ago</w:t>
            </w:r>
          </w:p>
        </w:tc>
        <w:tc>
          <w:tcPr>
            <w:tcW w:type="dxa" w:w="13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P2S</w:t>
            </w:r>
          </w:p>
        </w:tc>
        <w:tc>
          <w:tcPr>
            <w:tcW w:type="dxa" w:w="423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Borrador de la Oleada 2 (servicios de captación y páginas de contacto).</w:t>
            </w:r>
          </w:p>
        </w:tc>
        <w:tc>
          <w:tcPr>
            <w:tcW w:type="dxa" w:w="26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10 páginas</w:t>
            </w:r>
          </w:p>
        </w:tc>
      </w:tr>
      <w:tr>
        <w:trPr>
          <w:cantSplit/>
        </w:trPr>
        <w:tc>
          <w:tcPr>
            <w:tcW w:type="dxa" w:w="1500"/>
            <w:tcMar>
              <w:top w:type="dxa" w:w="70"/>
              <w:left w:type="dxa" w:w="110"/>
              <w:bottom w:type="dxa" w:w="70"/>
              <w:right w:type="dxa" w:w="110"/>
            </w:tcMar>
            <w:vAlign w:val="center"/>
          </w:tcPr>
          <w:p>
            <w:pPr>
              <w:spacing w:after="40" w:before="40" w:line="260"/>
            </w:pPr>
            <w:r>
              <w:rPr>
                <w:b/>
                <w:bCs/>
                <w:color w:val="A9842F"/>
                <w:sz w:val="18"/>
                <w:szCs w:val="18"/>
              </w:rPr>
              <w:t xml:space="preserve">Vie 28 ago</w:t>
            </w:r>
          </w:p>
        </w:tc>
        <w:tc>
          <w:tcPr>
            <w:tcW w:type="dxa" w:w="1300"/>
            <w:tcMar>
              <w:top w:type="dxa" w:w="70"/>
              <w:left w:type="dxa" w:w="110"/>
              <w:bottom w:type="dxa" w:w="70"/>
              <w:right w:type="dxa" w:w="110"/>
            </w:tcMar>
            <w:vAlign w:val="center"/>
          </w:tcPr>
          <w:p>
            <w:pPr>
              <w:spacing w:after="40" w:before="40" w:line="260"/>
            </w:pPr>
            <w:r>
              <w:rPr>
                <w:b/>
                <w:bCs/>
                <w:color w:val="20251A"/>
                <w:sz w:val="18"/>
                <w:szCs w:val="18"/>
              </w:rPr>
              <w:t xml:space="preserve">MUV</w:t>
            </w:r>
          </w:p>
        </w:tc>
        <w:tc>
          <w:tcPr>
            <w:tcW w:type="dxa" w:w="4238"/>
            <w:tcMar>
              <w:top w:type="dxa" w:w="70"/>
              <w:left w:type="dxa" w:w="110"/>
              <w:bottom w:type="dxa" w:w="70"/>
              <w:right w:type="dxa" w:w="110"/>
            </w:tcMar>
            <w:vAlign w:val="center"/>
          </w:tcPr>
          <w:p>
            <w:pPr>
              <w:spacing w:after="40" w:before="40" w:line="260"/>
            </w:pPr>
            <w:r>
              <w:rPr>
                <w:color w:val="20251A"/>
                <w:sz w:val="18"/>
                <w:szCs w:val="18"/>
              </w:rPr>
              <w:t xml:space="preserve">Revisión de la Oleada 2.</w:t>
            </w:r>
          </w:p>
        </w:tc>
        <w:tc>
          <w:tcPr>
            <w:tcW w:type="dxa" w:w="2600"/>
            <w:tcMar>
              <w:top w:type="dxa" w:w="70"/>
              <w:left w:type="dxa" w:w="110"/>
              <w:bottom w:type="dxa" w:w="70"/>
              <w:right w:type="dxa" w:w="110"/>
            </w:tcMar>
            <w:vAlign w:val="center"/>
          </w:tcPr>
          <w:p>
            <w:pPr>
              <w:spacing w:after="40" w:before="40" w:line="260"/>
            </w:pPr>
            <w:r>
              <w:rPr>
                <w:color w:val="20251A"/>
                <w:sz w:val="18"/>
                <w:szCs w:val="18"/>
              </w:rPr>
              <w:t xml:space="preserve">Comentarios</w:t>
            </w:r>
          </w:p>
        </w:tc>
      </w:tr>
      <w:tr>
        <w:trPr>
          <w:cantSplit/>
        </w:trPr>
        <w:tc>
          <w:tcPr>
            <w:tcW w:type="dxa" w:w="1500"/>
            <w:shd w:fill="F2F2EE" w:color="auto" w:val="clear"/>
            <w:tcMar>
              <w:top w:type="dxa" w:w="70"/>
              <w:left w:type="dxa" w:w="110"/>
              <w:bottom w:type="dxa" w:w="70"/>
              <w:right w:type="dxa" w:w="110"/>
            </w:tcMar>
            <w:vAlign w:val="center"/>
          </w:tcPr>
          <w:p>
            <w:pPr>
              <w:spacing w:after="40" w:before="40" w:line="260"/>
            </w:pPr>
            <w:r>
              <w:rPr>
                <w:b/>
                <w:bCs/>
                <w:color w:val="20251A"/>
                <w:sz w:val="18"/>
                <w:szCs w:val="18"/>
              </w:rPr>
              <w:t xml:space="preserve">Lun 31 ago</w:t>
            </w:r>
          </w:p>
        </w:tc>
        <w:tc>
          <w:tcPr>
            <w:tcW w:type="dxa" w:w="13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P2S</w:t>
            </w:r>
          </w:p>
        </w:tc>
        <w:tc>
          <w:tcPr>
            <w:tcW w:type="dxa" w:w="423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Oleada 2 cerrada + borrador de la Oleada 3.</w:t>
            </w:r>
          </w:p>
        </w:tc>
        <w:tc>
          <w:tcPr>
            <w:tcW w:type="dxa" w:w="26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10 + 17 páginas</w:t>
            </w:r>
          </w:p>
        </w:tc>
      </w:tr>
      <w:tr>
        <w:trPr>
          <w:cantSplit/>
        </w:trPr>
        <w:tc>
          <w:tcPr>
            <w:tcW w:type="dxa" w:w="1500"/>
            <w:tcMar>
              <w:top w:type="dxa" w:w="70"/>
              <w:left w:type="dxa" w:w="110"/>
              <w:bottom w:type="dxa" w:w="70"/>
              <w:right w:type="dxa" w:w="110"/>
            </w:tcMar>
            <w:vAlign w:val="center"/>
          </w:tcPr>
          <w:p>
            <w:pPr>
              <w:spacing w:after="40" w:before="40" w:line="260"/>
            </w:pPr>
            <w:r>
              <w:rPr>
                <w:b/>
                <w:bCs/>
                <w:color w:val="A9842F"/>
                <w:sz w:val="18"/>
                <w:szCs w:val="18"/>
              </w:rPr>
              <w:t xml:space="preserve">Jue 3 sep</w:t>
            </w:r>
          </w:p>
        </w:tc>
        <w:tc>
          <w:tcPr>
            <w:tcW w:type="dxa" w:w="1300"/>
            <w:tcMar>
              <w:top w:type="dxa" w:w="70"/>
              <w:left w:type="dxa" w:w="110"/>
              <w:bottom w:type="dxa" w:w="70"/>
              <w:right w:type="dxa" w:w="110"/>
            </w:tcMar>
            <w:vAlign w:val="center"/>
          </w:tcPr>
          <w:p>
            <w:pPr>
              <w:spacing w:after="40" w:before="40" w:line="260"/>
            </w:pPr>
            <w:r>
              <w:rPr>
                <w:b/>
                <w:bCs/>
                <w:color w:val="20251A"/>
                <w:sz w:val="18"/>
                <w:szCs w:val="18"/>
              </w:rPr>
              <w:t xml:space="preserve">MUV</w:t>
            </w:r>
          </w:p>
        </w:tc>
        <w:tc>
          <w:tcPr>
            <w:tcW w:type="dxa" w:w="4238"/>
            <w:tcMar>
              <w:top w:type="dxa" w:w="70"/>
              <w:left w:type="dxa" w:w="110"/>
              <w:bottom w:type="dxa" w:w="70"/>
              <w:right w:type="dxa" w:w="110"/>
            </w:tcMar>
            <w:vAlign w:val="center"/>
          </w:tcPr>
          <w:p>
            <w:pPr>
              <w:spacing w:after="40" w:before="40" w:line="260"/>
            </w:pPr>
            <w:r>
              <w:rPr>
                <w:color w:val="20251A"/>
                <w:sz w:val="18"/>
                <w:szCs w:val="18"/>
              </w:rPr>
              <w:t xml:space="preserve">Revisión de la Oleada 3.</w:t>
            </w:r>
          </w:p>
        </w:tc>
        <w:tc>
          <w:tcPr>
            <w:tcW w:type="dxa" w:w="2600"/>
            <w:tcMar>
              <w:top w:type="dxa" w:w="70"/>
              <w:left w:type="dxa" w:w="110"/>
              <w:bottom w:type="dxa" w:w="70"/>
              <w:right w:type="dxa" w:w="110"/>
            </w:tcMar>
            <w:vAlign w:val="center"/>
          </w:tcPr>
          <w:p>
            <w:pPr>
              <w:spacing w:after="40" w:before="40" w:line="260"/>
            </w:pPr>
            <w:r>
              <w:rPr>
                <w:color w:val="20251A"/>
                <w:sz w:val="18"/>
                <w:szCs w:val="18"/>
              </w:rPr>
              <w:t xml:space="preserve">Comentarios</w:t>
            </w:r>
          </w:p>
        </w:tc>
      </w:tr>
      <w:tr>
        <w:trPr>
          <w:cantSplit/>
        </w:trPr>
        <w:tc>
          <w:tcPr>
            <w:tcW w:type="dxa" w:w="1500"/>
            <w:shd w:fill="F2F2EE" w:color="auto" w:val="clear"/>
            <w:tcMar>
              <w:top w:type="dxa" w:w="70"/>
              <w:left w:type="dxa" w:w="110"/>
              <w:bottom w:type="dxa" w:w="70"/>
              <w:right w:type="dxa" w:w="110"/>
            </w:tcMar>
            <w:vAlign w:val="center"/>
          </w:tcPr>
          <w:p>
            <w:pPr>
              <w:spacing w:after="40" w:before="40" w:line="260"/>
            </w:pPr>
            <w:r>
              <w:rPr>
                <w:b/>
                <w:bCs/>
                <w:color w:val="20251A"/>
                <w:sz w:val="18"/>
                <w:szCs w:val="18"/>
              </w:rPr>
              <w:t xml:space="preserve">Lun 7 sep</w:t>
            </w:r>
          </w:p>
        </w:tc>
        <w:tc>
          <w:tcPr>
            <w:tcW w:type="dxa" w:w="13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P2S</w:t>
            </w:r>
          </w:p>
        </w:tc>
        <w:tc>
          <w:tcPr>
            <w:tcW w:type="dxa" w:w="423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Oleada 3 cerrada + borrador de la Oleada 4.</w:t>
            </w:r>
          </w:p>
        </w:tc>
        <w:tc>
          <w:tcPr>
            <w:tcW w:type="dxa" w:w="260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17 + 9 páginas</w:t>
            </w:r>
          </w:p>
        </w:tc>
      </w:tr>
      <w:tr>
        <w:trPr>
          <w:cantSplit/>
        </w:trPr>
        <w:tc>
          <w:tcPr>
            <w:tcW w:type="dxa" w:w="1500"/>
            <w:tcMar>
              <w:top w:type="dxa" w:w="70"/>
              <w:left w:type="dxa" w:w="110"/>
              <w:bottom w:type="dxa" w:w="70"/>
              <w:right w:type="dxa" w:w="110"/>
            </w:tcMar>
            <w:vAlign w:val="center"/>
          </w:tcPr>
          <w:p>
            <w:pPr>
              <w:spacing w:after="40" w:before="40" w:line="260"/>
            </w:pPr>
            <w:r>
              <w:rPr>
                <w:b/>
                <w:bCs/>
                <w:color w:val="A9842F"/>
                <w:sz w:val="18"/>
                <w:szCs w:val="18"/>
              </w:rPr>
              <w:t xml:space="preserve">Mié 9 sep</w:t>
            </w:r>
          </w:p>
        </w:tc>
        <w:tc>
          <w:tcPr>
            <w:tcW w:type="dxa" w:w="1300"/>
            <w:tcMar>
              <w:top w:type="dxa" w:w="70"/>
              <w:left w:type="dxa" w:w="110"/>
              <w:bottom w:type="dxa" w:w="70"/>
              <w:right w:type="dxa" w:w="110"/>
            </w:tcMar>
            <w:vAlign w:val="center"/>
          </w:tcPr>
          <w:p>
            <w:pPr>
              <w:spacing w:after="40" w:before="40" w:line="260"/>
            </w:pPr>
            <w:r>
              <w:rPr>
                <w:b/>
                <w:bCs/>
                <w:color w:val="20251A"/>
                <w:sz w:val="18"/>
                <w:szCs w:val="18"/>
              </w:rPr>
              <w:t xml:space="preserve">MUV</w:t>
            </w:r>
          </w:p>
        </w:tc>
        <w:tc>
          <w:tcPr>
            <w:tcW w:type="dxa" w:w="4238"/>
            <w:tcMar>
              <w:top w:type="dxa" w:w="70"/>
              <w:left w:type="dxa" w:w="110"/>
              <w:bottom w:type="dxa" w:w="70"/>
              <w:right w:type="dxa" w:w="110"/>
            </w:tcMar>
            <w:vAlign w:val="center"/>
          </w:tcPr>
          <w:p>
            <w:pPr>
              <w:spacing w:after="40" w:before="40" w:line="260"/>
            </w:pPr>
            <w:r>
              <w:rPr>
                <w:color w:val="20251A"/>
                <w:sz w:val="18"/>
                <w:szCs w:val="18"/>
              </w:rPr>
              <w:t xml:space="preserve">Revisión de la Oleada 4.</w:t>
            </w:r>
          </w:p>
        </w:tc>
        <w:tc>
          <w:tcPr>
            <w:tcW w:type="dxa" w:w="2600"/>
            <w:tcMar>
              <w:top w:type="dxa" w:w="70"/>
              <w:left w:type="dxa" w:w="110"/>
              <w:bottom w:type="dxa" w:w="70"/>
              <w:right w:type="dxa" w:w="110"/>
            </w:tcMar>
            <w:vAlign w:val="center"/>
          </w:tcPr>
          <w:p>
            <w:pPr>
              <w:spacing w:after="40" w:before="40" w:line="260"/>
            </w:pPr>
            <w:r>
              <w:rPr>
                <w:color w:val="20251A"/>
                <w:sz w:val="18"/>
                <w:szCs w:val="18"/>
              </w:rPr>
              <w:t xml:space="preserve">Comentarios</w:t>
            </w:r>
          </w:p>
        </w:tc>
      </w:tr>
      <w:tr>
        <w:trPr>
          <w:cantSplit/>
        </w:trPr>
        <w:tc>
          <w:tcPr>
            <w:tcW w:type="dxa" w:w="1500"/>
            <w:shd w:fill="F2F2EE" w:color="auto" w:val="clear"/>
            <w:tcMar>
              <w:top w:type="dxa" w:w="70"/>
              <w:left w:type="dxa" w:w="110"/>
              <w:bottom w:type="dxa" w:w="70"/>
              <w:right w:type="dxa" w:w="110"/>
            </w:tcMar>
            <w:vAlign w:val="center"/>
          </w:tcPr>
          <w:p>
            <w:pPr>
              <w:spacing w:after="40" w:before="40" w:line="260"/>
            </w:pPr>
            <w:r>
              <w:rPr>
                <w:b/>
                <w:bCs/>
                <w:color w:val="49671D"/>
                <w:sz w:val="18"/>
                <w:szCs w:val="18"/>
              </w:rPr>
              <w:t xml:space="preserve">Jue 10 sep</w:t>
            </w:r>
          </w:p>
        </w:tc>
        <w:tc>
          <w:tcPr>
            <w:tcW w:type="dxa" w:w="1300"/>
            <w:shd w:fill="F2F2EE" w:color="auto" w:val="clear"/>
            <w:tcMar>
              <w:top w:type="dxa" w:w="70"/>
              <w:left w:type="dxa" w:w="110"/>
              <w:bottom w:type="dxa" w:w="70"/>
              <w:right w:type="dxa" w:w="110"/>
            </w:tcMar>
            <w:vAlign w:val="center"/>
          </w:tcPr>
          <w:p>
            <w:pPr>
              <w:spacing w:after="40" w:before="40" w:line="260"/>
            </w:pPr>
            <w:r>
              <w:rPr>
                <w:b/>
                <w:bCs/>
                <w:color w:val="20251A"/>
                <w:sz w:val="18"/>
                <w:szCs w:val="18"/>
              </w:rPr>
              <w:t xml:space="preserve">Ambos</w:t>
            </w:r>
          </w:p>
        </w:tc>
        <w:tc>
          <w:tcPr>
            <w:tcW w:type="dxa" w:w="4238"/>
            <w:shd w:fill="F2F2EE" w:color="auto" w:val="clear"/>
            <w:tcMar>
              <w:top w:type="dxa" w:w="70"/>
              <w:left w:type="dxa" w:w="110"/>
              <w:bottom w:type="dxa" w:w="70"/>
              <w:right w:type="dxa" w:w="110"/>
            </w:tcMar>
            <w:vAlign w:val="center"/>
          </w:tcPr>
          <w:p>
            <w:pPr>
              <w:spacing w:after="40" w:before="40" w:line="260"/>
            </w:pPr>
            <w:r>
              <w:rPr>
                <w:b/>
                <w:bCs/>
                <w:color w:val="20251A"/>
                <w:sz w:val="18"/>
                <w:szCs w:val="18"/>
              </w:rPr>
              <w:t xml:space="preserve">Entrega final y publicación de los contenidos.</w:t>
            </w:r>
          </w:p>
        </w:tc>
        <w:tc>
          <w:tcPr>
            <w:tcW w:type="dxa" w:w="2600"/>
            <w:shd w:fill="F2F2EE" w:color="auto" w:val="clear"/>
            <w:tcMar>
              <w:top w:type="dxa" w:w="70"/>
              <w:left w:type="dxa" w:w="110"/>
              <w:bottom w:type="dxa" w:w="70"/>
              <w:right w:type="dxa" w:w="110"/>
            </w:tcMar>
            <w:vAlign w:val="center"/>
          </w:tcPr>
          <w:p>
            <w:pPr>
              <w:spacing w:after="40" w:before="40" w:line="260"/>
            </w:pPr>
            <w:r>
              <w:rPr>
                <w:b/>
                <w:bCs/>
                <w:color w:val="20251A"/>
                <w:sz w:val="18"/>
                <w:szCs w:val="18"/>
              </w:rPr>
              <w:t xml:space="preserve">≈ 40 páginas</w:t>
            </w:r>
          </w:p>
        </w:tc>
      </w:tr>
    </w:tbl>
    <w:p>
      <w:pPr>
        <w:spacing w:after="200"/>
      </w:pPr>
      <w:r>
        <w:t xml:space="preserve"/>
      </w:r>
    </w:p>
    <w:p>
      <w:pPr>
        <w:pStyle w:val="Heading2"/>
        <w:keepNext/>
        <w:spacing w:after="140" w:before="300"/>
      </w:pPr>
      <w:r>
        <w:rPr>
          <w:b/>
          <w:bCs/>
          <w:color w:val="49671D"/>
          <w:sz w:val="24"/>
          <w:szCs w:val="24"/>
        </w:rPr>
        <w:t xml:space="preserve">Tres reglas para que el calendario se cumpla</w:t>
      </w:r>
    </w:p>
    <w:p>
      <w:pPr>
        <w:spacing w:after="40"/>
      </w:pPr>
      <w:r>
        <w:t xml:space="preserve"/>
      </w:r>
    </w:p>
    <w:tbl>
      <w:tblPr>
        <w:tblW w:type="dxa" w:w="9638"/>
        <w:tblBorders>
          <w:top w:val="single" w:color="D8D8CE" w:sz="2"/>
          <w:left w:val="single" w:color="D8D8CE" w:sz="2"/>
          <w:bottom w:val="single" w:color="D8D8CE" w:sz="2"/>
          <w:right w:val="single" w:color="D8D8CE" w:sz="2"/>
          <w:insideH w:val="single" w:color="D8D8CE" w:sz="2"/>
          <w:insideV w:val="single" w:color="D8D8CE" w:sz="2"/>
        </w:tblBorders>
        <w:tblLayout w:type="fixed"/>
      </w:tblPr>
      <w:tblGrid>
        <w:gridCol w:w="2600"/>
        <w:gridCol w:w="7038"/>
      </w:tblGrid>
      <w:tr>
        <w:trPr>
          <w:cantSplit/>
        </w:trPr>
        <w:tc>
          <w:tcPr>
            <w:tcW w:type="dxa" w:w="2600"/>
            <w:tcMar>
              <w:top w:type="dxa" w:w="70"/>
              <w:left w:type="dxa" w:w="110"/>
              <w:bottom w:type="dxa" w:w="70"/>
              <w:right w:type="dxa" w:w="110"/>
            </w:tcMar>
            <w:vAlign w:val="center"/>
          </w:tcPr>
          <w:p>
            <w:pPr>
              <w:spacing w:after="40" w:before="40" w:line="260"/>
            </w:pPr>
            <w:r>
              <w:rPr>
                <w:b/>
                <w:bCs/>
                <w:color w:val="49671D"/>
                <w:sz w:val="18"/>
                <w:szCs w:val="18"/>
              </w:rPr>
              <w:t xml:space="preserve">Ventana de revisión</w:t>
            </w:r>
          </w:p>
        </w:tc>
        <w:tc>
          <w:tcPr>
            <w:tcW w:type="dxa" w:w="7038"/>
            <w:tcMar>
              <w:top w:type="dxa" w:w="70"/>
              <w:left w:type="dxa" w:w="110"/>
              <w:bottom w:type="dxa" w:w="70"/>
              <w:right w:type="dxa" w:w="110"/>
            </w:tcMar>
            <w:vAlign w:val="center"/>
          </w:tcPr>
          <w:p>
            <w:pPr>
              <w:spacing w:after="40" w:before="40" w:line="260"/>
            </w:pPr>
            <w:r>
              <w:rPr>
                <w:color w:val="20251A"/>
                <w:sz w:val="18"/>
                <w:szCs w:val="18"/>
              </w:rPr>
              <w:t xml:space="preserve">48 horas laborables por oleada, con una única ronda de comentarios consolidada por parte de MUV. Comentarios contradictorios de distintas personas obligan a repetir la ronda.</w:t>
            </w:r>
          </w:p>
        </w:tc>
      </w:tr>
      <w:tr>
        <w:trPr>
          <w:cantSplit/>
        </w:trPr>
        <w:tc>
          <w:tcPr>
            <w:tcW w:type="dxa" w:w="2600"/>
            <w:shd w:fill="F7F4EC" w:color="auto" w:val="clear"/>
            <w:tcMar>
              <w:top w:type="dxa" w:w="70"/>
              <w:left w:type="dxa" w:w="110"/>
              <w:bottom w:type="dxa" w:w="70"/>
              <w:right w:type="dxa" w:w="110"/>
            </w:tcMar>
            <w:vAlign w:val="center"/>
          </w:tcPr>
          <w:p>
            <w:pPr>
              <w:spacing w:after="40" w:before="40" w:line="260"/>
            </w:pPr>
            <w:r>
              <w:rPr>
                <w:b/>
                <w:bCs/>
                <w:color w:val="49671D"/>
                <w:sz w:val="18"/>
                <w:szCs w:val="18"/>
              </w:rPr>
              <w:t xml:space="preserve">Regla de desplazamiento</w:t>
            </w:r>
          </w:p>
        </w:tc>
        <w:tc>
          <w:tcPr>
            <w:tcW w:type="dxa" w:w="7038"/>
            <w:shd w:fill="F7F4EC" w:color="auto" w:val="clear"/>
            <w:tcMar>
              <w:top w:type="dxa" w:w="70"/>
              <w:left w:type="dxa" w:w="110"/>
              <w:bottom w:type="dxa" w:w="70"/>
              <w:right w:type="dxa" w:w="110"/>
            </w:tcMar>
            <w:vAlign w:val="center"/>
          </w:tcPr>
          <w:p>
            <w:pPr>
              <w:spacing w:after="40" w:before="40" w:line="260"/>
            </w:pPr>
            <w:r>
              <w:rPr>
                <w:color w:val="20251A"/>
                <w:sz w:val="18"/>
                <w:szCs w:val="18"/>
              </w:rPr>
              <w:t xml:space="preserve">Cada día laborable de retraso en una entrega de MUV desplaza un día todas las fechas posteriores, incluida la del 10 de septiembre. No hay margen acumulado en el calendario.</w:t>
            </w:r>
          </w:p>
        </w:tc>
      </w:tr>
      <w:tr>
        <w:trPr>
          <w:cantSplit/>
        </w:trPr>
        <w:tc>
          <w:tcPr>
            <w:tcW w:type="dxa" w:w="2600"/>
            <w:tcMar>
              <w:top w:type="dxa" w:w="70"/>
              <w:left w:type="dxa" w:w="110"/>
              <w:bottom w:type="dxa" w:w="70"/>
              <w:right w:type="dxa" w:w="110"/>
            </w:tcMar>
            <w:vAlign w:val="center"/>
          </w:tcPr>
          <w:p>
            <w:pPr>
              <w:spacing w:after="40" w:before="40" w:line="260"/>
            </w:pPr>
            <w:r>
              <w:rPr>
                <w:b/>
                <w:bCs/>
                <w:color w:val="49671D"/>
                <w:sz w:val="18"/>
                <w:szCs w:val="18"/>
              </w:rPr>
              <w:t xml:space="preserve">Cambios de alcance</w:t>
            </w:r>
          </w:p>
        </w:tc>
        <w:tc>
          <w:tcPr>
            <w:tcW w:type="dxa" w:w="7038"/>
            <w:tcMar>
              <w:top w:type="dxa" w:w="70"/>
              <w:left w:type="dxa" w:w="110"/>
              <w:bottom w:type="dxa" w:w="70"/>
              <w:right w:type="dxa" w:w="110"/>
            </w:tcMar>
            <w:vAlign w:val="center"/>
          </w:tcPr>
          <w:p>
            <w:pPr>
              <w:spacing w:after="40" w:before="40" w:line="260"/>
            </w:pPr>
            <w:r>
              <w:rPr>
                <w:color w:val="20251A"/>
                <w:sz w:val="18"/>
                <w:szCs w:val="18"/>
              </w:rPr>
              <w:t xml:space="preserve">Añadir servicios, sedes o páginas después del 14 de agosto se planifica como una fase posterior a septiembre, salvo que se sustituyan por otras de la misma oleada.</w:t>
            </w:r>
          </w:p>
        </w:tc>
      </w:tr>
    </w:tbl>
    <w:p>
      <w:pPr>
        <w:spacing w:after="200"/>
      </w:pPr>
      <w:r>
        <w:t xml:space="preserve"/>
      </w:r>
    </w:p>
    <w:tbl>
      <w:tblPr>
        <w:tblW w:type="dxa" w:w="9638"/>
        <w:tblBorders>
          <w:top w:val="single" w:color="D8D8CE" w:sz="2"/>
          <w:left w:val="single" w:color="D8D8CE" w:sz="2"/>
          <w:bottom w:val="single" w:color="D8D8CE" w:sz="2"/>
          <w:right w:val="single" w:color="D8D8CE" w:sz="2"/>
          <w:insideH w:val="none" w:color="auto" w:sz="0"/>
          <w:insideV w:val="none" w:color="auto" w:sz="0"/>
        </w:tblBorders>
        <w:tblLayout w:type="fixed"/>
      </w:tblPr>
      <w:tblGrid>
        <w:gridCol w:w="9638"/>
      </w:tblGrid>
      <w:tr>
        <w:tc>
          <w:tcPr>
            <w:tcW w:type="dxa" w:w="9638"/>
            <w:tcMar>
              <w:top w:type="dxa" w:w="140"/>
              <w:left w:type="dxa" w:w="160"/>
              <w:bottom w:type="dxa" w:w="60"/>
              <w:right w:type="dxa" w:w="160"/>
            </w:tcMar>
          </w:tcPr>
          <w:p>
            <w:pPr>
              <w:spacing w:after="120"/>
            </w:pPr>
            <w:r>
              <w:rPr>
                <w:b/>
                <w:bCs/>
                <w:i w:val="false"/>
                <w:iCs w:val="false"/>
                <w:color w:val="49671D"/>
                <w:sz w:val="18"/>
                <w:szCs w:val="18"/>
              </w:rPr>
              <w:t xml:space="preserve">Interlocutor único de MUV para contenidos (nombre, cargo, email y teléfono)</w:t>
            </w:r>
          </w:p>
          <w:p>
            <w:pPr>
              <w:pBdr>
                <w:bottom w:val="dotted" w:color="B9B9AC" w:sz="6" w:space="2"/>
              </w:pBdr>
              <w:spacing w:after="170"/>
            </w:pPr>
            <w:r>
              <w:t xml:space="preserve"/>
            </w:r>
          </w:p>
          <w:p>
            <w:pPr>
              <w:pBdr>
                <w:bottom w:val="dotted" w:color="B9B9AC" w:sz="6" w:space="2"/>
              </w:pBdr>
              <w:spacing w:after="170"/>
            </w:pPr>
            <w:r>
              <w:t xml:space="preserve"/>
            </w:r>
          </w:p>
        </w:tc>
      </w:tr>
    </w:tbl>
    <w:p>
      <w:r>
        <w:br w:type="page"/>
      </w:r>
    </w:p>
    <w:p>
      <w:pPr>
        <w:pStyle w:val="Heading1"/>
        <w:keepNext/>
        <w:pBdr>
          <w:bottom w:val="single" w:color="A9842F" w:sz="10" w:space="6"/>
        </w:pBdr>
        <w:spacing w:after="200" w:before="0"/>
      </w:pPr>
      <w:r>
        <w:rPr>
          <w:rFonts w:ascii="Georgia" w:cs="Georgia" w:eastAsia="Georgia" w:hAnsi="Georgia"/>
          <w:b/>
          <w:bCs/>
          <w:color w:val="33491A"/>
          <w:sz w:val="30"/>
          <w:szCs w:val="30"/>
        </w:rPr>
        <w:t xml:space="preserve">Anexo A · Ficha tipo de servicio</w:t>
      </w:r>
    </w:p>
    <w:p>
      <w:pPr>
        <w:spacing w:after="140" w:line="276"/>
      </w:pPr>
      <w:r>
        <w:rPr>
          <w:color w:val="20251A"/>
          <w:sz w:val="20"/>
          <w:szCs w:val="20"/>
        </w:rPr>
        <w:t xml:space="preserve">Una por servicio. Os la pasaremos en formato editable.</w:t>
      </w:r>
    </w:p>
    <w:p>
      <w:pPr>
        <w:spacing w:after="80"/>
      </w:pPr>
      <w:r>
        <w:t xml:space="preserve"/>
      </w:r>
    </w:p>
    <w:tbl>
      <w:tblPr>
        <w:tblW w:type="dxa" w:w="9638"/>
        <w:tblBorders>
          <w:top w:val="single" w:color="D8D8CE" w:sz="2"/>
          <w:left w:val="single" w:color="D8D8CE" w:sz="2"/>
          <w:bottom w:val="single" w:color="D8D8CE" w:sz="2"/>
          <w:right w:val="single" w:color="D8D8CE" w:sz="2"/>
          <w:insideH w:val="single" w:color="D8D8CE" w:sz="2"/>
          <w:insideV w:val="single" w:color="D8D8CE" w:sz="2"/>
        </w:tblBorders>
        <w:tblLayout w:type="fixed"/>
      </w:tblPr>
      <w:tblGrid>
        <w:gridCol w:w="3600"/>
        <w:gridCol w:w="6038"/>
      </w:tblGrid>
      <w:tr>
        <w:trPr>
          <w:cantSplit/>
          <w:trHeight w:val="460" w:hRule="atLeast"/>
        </w:trPr>
        <w:tc>
          <w:tcPr>
            <w:tcW w:type="dxa" w:w="3600"/>
            <w:shd w:fill="F7F4EC" w:color="auto" w:val="clear"/>
            <w:tcMar>
              <w:top w:type="dxa" w:w="70"/>
              <w:left w:type="dxa" w:w="110"/>
              <w:bottom w:type="dxa" w:w="70"/>
              <w:right w:type="dxa" w:w="110"/>
            </w:tcMar>
            <w:vAlign w:val="center"/>
          </w:tcPr>
          <w:p>
            <w:pPr>
              <w:spacing w:after="40" w:before="40" w:line="260"/>
            </w:pPr>
            <w:r>
              <w:rPr>
                <w:b/>
                <w:bCs/>
                <w:color w:val="33491A"/>
                <w:sz w:val="18"/>
                <w:szCs w:val="18"/>
              </w:rPr>
              <w:t xml:space="preserve">Servicio</w:t>
            </w:r>
          </w:p>
        </w:tc>
        <w:tc>
          <w:tcPr>
            <w:tcW w:type="dxa" w:w="6038"/>
            <w:tcMar>
              <w:top w:type="dxa" w:w="70"/>
              <w:left w:type="dxa" w:w="110"/>
              <w:bottom w:type="dxa" w:w="70"/>
              <w:right w:type="dxa" w:w="110"/>
            </w:tcMar>
            <w:vAlign w:val="center"/>
          </w:tcPr>
          <w:p>
            <w:pPr>
              <w:spacing w:after="40" w:before="40" w:line="260"/>
            </w:pPr>
            <w:r>
              <w:rPr>
                <w:color w:val="20251A"/>
                <w:sz w:val="18"/>
                <w:szCs w:val="18"/>
              </w:rPr>
              <w:t xml:space="preserve"/>
            </w:r>
          </w:p>
        </w:tc>
      </w:tr>
      <w:tr>
        <w:trPr>
          <w:cantSplit/>
          <w:trHeight w:val="460" w:hRule="atLeast"/>
        </w:trPr>
        <w:tc>
          <w:tcPr>
            <w:tcW w:type="dxa" w:w="3600"/>
            <w:shd w:fill="F7F4EC" w:color="auto" w:val="clear"/>
            <w:tcMar>
              <w:top w:type="dxa" w:w="70"/>
              <w:left w:type="dxa" w:w="110"/>
              <w:bottom w:type="dxa" w:w="70"/>
              <w:right w:type="dxa" w:w="110"/>
            </w:tcMar>
            <w:vAlign w:val="center"/>
          </w:tcPr>
          <w:p>
            <w:pPr>
              <w:spacing w:after="40" w:before="40" w:line="260"/>
            </w:pPr>
            <w:r>
              <w:rPr>
                <w:b/>
                <w:bCs/>
                <w:color w:val="33491A"/>
                <w:sz w:val="18"/>
                <w:szCs w:val="18"/>
              </w:rPr>
              <w:t xml:space="preserve">¿Qué problemas resuelve?</w:t>
            </w:r>
          </w:p>
        </w:tc>
        <w:tc>
          <w:tcPr>
            <w:tcW w:type="dxa" w:w="603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
            </w:r>
          </w:p>
        </w:tc>
      </w:tr>
      <w:tr>
        <w:trPr>
          <w:cantSplit/>
          <w:trHeight w:val="460" w:hRule="atLeast"/>
        </w:trPr>
        <w:tc>
          <w:tcPr>
            <w:tcW w:type="dxa" w:w="3600"/>
            <w:shd w:fill="F7F4EC" w:color="auto" w:val="clear"/>
            <w:tcMar>
              <w:top w:type="dxa" w:w="70"/>
              <w:left w:type="dxa" w:w="110"/>
              <w:bottom w:type="dxa" w:w="70"/>
              <w:right w:type="dxa" w:w="110"/>
            </w:tcMar>
            <w:vAlign w:val="center"/>
          </w:tcPr>
          <w:p>
            <w:pPr>
              <w:spacing w:after="40" w:before="40" w:line="260"/>
            </w:pPr>
            <w:r>
              <w:rPr>
                <w:b/>
                <w:bCs/>
                <w:color w:val="33491A"/>
                <w:sz w:val="18"/>
                <w:szCs w:val="18"/>
              </w:rPr>
              <w:t xml:space="preserve">Técnicas y abordajes (nombre exacto)</w:t>
            </w:r>
          </w:p>
        </w:tc>
        <w:tc>
          <w:tcPr>
            <w:tcW w:type="dxa" w:w="6038"/>
            <w:tcMar>
              <w:top w:type="dxa" w:w="70"/>
              <w:left w:type="dxa" w:w="110"/>
              <w:bottom w:type="dxa" w:w="70"/>
              <w:right w:type="dxa" w:w="110"/>
            </w:tcMar>
            <w:vAlign w:val="center"/>
          </w:tcPr>
          <w:p>
            <w:pPr>
              <w:spacing w:after="40" w:before="40" w:line="260"/>
            </w:pPr>
            <w:r>
              <w:rPr>
                <w:color w:val="20251A"/>
                <w:sz w:val="18"/>
                <w:szCs w:val="18"/>
              </w:rPr>
              <w:t xml:space="preserve"/>
            </w:r>
          </w:p>
        </w:tc>
      </w:tr>
      <w:tr>
        <w:trPr>
          <w:cantSplit/>
          <w:trHeight w:val="460" w:hRule="atLeast"/>
        </w:trPr>
        <w:tc>
          <w:tcPr>
            <w:tcW w:type="dxa" w:w="3600"/>
            <w:shd w:fill="F7F4EC" w:color="auto" w:val="clear"/>
            <w:tcMar>
              <w:top w:type="dxa" w:w="70"/>
              <w:left w:type="dxa" w:w="110"/>
              <w:bottom w:type="dxa" w:w="70"/>
              <w:right w:type="dxa" w:w="110"/>
            </w:tcMar>
            <w:vAlign w:val="center"/>
          </w:tcPr>
          <w:p>
            <w:pPr>
              <w:spacing w:after="40" w:before="40" w:line="260"/>
            </w:pPr>
            <w:r>
              <w:rPr>
                <w:b/>
                <w:bCs/>
                <w:color w:val="33491A"/>
                <w:sz w:val="18"/>
                <w:szCs w:val="18"/>
              </w:rPr>
              <w:t xml:space="preserve">Máquinas y equipamiento (y en qué sede)</w:t>
            </w:r>
          </w:p>
        </w:tc>
        <w:tc>
          <w:tcPr>
            <w:tcW w:type="dxa" w:w="603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
            </w:r>
          </w:p>
        </w:tc>
      </w:tr>
      <w:tr>
        <w:trPr>
          <w:cantSplit/>
          <w:trHeight w:val="460" w:hRule="atLeast"/>
        </w:trPr>
        <w:tc>
          <w:tcPr>
            <w:tcW w:type="dxa" w:w="3600"/>
            <w:shd w:fill="F7F4EC" w:color="auto" w:val="clear"/>
            <w:tcMar>
              <w:top w:type="dxa" w:w="70"/>
              <w:left w:type="dxa" w:w="110"/>
              <w:bottom w:type="dxa" w:w="70"/>
              <w:right w:type="dxa" w:w="110"/>
            </w:tcMar>
            <w:vAlign w:val="center"/>
          </w:tcPr>
          <w:p>
            <w:pPr>
              <w:spacing w:after="40" w:before="40" w:line="260"/>
            </w:pPr>
            <w:r>
              <w:rPr>
                <w:b/>
                <w:bCs/>
                <w:color w:val="33491A"/>
                <w:sz w:val="18"/>
                <w:szCs w:val="18"/>
              </w:rPr>
              <w:t xml:space="preserve">Duración de la sesión y nº de sesiones habitual</w:t>
            </w:r>
          </w:p>
        </w:tc>
        <w:tc>
          <w:tcPr>
            <w:tcW w:type="dxa" w:w="6038"/>
            <w:tcMar>
              <w:top w:type="dxa" w:w="70"/>
              <w:left w:type="dxa" w:w="110"/>
              <w:bottom w:type="dxa" w:w="70"/>
              <w:right w:type="dxa" w:w="110"/>
            </w:tcMar>
            <w:vAlign w:val="center"/>
          </w:tcPr>
          <w:p>
            <w:pPr>
              <w:spacing w:after="40" w:before="40" w:line="260"/>
            </w:pPr>
            <w:r>
              <w:rPr>
                <w:color w:val="20251A"/>
                <w:sz w:val="18"/>
                <w:szCs w:val="18"/>
              </w:rPr>
              <w:t xml:space="preserve"/>
            </w:r>
          </w:p>
        </w:tc>
      </w:tr>
      <w:tr>
        <w:trPr>
          <w:cantSplit/>
          <w:trHeight w:val="460" w:hRule="atLeast"/>
        </w:trPr>
        <w:tc>
          <w:tcPr>
            <w:tcW w:type="dxa" w:w="3600"/>
            <w:shd w:fill="F7F4EC" w:color="auto" w:val="clear"/>
            <w:tcMar>
              <w:top w:type="dxa" w:w="70"/>
              <w:left w:type="dxa" w:w="110"/>
              <w:bottom w:type="dxa" w:w="70"/>
              <w:right w:type="dxa" w:w="110"/>
            </w:tcMar>
            <w:vAlign w:val="center"/>
          </w:tcPr>
          <w:p>
            <w:pPr>
              <w:spacing w:after="40" w:before="40" w:line="260"/>
            </w:pPr>
            <w:r>
              <w:rPr>
                <w:b/>
                <w:bCs/>
                <w:color w:val="33491A"/>
                <w:sz w:val="18"/>
                <w:szCs w:val="18"/>
              </w:rPr>
              <w:t xml:space="preserve">Tiempos de recuperación por caso tipo</w:t>
            </w:r>
          </w:p>
        </w:tc>
        <w:tc>
          <w:tcPr>
            <w:tcW w:type="dxa" w:w="603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
            </w:r>
          </w:p>
        </w:tc>
      </w:tr>
      <w:tr>
        <w:trPr>
          <w:cantSplit/>
          <w:trHeight w:val="460" w:hRule="atLeast"/>
        </w:trPr>
        <w:tc>
          <w:tcPr>
            <w:tcW w:type="dxa" w:w="3600"/>
            <w:shd w:fill="F7F4EC" w:color="auto" w:val="clear"/>
            <w:tcMar>
              <w:top w:type="dxa" w:w="70"/>
              <w:left w:type="dxa" w:w="110"/>
              <w:bottom w:type="dxa" w:w="70"/>
              <w:right w:type="dxa" w:w="110"/>
            </w:tcMar>
            <w:vAlign w:val="center"/>
          </w:tcPr>
          <w:p>
            <w:pPr>
              <w:spacing w:after="40" w:before="40" w:line="260"/>
            </w:pPr>
            <w:r>
              <w:rPr>
                <w:b/>
                <w:bCs/>
                <w:color w:val="33491A"/>
                <w:sz w:val="18"/>
                <w:szCs w:val="18"/>
              </w:rPr>
              <w:t xml:space="preserve">Profesional/es que lo realizan (y nº de colegiado)</w:t>
            </w:r>
          </w:p>
        </w:tc>
        <w:tc>
          <w:tcPr>
            <w:tcW w:type="dxa" w:w="6038"/>
            <w:tcMar>
              <w:top w:type="dxa" w:w="70"/>
              <w:left w:type="dxa" w:w="110"/>
              <w:bottom w:type="dxa" w:w="70"/>
              <w:right w:type="dxa" w:w="110"/>
            </w:tcMar>
            <w:vAlign w:val="center"/>
          </w:tcPr>
          <w:p>
            <w:pPr>
              <w:spacing w:after="40" w:before="40" w:line="260"/>
            </w:pPr>
            <w:r>
              <w:rPr>
                <w:color w:val="20251A"/>
                <w:sz w:val="18"/>
                <w:szCs w:val="18"/>
              </w:rPr>
              <w:t xml:space="preserve"/>
            </w:r>
          </w:p>
        </w:tc>
      </w:tr>
      <w:tr>
        <w:trPr>
          <w:cantSplit/>
          <w:trHeight w:val="460" w:hRule="atLeast"/>
        </w:trPr>
        <w:tc>
          <w:tcPr>
            <w:tcW w:type="dxa" w:w="3600"/>
            <w:shd w:fill="F7F4EC" w:color="auto" w:val="clear"/>
            <w:tcMar>
              <w:top w:type="dxa" w:w="70"/>
              <w:left w:type="dxa" w:w="110"/>
              <w:bottom w:type="dxa" w:w="70"/>
              <w:right w:type="dxa" w:w="110"/>
            </w:tcMar>
            <w:vAlign w:val="center"/>
          </w:tcPr>
          <w:p>
            <w:pPr>
              <w:spacing w:after="40" w:before="40" w:line="260"/>
            </w:pPr>
            <w:r>
              <w:rPr>
                <w:b/>
                <w:bCs/>
                <w:color w:val="33491A"/>
                <w:sz w:val="18"/>
                <w:szCs w:val="18"/>
              </w:rPr>
              <w:t xml:space="preserve">Preguntas frecuentes de pacientes</w:t>
            </w:r>
          </w:p>
        </w:tc>
        <w:tc>
          <w:tcPr>
            <w:tcW w:type="dxa" w:w="603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
            </w:r>
          </w:p>
        </w:tc>
      </w:tr>
    </w:tbl>
    <w:p>
      <w:r>
        <w:br w:type="page"/>
      </w:r>
    </w:p>
    <w:p>
      <w:pPr>
        <w:pStyle w:val="Heading1"/>
        <w:keepNext/>
        <w:pBdr>
          <w:bottom w:val="single" w:color="A9842F" w:sz="10" w:space="6"/>
        </w:pBdr>
        <w:spacing w:after="200" w:before="0"/>
      </w:pPr>
      <w:r>
        <w:rPr>
          <w:rFonts w:ascii="Georgia" w:cs="Georgia" w:eastAsia="Georgia" w:hAnsi="Georgia"/>
          <w:b/>
          <w:bCs/>
          <w:color w:val="33491A"/>
          <w:sz w:val="30"/>
          <w:szCs w:val="30"/>
        </w:rPr>
        <w:t xml:space="preserve">Anexo B · Hoja de decisiones</w:t>
      </w:r>
    </w:p>
    <w:p>
      <w:pPr>
        <w:spacing w:after="80"/>
      </w:pPr>
      <w:r>
        <w:t xml:space="preserve"/>
      </w:r>
    </w:p>
    <w:tbl>
      <w:tblPr>
        <w:tblW w:type="dxa" w:w="9638"/>
        <w:tblBorders>
          <w:top w:val="single" w:color="D8D8CE" w:sz="2"/>
          <w:left w:val="single" w:color="D8D8CE" w:sz="2"/>
          <w:bottom w:val="single" w:color="D8D8CE" w:sz="2"/>
          <w:right w:val="single" w:color="D8D8CE" w:sz="2"/>
          <w:insideH w:val="single" w:color="D8D8CE" w:sz="2"/>
          <w:insideV w:val="single" w:color="D8D8CE" w:sz="2"/>
        </w:tblBorders>
        <w:tblLayout w:type="fixed"/>
      </w:tblPr>
      <w:tblGrid>
        <w:gridCol w:w="560"/>
        <w:gridCol w:w="3400"/>
        <w:gridCol w:w="5678"/>
      </w:tblGrid>
      <w:tr>
        <w:trPr>
          <w:cantSplit/>
          <w:tblHeader/>
        </w:trPr>
        <w:tc>
          <w:tcPr>
            <w:tcW w:type="dxa" w:w="56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w:t>
            </w:r>
          </w:p>
        </w:tc>
        <w:tc>
          <w:tcPr>
            <w:tcW w:type="dxa" w:w="3400"/>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Decisión</w:t>
            </w:r>
          </w:p>
        </w:tc>
        <w:tc>
          <w:tcPr>
            <w:tcW w:type="dxa" w:w="5678"/>
            <w:shd w:fill="49671D" w:color="auto" w:val="clear"/>
            <w:tcMar>
              <w:top w:type="dxa" w:w="70"/>
              <w:left w:type="dxa" w:w="110"/>
              <w:bottom w:type="dxa" w:w="70"/>
              <w:right w:type="dxa" w:w="110"/>
            </w:tcMar>
            <w:vAlign w:val="center"/>
          </w:tcPr>
          <w:p>
            <w:pPr>
              <w:spacing w:after="40" w:before="40" w:line="260"/>
            </w:pPr>
            <w:r>
              <w:rPr>
                <w:b/>
                <w:bCs/>
                <w:color w:val="FFFFFF"/>
                <w:sz w:val="18"/>
                <w:szCs w:val="18"/>
              </w:rPr>
              <w:t xml:space="preserve">Resultado</w:t>
            </w:r>
          </w:p>
        </w:tc>
      </w:tr>
      <w:tr>
        <w:trPr>
          <w:cantSplit/>
        </w:trPr>
        <w:tc>
          <w:tcPr>
            <w:tcW w:type="dxa" w:w="560"/>
            <w:tcMar>
              <w:top w:type="dxa" w:w="70"/>
              <w:left w:type="dxa" w:w="110"/>
              <w:bottom w:type="dxa" w:w="70"/>
              <w:right w:type="dxa" w:w="110"/>
            </w:tcMar>
            <w:vAlign w:val="center"/>
          </w:tcPr>
          <w:p>
            <w:pPr>
              <w:spacing w:after="40" w:before="40" w:line="260"/>
            </w:pPr>
            <w:r>
              <w:rPr>
                <w:color w:val="20251A"/>
                <w:sz w:val="18"/>
                <w:szCs w:val="18"/>
              </w:rPr>
              <w:t xml:space="preserve">1</w:t>
            </w:r>
          </w:p>
        </w:tc>
        <w:tc>
          <w:tcPr>
            <w:tcW w:type="dxa" w:w="3400"/>
            <w:tcMar>
              <w:top w:type="dxa" w:w="70"/>
              <w:left w:type="dxa" w:w="110"/>
              <w:bottom w:type="dxa" w:w="70"/>
              <w:right w:type="dxa" w:w="110"/>
            </w:tcMar>
            <w:vAlign w:val="center"/>
          </w:tcPr>
          <w:p>
            <w:pPr>
              <w:spacing w:after="40" w:before="40" w:line="260"/>
            </w:pPr>
            <w:r>
              <w:rPr>
                <w:b/>
                <w:bCs/>
                <w:color w:val="20251A"/>
                <w:sz w:val="18"/>
                <w:szCs w:val="18"/>
              </w:rPr>
              <w:t xml:space="preserve">Tono comunicativo</w:t>
            </w:r>
          </w:p>
        </w:tc>
        <w:tc>
          <w:tcPr>
            <w:tcW w:type="dxa" w:w="5678"/>
            <w:tcMar>
              <w:top w:type="dxa" w:w="70"/>
              <w:left w:type="dxa" w:w="110"/>
              <w:bottom w:type="dxa" w:w="70"/>
              <w:right w:type="dxa" w:w="110"/>
            </w:tcMar>
            <w:vAlign w:val="center"/>
          </w:tcPr>
          <w:p>
            <w:pPr>
              <w:spacing w:after="40" w:before="40" w:line="260"/>
            </w:pPr>
            <w:r>
              <w:rPr>
                <w:color w:val="20251A"/>
                <w:sz w:val="18"/>
                <w:szCs w:val="18"/>
              </w:rPr>
              <w:t xml:space="preserve">☐ A · Clínico cercano    ☐ B · Divulgativo    ☐ C · Deportivo    ☐ D · Institucional</w:t>
            </w:r>
          </w:p>
        </w:tc>
      </w:tr>
      <w:tr>
        <w:trPr>
          <w:cantSplit/>
        </w:trPr>
        <w:tc>
          <w:tcPr>
            <w:tcW w:type="dxa" w:w="56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2</w:t>
            </w:r>
          </w:p>
        </w:tc>
        <w:tc>
          <w:tcPr>
            <w:tcW w:type="dxa" w:w="3400"/>
            <w:shd w:fill="F2F2EE" w:color="auto" w:val="clear"/>
            <w:tcMar>
              <w:top w:type="dxa" w:w="70"/>
              <w:left w:type="dxa" w:w="110"/>
              <w:bottom w:type="dxa" w:w="70"/>
              <w:right w:type="dxa" w:w="110"/>
            </w:tcMar>
            <w:vAlign w:val="center"/>
          </w:tcPr>
          <w:p>
            <w:pPr>
              <w:spacing w:after="40" w:before="40" w:line="260"/>
            </w:pPr>
            <w:r>
              <w:rPr>
                <w:b/>
                <w:bCs/>
                <w:color w:val="20251A"/>
                <w:sz w:val="18"/>
                <w:szCs w:val="18"/>
              </w:rPr>
              <w:t xml:space="preserve">Trato y precios</w:t>
            </w:r>
          </w:p>
        </w:tc>
        <w:tc>
          <w:tcPr>
            <w:tcW w:type="dxa" w:w="567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Trato: ☐ tú  ☐ usted        Precios en web: ☐ sí  ☐ “desde”  ☐ no</w:t>
            </w:r>
          </w:p>
        </w:tc>
      </w:tr>
      <w:tr>
        <w:trPr>
          <w:cantSplit/>
        </w:trPr>
        <w:tc>
          <w:tcPr>
            <w:tcW w:type="dxa" w:w="560"/>
            <w:tcMar>
              <w:top w:type="dxa" w:w="70"/>
              <w:left w:type="dxa" w:w="110"/>
              <w:bottom w:type="dxa" w:w="70"/>
              <w:right w:type="dxa" w:w="110"/>
            </w:tcMar>
            <w:vAlign w:val="center"/>
          </w:tcPr>
          <w:p>
            <w:pPr>
              <w:spacing w:after="40" w:before="40" w:line="260"/>
            </w:pPr>
            <w:r>
              <w:rPr>
                <w:color w:val="20251A"/>
                <w:sz w:val="18"/>
                <w:szCs w:val="18"/>
              </w:rPr>
              <w:t xml:space="preserve">3</w:t>
            </w:r>
          </w:p>
        </w:tc>
        <w:tc>
          <w:tcPr>
            <w:tcW w:type="dxa" w:w="3400"/>
            <w:tcMar>
              <w:top w:type="dxa" w:w="70"/>
              <w:left w:type="dxa" w:w="110"/>
              <w:bottom w:type="dxa" w:w="70"/>
              <w:right w:type="dxa" w:w="110"/>
            </w:tcMar>
            <w:vAlign w:val="center"/>
          </w:tcPr>
          <w:p>
            <w:pPr>
              <w:spacing w:after="40" w:before="40" w:line="260"/>
            </w:pPr>
            <w:r>
              <w:rPr>
                <w:b/>
                <w:bCs/>
                <w:color w:val="20251A"/>
                <w:sz w:val="18"/>
                <w:szCs w:val="18"/>
              </w:rPr>
              <w:t xml:space="preserve">Catálogo de servicios</w:t>
            </w:r>
          </w:p>
        </w:tc>
        <w:tc>
          <w:tcPr>
            <w:tcW w:type="dxa" w:w="5678"/>
            <w:tcMar>
              <w:top w:type="dxa" w:w="70"/>
              <w:left w:type="dxa" w:w="110"/>
              <w:bottom w:type="dxa" w:w="70"/>
              <w:right w:type="dxa" w:w="110"/>
            </w:tcMar>
            <w:vAlign w:val="center"/>
          </w:tcPr>
          <w:p>
            <w:pPr>
              <w:spacing w:after="40" w:before="40" w:line="260"/>
            </w:pPr>
            <w:r>
              <w:rPr>
                <w:color w:val="20251A"/>
                <w:sz w:val="18"/>
                <w:szCs w:val="18"/>
              </w:rPr>
              <w:t xml:space="preserve">☐ Confirmado tal cual        ☐ Con cambios (detallados en el bloque 2.1)</w:t>
            </w:r>
          </w:p>
        </w:tc>
      </w:tr>
      <w:tr>
        <w:trPr>
          <w:cantSplit/>
        </w:trPr>
        <w:tc>
          <w:tcPr>
            <w:tcW w:type="dxa" w:w="56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4</w:t>
            </w:r>
          </w:p>
        </w:tc>
        <w:tc>
          <w:tcPr>
            <w:tcW w:type="dxa" w:w="3400"/>
            <w:shd w:fill="F2F2EE" w:color="auto" w:val="clear"/>
            <w:tcMar>
              <w:top w:type="dxa" w:w="70"/>
              <w:left w:type="dxa" w:w="110"/>
              <w:bottom w:type="dxa" w:w="70"/>
              <w:right w:type="dxa" w:w="110"/>
            </w:tcMar>
            <w:vAlign w:val="center"/>
          </w:tcPr>
          <w:p>
            <w:pPr>
              <w:spacing w:after="40" w:before="40" w:line="260"/>
            </w:pPr>
            <w:r>
              <w:rPr>
                <w:b/>
                <w:bCs/>
                <w:color w:val="20251A"/>
                <w:sz w:val="18"/>
                <w:szCs w:val="18"/>
              </w:rPr>
              <w:t xml:space="preserve">Priorización</w:t>
            </w:r>
          </w:p>
        </w:tc>
        <w:tc>
          <w:tcPr>
            <w:tcW w:type="dxa" w:w="567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 Se acepta la propuesta        ☐ Con cambios (detallados en el bloque 3)</w:t>
            </w:r>
          </w:p>
        </w:tc>
      </w:tr>
      <w:tr>
        <w:trPr>
          <w:cantSplit/>
        </w:trPr>
        <w:tc>
          <w:tcPr>
            <w:tcW w:type="dxa" w:w="560"/>
            <w:tcMar>
              <w:top w:type="dxa" w:w="70"/>
              <w:left w:type="dxa" w:w="110"/>
              <w:bottom w:type="dxa" w:w="70"/>
              <w:right w:type="dxa" w:w="110"/>
            </w:tcMar>
            <w:vAlign w:val="center"/>
          </w:tcPr>
          <w:p>
            <w:pPr>
              <w:spacing w:after="40" w:before="40" w:line="260"/>
            </w:pPr>
            <w:r>
              <w:rPr>
                <w:color w:val="20251A"/>
                <w:sz w:val="18"/>
                <w:szCs w:val="18"/>
              </w:rPr>
              <w:t xml:space="preserve">5</w:t>
            </w:r>
          </w:p>
        </w:tc>
        <w:tc>
          <w:tcPr>
            <w:tcW w:type="dxa" w:w="3400"/>
            <w:tcMar>
              <w:top w:type="dxa" w:w="70"/>
              <w:left w:type="dxa" w:w="110"/>
              <w:bottom w:type="dxa" w:w="70"/>
              <w:right w:type="dxa" w:w="110"/>
            </w:tcMar>
            <w:vAlign w:val="center"/>
          </w:tcPr>
          <w:p>
            <w:pPr>
              <w:spacing w:after="40" w:before="40" w:line="260"/>
            </w:pPr>
            <w:r>
              <w:rPr>
                <w:b/>
                <w:bCs/>
                <w:color w:val="20251A"/>
                <w:sz w:val="18"/>
                <w:szCs w:val="18"/>
              </w:rPr>
              <w:t xml:space="preserve">Servicios por sede</w:t>
            </w:r>
          </w:p>
        </w:tc>
        <w:tc>
          <w:tcPr>
            <w:tcW w:type="dxa" w:w="5678"/>
            <w:tcMar>
              <w:top w:type="dxa" w:w="70"/>
              <w:left w:type="dxa" w:w="110"/>
              <w:bottom w:type="dxa" w:w="70"/>
              <w:right w:type="dxa" w:w="110"/>
            </w:tcMar>
            <w:vAlign w:val="center"/>
          </w:tcPr>
          <w:p>
            <w:pPr>
              <w:spacing w:after="40" w:before="40" w:line="260"/>
            </w:pPr>
            <w:r>
              <w:rPr>
                <w:color w:val="20251A"/>
                <w:sz w:val="18"/>
                <w:szCs w:val="18"/>
              </w:rPr>
              <w:t xml:space="preserve">☐ A · Solo prioritarias (8)        ☐ B · Catálogo completo        ☐ C · No hacerlas</w:t>
            </w:r>
          </w:p>
        </w:tc>
      </w:tr>
      <w:tr>
        <w:trPr>
          <w:cantSplit/>
        </w:trPr>
        <w:tc>
          <w:tcPr>
            <w:tcW w:type="dxa" w:w="560"/>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6</w:t>
            </w:r>
          </w:p>
        </w:tc>
        <w:tc>
          <w:tcPr>
            <w:tcW w:type="dxa" w:w="3400"/>
            <w:shd w:fill="F2F2EE" w:color="auto" w:val="clear"/>
            <w:tcMar>
              <w:top w:type="dxa" w:w="70"/>
              <w:left w:type="dxa" w:w="110"/>
              <w:bottom w:type="dxa" w:w="70"/>
              <w:right w:type="dxa" w:w="110"/>
            </w:tcMar>
            <w:vAlign w:val="center"/>
          </w:tcPr>
          <w:p>
            <w:pPr>
              <w:spacing w:after="40" w:before="40" w:line="260"/>
            </w:pPr>
            <w:r>
              <w:rPr>
                <w:b/>
                <w:bCs/>
                <w:color w:val="20251A"/>
                <w:sz w:val="18"/>
                <w:szCs w:val="18"/>
              </w:rPr>
              <w:t xml:space="preserve">Calendario y revisores</w:t>
            </w:r>
          </w:p>
        </w:tc>
        <w:tc>
          <w:tcPr>
            <w:tcW w:type="dxa" w:w="5678"/>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 Se aceptan las fechas y la regla de desplazamiento        Interlocutor: ______________________</w:t>
            </w:r>
          </w:p>
        </w:tc>
      </w:tr>
    </w:tbl>
    <w:p>
      <w:pPr>
        <w:spacing w:after="300"/>
      </w:pPr>
      <w:r>
        <w:t xml:space="preserve"/>
      </w:r>
    </w:p>
    <w:p>
      <w:pPr>
        <w:pStyle w:val="Heading3"/>
        <w:keepNext/>
        <w:spacing w:after="100" w:before="220"/>
      </w:pPr>
      <w:r>
        <w:rPr>
          <w:b/>
          <w:bCs/>
          <w:color w:val="20251A"/>
          <w:sz w:val="21"/>
          <w:szCs w:val="21"/>
        </w:rPr>
        <w:t xml:space="preserve">Fechas que MUV bloquea hoy en agenda</w:t>
      </w:r>
    </w:p>
    <w:tbl>
      <w:tblPr>
        <w:tblW w:type="dxa" w:w="9638"/>
        <w:tblBorders>
          <w:top w:val="single" w:color="D8D8CE" w:sz="2"/>
          <w:left w:val="single" w:color="D8D8CE" w:sz="2"/>
          <w:bottom w:val="single" w:color="D8D8CE" w:sz="2"/>
          <w:right w:val="single" w:color="D8D8CE" w:sz="2"/>
          <w:insideH w:val="single" w:color="D8D8CE" w:sz="2"/>
          <w:insideV w:val="single" w:color="D8D8CE" w:sz="2"/>
        </w:tblBorders>
        <w:tblLayout w:type="fixed"/>
      </w:tblPr>
      <w:tblGrid>
        <w:gridCol w:w="2409"/>
        <w:gridCol w:w="2409"/>
        <w:gridCol w:w="2410"/>
        <w:gridCol w:w="2410"/>
      </w:tblGrid>
      <w:tr>
        <w:trPr>
          <w:cantSplit/>
        </w:trPr>
        <w:tc>
          <w:tcPr>
            <w:tcW w:type="dxa" w:w="2409"/>
            <w:tcMar>
              <w:top w:type="dxa" w:w="70"/>
              <w:left w:type="dxa" w:w="110"/>
              <w:bottom w:type="dxa" w:w="70"/>
              <w:right w:type="dxa" w:w="110"/>
            </w:tcMar>
            <w:vAlign w:val="center"/>
          </w:tcPr>
          <w:p>
            <w:pPr>
              <w:spacing w:after="40" w:before="40" w:line="260"/>
              <w:jc w:val="center"/>
            </w:pPr>
            <w:r>
              <w:rPr>
                <w:b/>
                <w:bCs/>
                <w:color w:val="20251A"/>
                <w:sz w:val="18"/>
                <w:szCs w:val="18"/>
              </w:rPr>
              <w:t xml:space="preserve">☐  Vie 7 ago</w:t>
            </w:r>
          </w:p>
        </w:tc>
        <w:tc>
          <w:tcPr>
            <w:tcW w:type="dxa" w:w="2409"/>
            <w:tcMar>
              <w:top w:type="dxa" w:w="70"/>
              <w:left w:type="dxa" w:w="110"/>
              <w:bottom w:type="dxa" w:w="70"/>
              <w:right w:type="dxa" w:w="110"/>
            </w:tcMar>
            <w:vAlign w:val="center"/>
          </w:tcPr>
          <w:p>
            <w:pPr>
              <w:spacing w:after="40" w:before="40" w:line="260"/>
              <w:jc w:val="center"/>
            </w:pPr>
            <w:r>
              <w:rPr>
                <w:b/>
                <w:bCs/>
                <w:color w:val="20251A"/>
                <w:sz w:val="18"/>
                <w:szCs w:val="18"/>
              </w:rPr>
              <w:t xml:space="preserve">☐  Vie 14 ago</w:t>
            </w:r>
          </w:p>
        </w:tc>
        <w:tc>
          <w:tcPr>
            <w:tcW w:type="dxa" w:w="2410"/>
            <w:tcMar>
              <w:top w:type="dxa" w:w="70"/>
              <w:left w:type="dxa" w:w="110"/>
              <w:bottom w:type="dxa" w:w="70"/>
              <w:right w:type="dxa" w:w="110"/>
            </w:tcMar>
            <w:vAlign w:val="center"/>
          </w:tcPr>
          <w:p>
            <w:pPr>
              <w:spacing w:after="40" w:before="40" w:line="260"/>
              <w:jc w:val="center"/>
            </w:pPr>
            <w:r>
              <w:rPr>
                <w:b/>
                <w:bCs/>
                <w:color w:val="20251A"/>
                <w:sz w:val="18"/>
                <w:szCs w:val="18"/>
              </w:rPr>
              <w:t xml:space="preserve">☐  Mié 19 ago</w:t>
            </w:r>
          </w:p>
        </w:tc>
        <w:tc>
          <w:tcPr>
            <w:tcW w:type="dxa" w:w="2410"/>
            <w:tcMar>
              <w:top w:type="dxa" w:w="70"/>
              <w:left w:type="dxa" w:w="110"/>
              <w:bottom w:type="dxa" w:w="70"/>
              <w:right w:type="dxa" w:w="110"/>
            </w:tcMar>
            <w:vAlign w:val="center"/>
          </w:tcPr>
          <w:p>
            <w:pPr>
              <w:spacing w:after="40" w:before="40" w:line="260"/>
              <w:jc w:val="center"/>
            </w:pPr>
            <w:r>
              <w:rPr>
                <w:b/>
                <w:bCs/>
                <w:color w:val="20251A"/>
                <w:sz w:val="18"/>
                <w:szCs w:val="18"/>
              </w:rPr>
              <w:t xml:space="preserve">☐  Vie 21 ago</w:t>
            </w:r>
          </w:p>
        </w:tc>
      </w:tr>
      <w:tr>
        <w:trPr>
          <w:cantSplit/>
        </w:trPr>
        <w:tc>
          <w:tcPr>
            <w:tcW w:type="dxa" w:w="2409"/>
            <w:shd w:fill="F7F4EC" w:color="auto" w:val="clear"/>
            <w:tcMar>
              <w:top w:type="dxa" w:w="70"/>
              <w:left w:type="dxa" w:w="110"/>
              <w:bottom w:type="dxa" w:w="70"/>
              <w:right w:type="dxa" w:w="110"/>
            </w:tcMar>
            <w:vAlign w:val="center"/>
          </w:tcPr>
          <w:p>
            <w:pPr>
              <w:spacing w:after="40" w:before="40" w:line="260"/>
              <w:jc w:val="center"/>
            </w:pPr>
            <w:r>
              <w:rPr>
                <w:b/>
                <w:bCs/>
                <w:color w:val="20251A"/>
                <w:sz w:val="18"/>
                <w:szCs w:val="18"/>
              </w:rPr>
              <w:t xml:space="preserve">☐  Vie 28 ago</w:t>
            </w:r>
          </w:p>
        </w:tc>
        <w:tc>
          <w:tcPr>
            <w:tcW w:type="dxa" w:w="2409"/>
            <w:shd w:fill="F7F4EC" w:color="auto" w:val="clear"/>
            <w:tcMar>
              <w:top w:type="dxa" w:w="70"/>
              <w:left w:type="dxa" w:w="110"/>
              <w:bottom w:type="dxa" w:w="70"/>
              <w:right w:type="dxa" w:w="110"/>
            </w:tcMar>
            <w:vAlign w:val="center"/>
          </w:tcPr>
          <w:p>
            <w:pPr>
              <w:spacing w:after="40" w:before="40" w:line="260"/>
              <w:jc w:val="center"/>
            </w:pPr>
            <w:r>
              <w:rPr>
                <w:b/>
                <w:bCs/>
                <w:color w:val="20251A"/>
                <w:sz w:val="18"/>
                <w:szCs w:val="18"/>
              </w:rPr>
              <w:t xml:space="preserve">☐  Jue 3 sep</w:t>
            </w:r>
          </w:p>
        </w:tc>
        <w:tc>
          <w:tcPr>
            <w:tcW w:type="dxa" w:w="2410"/>
            <w:shd w:fill="F7F4EC" w:color="auto" w:val="clear"/>
            <w:tcMar>
              <w:top w:type="dxa" w:w="70"/>
              <w:left w:type="dxa" w:w="110"/>
              <w:bottom w:type="dxa" w:w="70"/>
              <w:right w:type="dxa" w:w="110"/>
            </w:tcMar>
            <w:vAlign w:val="center"/>
          </w:tcPr>
          <w:p>
            <w:pPr>
              <w:spacing w:after="40" w:before="40" w:line="260"/>
              <w:jc w:val="center"/>
            </w:pPr>
            <w:r>
              <w:rPr>
                <w:b/>
                <w:bCs/>
                <w:color w:val="20251A"/>
                <w:sz w:val="18"/>
                <w:szCs w:val="18"/>
              </w:rPr>
              <w:t xml:space="preserve">☐  Mié 9 sep</w:t>
            </w:r>
          </w:p>
        </w:tc>
        <w:tc>
          <w:tcPr>
            <w:tcW w:type="dxa" w:w="2410"/>
            <w:shd w:fill="F7F4EC" w:color="auto" w:val="clear"/>
            <w:tcMar>
              <w:top w:type="dxa" w:w="70"/>
              <w:left w:type="dxa" w:w="110"/>
              <w:bottom w:type="dxa" w:w="70"/>
              <w:right w:type="dxa" w:w="110"/>
            </w:tcMar>
            <w:vAlign w:val="center"/>
          </w:tcPr>
          <w:p>
            <w:pPr>
              <w:spacing w:after="40" w:before="40" w:line="260"/>
              <w:jc w:val="center"/>
            </w:pPr>
            <w:r>
              <w:rPr>
                <w:b/>
                <w:bCs/>
                <w:color w:val="20251A"/>
                <w:sz w:val="18"/>
                <w:szCs w:val="18"/>
              </w:rPr>
              <w:t xml:space="preserve">☐  Jue 10 sep</w:t>
            </w:r>
          </w:p>
        </w:tc>
      </w:tr>
    </w:tbl>
    <w:p>
      <w:pPr>
        <w:spacing w:after="400"/>
      </w:pPr>
      <w:r>
        <w:t xml:space="preserve"/>
      </w:r>
    </w:p>
    <w:tbl>
      <w:tblPr>
        <w:tblW w:type="dxa" w:w="9638"/>
        <w:tblBorders>
          <w:top w:val="single" w:color="D8D8CE" w:sz="2"/>
          <w:left w:val="single" w:color="D8D8CE" w:sz="2"/>
          <w:bottom w:val="single" w:color="D8D8CE" w:sz="2"/>
          <w:right w:val="single" w:color="D8D8CE" w:sz="2"/>
          <w:insideH w:val="single" w:color="D8D8CE" w:sz="2"/>
          <w:insideV w:val="single" w:color="D8D8CE" w:sz="2"/>
        </w:tblBorders>
        <w:tblLayout w:type="fixed"/>
      </w:tblPr>
      <w:tblGrid>
        <w:gridCol w:w="4819"/>
        <w:gridCol w:w="4819"/>
      </w:tblGrid>
      <w:tr>
        <w:trPr>
          <w:cantSplit/>
        </w:trPr>
        <w:tc>
          <w:tcPr>
            <w:tcW w:type="dxa" w:w="4819"/>
            <w:shd w:fill="F7F4EC" w:color="auto" w:val="clear"/>
            <w:tcMar>
              <w:top w:type="dxa" w:w="70"/>
              <w:left w:type="dxa" w:w="110"/>
              <w:bottom w:type="dxa" w:w="70"/>
              <w:right w:type="dxa" w:w="110"/>
            </w:tcMar>
            <w:vAlign w:val="center"/>
          </w:tcPr>
          <w:p>
            <w:pPr>
              <w:spacing w:after="40" w:before="40" w:line="260"/>
            </w:pPr>
            <w:r>
              <w:rPr>
                <w:b/>
                <w:bCs/>
                <w:color w:val="49671D"/>
                <w:sz w:val="18"/>
                <w:szCs w:val="18"/>
              </w:rPr>
              <w:t xml:space="preserve">Por Clínica MUV</w:t>
            </w:r>
          </w:p>
        </w:tc>
        <w:tc>
          <w:tcPr>
            <w:tcW w:type="dxa" w:w="4819"/>
            <w:shd w:fill="F7F4EC" w:color="auto" w:val="clear"/>
            <w:tcMar>
              <w:top w:type="dxa" w:w="70"/>
              <w:left w:type="dxa" w:w="110"/>
              <w:bottom w:type="dxa" w:w="70"/>
              <w:right w:type="dxa" w:w="110"/>
            </w:tcMar>
            <w:vAlign w:val="center"/>
          </w:tcPr>
          <w:p>
            <w:pPr>
              <w:spacing w:after="40" w:before="40" w:line="260"/>
            </w:pPr>
            <w:r>
              <w:rPr>
                <w:b/>
                <w:bCs/>
                <w:color w:val="49671D"/>
                <w:sz w:val="18"/>
                <w:szCs w:val="18"/>
              </w:rPr>
              <w:t xml:space="preserve">Por Push2Solutions</w:t>
            </w:r>
          </w:p>
        </w:tc>
      </w:tr>
      <w:tr>
        <w:trPr>
          <w:cantSplit/>
        </w:trPr>
        <w:tc>
          <w:tcPr>
            <w:tcW w:type="dxa" w:w="4819"/>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
            </w:r>
          </w:p>
        </w:tc>
        <w:tc>
          <w:tcPr>
            <w:tcW w:type="dxa" w:w="4819"/>
            <w:shd w:fill="F2F2EE" w:color="auto" w:val="clear"/>
            <w:tcMar>
              <w:top w:type="dxa" w:w="70"/>
              <w:left w:type="dxa" w:w="110"/>
              <w:bottom w:type="dxa" w:w="70"/>
              <w:right w:type="dxa" w:w="110"/>
            </w:tcMar>
            <w:vAlign w:val="center"/>
          </w:tcPr>
          <w:p>
            <w:pPr>
              <w:spacing w:after="40" w:before="40" w:line="260"/>
            </w:pPr>
            <w:r>
              <w:rPr>
                <w:color w:val="20251A"/>
                <w:sz w:val="18"/>
                <w:szCs w:val="18"/>
              </w:rPr>
              <w:t xml:space="preserve"/>
            </w:r>
          </w:p>
        </w:tc>
      </w:tr>
      <w:tr>
        <w:trPr>
          <w:cantSplit/>
        </w:trPr>
        <w:tc>
          <w:tcPr>
            <w:tcW w:type="dxa" w:w="4819"/>
            <w:tcMar>
              <w:top w:type="dxa" w:w="70"/>
              <w:left w:type="dxa" w:w="110"/>
              <w:bottom w:type="dxa" w:w="70"/>
              <w:right w:type="dxa" w:w="110"/>
            </w:tcMar>
            <w:vAlign w:val="center"/>
          </w:tcPr>
          <w:p>
            <w:pPr>
              <w:spacing w:after="40" w:before="40" w:line="260"/>
            </w:pPr>
            <w:r>
              <w:rPr>
                <w:color w:val="4A4F40"/>
                <w:sz w:val="16"/>
                <w:szCs w:val="16"/>
              </w:rPr>
              <w:t xml:space="preserve">Nombre y fecha</w:t>
            </w:r>
          </w:p>
        </w:tc>
        <w:tc>
          <w:tcPr>
            <w:tcW w:type="dxa" w:w="4819"/>
            <w:tcMar>
              <w:top w:type="dxa" w:w="70"/>
              <w:left w:type="dxa" w:w="110"/>
              <w:bottom w:type="dxa" w:w="70"/>
              <w:right w:type="dxa" w:w="110"/>
            </w:tcMar>
            <w:vAlign w:val="center"/>
          </w:tcPr>
          <w:p>
            <w:pPr>
              <w:spacing w:after="40" w:before="40" w:line="260"/>
            </w:pPr>
            <w:r>
              <w:rPr>
                <w:color w:val="4A4F40"/>
                <w:sz w:val="16"/>
                <w:szCs w:val="16"/>
              </w:rPr>
              <w:t xml:space="preserve">Nombre y fecha</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CE" w:sz="4" w:space="6"/>
      </w:pBdr>
      <w:tabs>
        <w:tab w:val="right" w:pos="9638"/>
      </w:tabs>
      <w:spacing w:before="120"/>
    </w:pPr>
    <w:r>
      <w:rPr>
        <w:color w:val="4A4F40"/>
        <w:sz w:val="15"/>
        <w:szCs w:val="15"/>
      </w:rPr>
      <w:t xml:space="preserve">Push2Solutions · Contenidos SEO Clínica MUV · agosto 2026</w:t>
    </w:r>
    <w:r>
      <w:rPr>
        <w:color w:val="4A4F40"/>
        <w:sz w:val="15"/>
        <w:szCs w:val="15"/>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b/>
        <w:bCs/>
        <w:color w:val="A9842F"/>
      </w:rPr>
    </w:lvl>
    <w:lvl w:ilvl="1" w15:tentative="1">
      <w:start w:val="1"/>
      <w:numFmt w:val="bullet"/>
      <w:lvlText w:val="–"/>
      <w:lvlJc w:val="left"/>
      <w:pPr>
        <w:ind w:left="800" w:hanging="220"/>
      </w:pPr>
      <w:rPr>
        <w:color w:val="A9842F"/>
      </w:rPr>
    </w:lvl>
  </w:abstractNum>
  <w:abstractNum w:abstractNumId="3" w15:restartNumberingAfterBreak="0">
    <w:multiLevelType w:val="hybridMultilevel"/>
    <w:lvl w:ilvl="0" w15:tentative="1">
      <w:start w:val="1"/>
      <w:numFmt w:val="decimal"/>
      <w:lvlText w:val="%1."/>
      <w:lvlJc w:val="left"/>
      <w:pPr>
        <w:ind w:left="400" w:hanging="260"/>
      </w:pPr>
      <w:rPr>
        <w:b/>
        <w:bCs/>
        <w:color w:val="49671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5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Contenidos SEO — Documento de arranque · Clínica MUV</dc:title>
  <dc:creator>Push2Solutions</dc:creator>
  <dc:description>Documento de arranque y toma de decisiones para los contenidos SEO de clinicamuv.com</dc:description>
  <cp:lastModifiedBy>Un-named</cp:lastModifiedBy>
  <cp:revision>1</cp:revision>
  <dcterms:created xsi:type="dcterms:W3CDTF">2026-08-04T10:39:41.361Z</dcterms:created>
  <dcterms:modified xsi:type="dcterms:W3CDTF">2026-08-04T10:39:41.362Z</dcterms:modified>
</cp:coreProperties>
</file>

<file path=docProps/custom.xml><?xml version="1.0" encoding="utf-8"?>
<Properties xmlns="http://schemas.openxmlformats.org/officeDocument/2006/custom-properties" xmlns:vt="http://schemas.openxmlformats.org/officeDocument/2006/docPropsVTypes"/>
</file>