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F1D8C" w14:textId="77777777" w:rsidR="00931189" w:rsidRDefault="00931189" w:rsidP="00E22E1D">
      <w:r>
        <w:rPr>
          <w:rFonts w:hint="eastAsia"/>
        </w:rPr>
        <w:t>题目三</w:t>
      </w:r>
    </w:p>
    <w:p w14:paraId="2B56D1E3" w14:textId="14337A14" w:rsidR="00931189" w:rsidRDefault="00931189" w:rsidP="00E22E1D">
      <w:pPr>
        <w:rPr>
          <w:rFonts w:hint="eastAsia"/>
        </w:rPr>
      </w:pPr>
      <w:r w:rsidRPr="00931189">
        <w:rPr>
          <w:rFonts w:hint="eastAsia"/>
        </w:rPr>
        <w:t>请结合新时代中国社会主要矛盾，谈一谈推进区域协调发展的重大意义和路径选择。</w:t>
      </w:r>
    </w:p>
    <w:p w14:paraId="32783174" w14:textId="2B7D4AE5" w:rsidR="00931189" w:rsidRDefault="00931189" w:rsidP="00E22E1D">
      <w:pPr>
        <w:rPr>
          <w:rFonts w:hint="eastAsia"/>
        </w:rPr>
      </w:pPr>
      <w:r w:rsidRPr="00931189">
        <w:br/>
        <w:t>我国区域协调发展的演进历程可以分为四个阶段：改革开放前，公平导向的区域低水平均衡发展阶段 （1949—1977年）；改革开放后，增长极导向的区域非均衡发展阶段（1978—1999年）；21世纪以来，全局统筹导向的区域协调发展阶段（2000—2011年）；党的十八大以来，多元导向的区域高质量协调发展阶段（2012年至今）。进入新时代，区域协调发展呈现新的内涵、新的发展态势，也出现一些新的问题。宜从顶层设计层面，统筹协调推进区域发展总体战略；从政策实施层面，构建系统完备的区域政策体系；从制度保障层面，健全区域协调发展新机制；从驱动力层面，以全国统一大市场建设助力区域协调发展。</w:t>
      </w:r>
    </w:p>
    <w:p w14:paraId="45BBB4AE" w14:textId="2C2C16EC" w:rsidR="00E22E1D" w:rsidRDefault="00E22E1D" w:rsidP="00E22E1D">
      <w:r>
        <w:rPr>
          <w:rFonts w:hint="eastAsia"/>
        </w:rPr>
        <w:t>在新时代背景下，中国社会主要矛盾已经转化为人民日益增长的美好生活需要和不平衡不充分的发展之间的矛盾。这一矛盾的转变，对区域协调发展提出了新的更高要求。推进区域协调发展，不仅是解决发展不平衡不充分问题的关键，也是实现高质量发展、满足人民对美好生活需求的重要途径。以下是对推进区域协调发展的重大意义和路径选择的详细阐述。</w:t>
      </w:r>
    </w:p>
    <w:p w14:paraId="3D71DBE7" w14:textId="380F3EB2" w:rsidR="005853ED" w:rsidRPr="005853ED" w:rsidRDefault="005853ED" w:rsidP="00E22E1D">
      <w:pPr>
        <w:rPr>
          <w:rFonts w:hint="eastAsia"/>
        </w:rPr>
      </w:pPr>
      <w:r w:rsidRPr="005853ED">
        <w:rPr>
          <w:rFonts w:hint="eastAsia"/>
        </w:rPr>
        <w:t>党的十八大以来，我国区域协调发展经过中央和地方的共同努力，取得了突出的阶段效果。然而，跟一些发达经济体相比，我国区域协调发展水平有待于提高，改变区域发展不平衡不充分的状况有待于持续努力，形成有利于高水平区域协调发展的体制机制有待于深入改革。当前，为走好中国式现代化道路，深入扎实推进区域协调发展，如下问题和挑战亟需破解。</w:t>
      </w:r>
    </w:p>
    <w:p w14:paraId="27C75759" w14:textId="779AE6CF" w:rsidR="005853ED" w:rsidRDefault="005853ED" w:rsidP="005853ED">
      <w:pPr>
        <w:rPr>
          <w:rFonts w:hint="eastAsia"/>
        </w:rPr>
      </w:pPr>
      <w:r>
        <w:rPr>
          <w:rFonts w:hint="eastAsia"/>
        </w:rPr>
        <w:t>推进区域协调发展是中国实现经济社会全面发展的关键战略，它不仅关系到国家的长远发展，也是实现国内大循环、促进经济内外循环相互促进的重要途径。习近平总书记强调，城乡、区域协调发展是拓展国内大循环空间、增强其成色的关键。党的二十届三中全会《决定》对完善实施区域协调发展战略机制作出了重要部署，为优化重大生产力布局、深入实施区域协调发展战略指明了方向。</w:t>
      </w:r>
    </w:p>
    <w:p w14:paraId="2F65BCBC" w14:textId="636750E4" w:rsidR="005853ED" w:rsidRDefault="005853ED" w:rsidP="005853ED">
      <w:pPr>
        <w:rPr>
          <w:rFonts w:hint="eastAsia"/>
        </w:rPr>
      </w:pPr>
      <w:r>
        <w:rPr>
          <w:rFonts w:hint="eastAsia"/>
        </w:rPr>
        <w:t>实施区域协调发展战略，有助于提升社会生产力要素在地理空间的配置效率，加强区域间的经济联系，优化重大生产力布局。自党的十八大以来，推进区域协调发展已成为治国理政的重要内容。随着区域重大战略和区域协调发展战略的持续实施，我国城乡区域发展的协调性、平衡性显著增强，高质量发展的空间布局框架初步形成，区域一体化发展呈现出新的局面。同时，我们也应认识到，由于我国幅员辽阔，实现区域间的平衡发展是一个长期而艰巨的任务，需要持续不断地推进。</w:t>
      </w:r>
    </w:p>
    <w:p w14:paraId="3E0A4793" w14:textId="13C0583E" w:rsidR="005853ED" w:rsidRDefault="005853ED" w:rsidP="005853ED">
      <w:pPr>
        <w:rPr>
          <w:rFonts w:hint="eastAsia"/>
        </w:rPr>
      </w:pPr>
      <w:r>
        <w:rPr>
          <w:rFonts w:hint="eastAsia"/>
        </w:rPr>
        <w:t>产业是生产力的载体，优化产业空间布局是优化重大生产力布局的必然选择，也是因地制宜发展新质生产力的内在要求。当前，随着新一轮科技革命和产业变革的深入推进，围绕发展新质生产力布局产业链的要求日益突出，这也为推进区域协调发展、实</w:t>
      </w:r>
      <w:r>
        <w:rPr>
          <w:rFonts w:hint="eastAsia"/>
        </w:rPr>
        <w:lastRenderedPageBreak/>
        <w:t>施区域重大战略赋予了新的内涵。</w:t>
      </w:r>
    </w:p>
    <w:p w14:paraId="680C6A8F" w14:textId="4B65998B" w:rsidR="005853ED" w:rsidRDefault="005853ED" w:rsidP="005853ED">
      <w:pPr>
        <w:rPr>
          <w:rFonts w:hint="eastAsia"/>
        </w:rPr>
      </w:pPr>
      <w:r>
        <w:rPr>
          <w:rFonts w:hint="eastAsia"/>
        </w:rPr>
        <w:t>例如，京津冀、长三角、粤港澳大湾区等地产业基础雄厚、产业门类齐全，具备创新资源的规模集聚优势以及新兴产业、未来产业的先发优势。这些地区应发挥其在发展新质生产力、布局产业链中的引擎作用，进一步强化其创新引领力、产业吸纳力、资源聚合力、辐射带动力。</w:t>
      </w:r>
    </w:p>
    <w:p w14:paraId="008E8C06" w14:textId="35A6BAFE" w:rsidR="005853ED" w:rsidRDefault="005853ED" w:rsidP="005853ED">
      <w:pPr>
        <w:rPr>
          <w:rFonts w:hint="eastAsia"/>
        </w:rPr>
      </w:pPr>
      <w:r>
        <w:rPr>
          <w:rFonts w:hint="eastAsia"/>
        </w:rPr>
        <w:t>长江、黄河作为我国东西向的两大河流，流经地区的资源禀赋、发展水平存在较大差异，这为因地制宜发展新质生产力、促进区域协调发展提供了充足的势能和广阔的空间。应优化长江经济带发展、黄河流域生态保护和高质量发展机制，在统筹开发与保护的基础上，促进产业合作和转移，形成产业合理布局、高效联动、有序转移的内生动力。</w:t>
      </w:r>
    </w:p>
    <w:p w14:paraId="22B6317F" w14:textId="58607345" w:rsidR="005853ED" w:rsidRDefault="005853ED" w:rsidP="005853ED">
      <w:pPr>
        <w:rPr>
          <w:rFonts w:hint="eastAsia"/>
        </w:rPr>
      </w:pPr>
      <w:r>
        <w:rPr>
          <w:rFonts w:hint="eastAsia"/>
        </w:rPr>
        <w:t>因地制宜发展新质生产力，推进区域协调发展，需要创新生产要素配置方式，形成与之相适应的新型生产关系。这包括完善市场经济基础制度，推动市场基础制度规则统一、市场监管公平统一、市场设施高标准联通，依法保护经营主体公平竞争，保证各种所有制经济依法平等使用生产要素、公平参与市场竞争、同等受到法律保护；清理和废除妨碍全国统一市场和公平竞争的各种规定和做法，激发要素在地区间便捷流动的动力，让各类要素根据市场需求和比较优势在更广阔的空间内寻找最佳配置点。</w:t>
      </w:r>
    </w:p>
    <w:p w14:paraId="015A16DB" w14:textId="07330579" w:rsidR="005853ED" w:rsidRDefault="005853ED" w:rsidP="005853ED">
      <w:pPr>
        <w:rPr>
          <w:rFonts w:hint="eastAsia"/>
        </w:rPr>
      </w:pPr>
      <w:r>
        <w:rPr>
          <w:rFonts w:hint="eastAsia"/>
        </w:rPr>
        <w:t>人才是生产力中最活跃的因素，创新驱动实质上是人才驱动，人才的流动与布局对新质生产力发展、区域协调发展有着重要影响。当前，人才跨区域流动还面临政策壁垒、信息不对称以及文化差异等因素制约。应加强区域间人才协作，推动人才资源共享，实现人才优势互补，营造良性的人才竞争氛围，以和谐人地关系吸引人才，进而推进区域协调发展。</w:t>
      </w:r>
      <w:r>
        <w:t>完善宏观经济治理体系</w:t>
      </w:r>
    </w:p>
    <w:p w14:paraId="39C19143" w14:textId="0C9592E1" w:rsidR="005853ED" w:rsidRDefault="005853ED" w:rsidP="005853ED">
      <w:pPr>
        <w:rPr>
          <w:rFonts w:hint="eastAsia"/>
        </w:rPr>
      </w:pPr>
      <w:r>
        <w:rPr>
          <w:rFonts w:hint="eastAsia"/>
        </w:rPr>
        <w:t>推进区域协调发展与因地制宜发展新质生产力的有机统一，还需要完善宏观经济治理体系，实现政策叠加联动。在制定财政、货币、就业等总量政策时，要充分考虑各地区的差异性，深入把握各地区的发展现状、产业结构、资源禀赋等具体状况，引导资金和产业在区域间合理流动和分布。</w:t>
      </w:r>
    </w:p>
    <w:p w14:paraId="3A7F69BF" w14:textId="51EE7B73" w:rsidR="005853ED" w:rsidRDefault="005853ED" w:rsidP="005853ED">
      <w:r>
        <w:rPr>
          <w:rFonts w:hint="eastAsia"/>
        </w:rPr>
        <w:t>通过这些措施，我们可以更好地推进区域协调发展，实现经济社会的全面发展，为实现中华民族伟大复兴的中国梦奠定坚实基础。</w:t>
      </w:r>
    </w:p>
    <w:p w14:paraId="0606C5E5" w14:textId="1A78D409" w:rsidR="00DD5444" w:rsidRDefault="00E22E1D" w:rsidP="00E22E1D">
      <w:r>
        <w:rPr>
          <w:rFonts w:hint="eastAsia"/>
        </w:rPr>
        <w:t>解决新时代中国社会主要矛盾，实现经济社会的高质量发展和全体人民的共同富裕。这不仅需要政府的积极引导和政策支持，也需要社会各界的广泛参与和共同努力。只有通过全面、系统、协调的发展策略，才能实现区域协调发展的宏伟目标，为实现中华民族伟大复兴的中国梦奠定</w:t>
      </w:r>
      <w:r w:rsidR="005853ED">
        <w:rPr>
          <w:rFonts w:hint="eastAsia"/>
        </w:rPr>
        <w:t>基石</w:t>
      </w:r>
      <w:r>
        <w:rPr>
          <w:rFonts w:hint="eastAsia"/>
        </w:rPr>
        <w:t>。</w:t>
      </w:r>
    </w:p>
    <w:p w14:paraId="666B54AE" w14:textId="54637E5F" w:rsidR="005853ED" w:rsidRDefault="005853ED" w:rsidP="00E22E1D">
      <w:r w:rsidRPr="005853ED">
        <w:rPr>
          <w:rFonts w:hint="eastAsia"/>
        </w:rPr>
        <w:t>我国区域协调发展走过了从理念到实践、从政策到战略，逐渐摸索、认识和把握规律的过程。区域协调发展是大国崛起、维护国家稳定的关键之举，是我国巨大人口规模和超大市场规模优势协同发挥的有效途径，对顺利走好中国式现代化道路和如期实现社会主义现代化目标都具有重大意义。进入新发展阶段，我国要牢牢把握中国式现代</w:t>
      </w:r>
      <w:r w:rsidRPr="005853ED">
        <w:rPr>
          <w:rFonts w:hint="eastAsia"/>
        </w:rPr>
        <w:lastRenderedPageBreak/>
        <w:t>化的本质要求，扎实推动高水平区域协调发展，围绕突出问题和主要挑战攻坚克难，使区域协调发展的显著效果能够顺利地转化为高质量发展的强劲动力，持续为构建新发展格局创造有利条件，努力为早日实现全体人民的共同富裕奠定坚实的基础。</w:t>
      </w:r>
    </w:p>
    <w:p w14:paraId="4488A09E" w14:textId="761ED9FE" w:rsidR="00C47970" w:rsidRDefault="00C47970" w:rsidP="00E22E1D">
      <w:pPr>
        <w:rPr>
          <w:rFonts w:hint="eastAsia"/>
        </w:rPr>
      </w:pPr>
      <w:r w:rsidRPr="00C47970">
        <w:t>坚持久久为功，为中国式现代化拓展空间、积蓄动能。促进区域协调发展是一个长期的系统工程，必然有一个从不充分到充分、从不均衡到均衡的过程，即使达到很高的水平也会有差别，因此需要绵绵用力、久久为功，为中国式现代化建设挖掘潜力、增强后劲。永葆为民初心，更注重机会公平，更突出资源配置均衡，让区域协调发展的成果惠及全体人民。坚持问题导向，从当前我国发展中不平衡、不协调、不可持续的突出问题出发，着力补短板、强弱项，增强发展平衡性、协调性和可持续性，不断提升高质量发展成色。保持战略定力，多做打基础利长远的事情，真抓实干、埋头苦干，一步一个脚印地把中国式现代化建设不断推向前进。</w:t>
      </w:r>
    </w:p>
    <w:sectPr w:rsidR="00C479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44"/>
    <w:rsid w:val="001A7862"/>
    <w:rsid w:val="005853ED"/>
    <w:rsid w:val="00931189"/>
    <w:rsid w:val="00C47970"/>
    <w:rsid w:val="00DD5444"/>
    <w:rsid w:val="00E22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CD653"/>
  <w15:chartTrackingRefBased/>
  <w15:docId w15:val="{3615061F-59E6-4E28-A1D2-2B02B25D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DD544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DD544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DD544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DD5444"/>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DD5444"/>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DD5444"/>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DD5444"/>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DD5444"/>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DD5444"/>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444"/>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DD5444"/>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DD5444"/>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DD5444"/>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DD5444"/>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DD5444"/>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DD5444"/>
    <w:rPr>
      <w:rFonts w:cstheme="majorBidi"/>
      <w:b/>
      <w:bCs/>
      <w:color w:val="595959" w:themeColor="text1" w:themeTint="A6"/>
    </w:rPr>
  </w:style>
  <w:style w:type="character" w:customStyle="1" w:styleId="Heading8Char">
    <w:name w:val="Heading 8 Char"/>
    <w:basedOn w:val="DefaultParagraphFont"/>
    <w:link w:val="Heading8"/>
    <w:uiPriority w:val="9"/>
    <w:semiHidden/>
    <w:rsid w:val="00DD5444"/>
    <w:rPr>
      <w:rFonts w:cstheme="majorBidi"/>
      <w:color w:val="595959" w:themeColor="text1" w:themeTint="A6"/>
    </w:rPr>
  </w:style>
  <w:style w:type="character" w:customStyle="1" w:styleId="Heading9Char">
    <w:name w:val="Heading 9 Char"/>
    <w:basedOn w:val="DefaultParagraphFont"/>
    <w:link w:val="Heading9"/>
    <w:uiPriority w:val="9"/>
    <w:semiHidden/>
    <w:rsid w:val="00DD5444"/>
    <w:rPr>
      <w:rFonts w:eastAsiaTheme="majorEastAsia" w:cstheme="majorBidi"/>
      <w:color w:val="595959" w:themeColor="text1" w:themeTint="A6"/>
    </w:rPr>
  </w:style>
  <w:style w:type="paragraph" w:styleId="Title">
    <w:name w:val="Title"/>
    <w:basedOn w:val="Normal"/>
    <w:next w:val="Normal"/>
    <w:link w:val="TitleChar"/>
    <w:uiPriority w:val="10"/>
    <w:qFormat/>
    <w:rsid w:val="00DD544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4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44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444"/>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DD5444"/>
    <w:pPr>
      <w:spacing w:before="160"/>
      <w:jc w:val="center"/>
    </w:pPr>
    <w:rPr>
      <w:i/>
      <w:iCs/>
      <w:color w:val="404040" w:themeColor="text1" w:themeTint="BF"/>
    </w:rPr>
  </w:style>
  <w:style w:type="character" w:customStyle="1" w:styleId="QuoteChar">
    <w:name w:val="Quote Char"/>
    <w:basedOn w:val="DefaultParagraphFont"/>
    <w:link w:val="Quote"/>
    <w:uiPriority w:val="29"/>
    <w:rsid w:val="00DD5444"/>
    <w:rPr>
      <w:i/>
      <w:iCs/>
      <w:color w:val="404040" w:themeColor="text1" w:themeTint="BF"/>
    </w:rPr>
  </w:style>
  <w:style w:type="paragraph" w:styleId="ListParagraph">
    <w:name w:val="List Paragraph"/>
    <w:basedOn w:val="Normal"/>
    <w:uiPriority w:val="34"/>
    <w:qFormat/>
    <w:rsid w:val="00DD5444"/>
    <w:pPr>
      <w:ind w:left="720"/>
      <w:contextualSpacing/>
    </w:pPr>
  </w:style>
  <w:style w:type="character" w:styleId="IntenseEmphasis">
    <w:name w:val="Intense Emphasis"/>
    <w:basedOn w:val="DefaultParagraphFont"/>
    <w:uiPriority w:val="21"/>
    <w:qFormat/>
    <w:rsid w:val="00DD5444"/>
    <w:rPr>
      <w:i/>
      <w:iCs/>
      <w:color w:val="0F4761" w:themeColor="accent1" w:themeShade="BF"/>
    </w:rPr>
  </w:style>
  <w:style w:type="paragraph" w:styleId="IntenseQuote">
    <w:name w:val="Intense Quote"/>
    <w:basedOn w:val="Normal"/>
    <w:next w:val="Normal"/>
    <w:link w:val="IntenseQuoteChar"/>
    <w:uiPriority w:val="30"/>
    <w:qFormat/>
    <w:rsid w:val="00DD54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444"/>
    <w:rPr>
      <w:i/>
      <w:iCs/>
      <w:color w:val="0F4761" w:themeColor="accent1" w:themeShade="BF"/>
    </w:rPr>
  </w:style>
  <w:style w:type="character" w:styleId="IntenseReference">
    <w:name w:val="Intense Reference"/>
    <w:basedOn w:val="DefaultParagraphFont"/>
    <w:uiPriority w:val="32"/>
    <w:qFormat/>
    <w:rsid w:val="00DD54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3</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 T</dc:creator>
  <cp:keywords/>
  <dc:description/>
  <cp:lastModifiedBy>sm T</cp:lastModifiedBy>
  <cp:revision>2</cp:revision>
  <dcterms:created xsi:type="dcterms:W3CDTF">2024-12-28T05:22:00Z</dcterms:created>
  <dcterms:modified xsi:type="dcterms:W3CDTF">2024-12-28T11:30:00Z</dcterms:modified>
</cp:coreProperties>
</file>