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09F2" w:rsidRDefault="00BE0B26">
      <w:pPr>
        <w:pStyle w:val="Heading3"/>
        <w:jc w:val="center"/>
      </w:pPr>
      <w:bookmarkStart w:id="0" w:name="_u8726kjlv50j" w:colFirst="0" w:colLast="0"/>
      <w:bookmarkEnd w:id="0"/>
      <w:r>
        <w:t>Практична робота №4</w:t>
      </w:r>
    </w:p>
    <w:p w14:paraId="00000002" w14:textId="77777777" w:rsidR="006E09F2" w:rsidRDefault="006E09F2"/>
    <w:p w14:paraId="00000003" w14:textId="77777777" w:rsidR="006E09F2" w:rsidRDefault="00BE0B26">
      <w:pPr>
        <w:rPr>
          <w:b/>
          <w:bCs/>
        </w:rPr>
      </w:pPr>
      <w:proofErr w:type="spellStart"/>
      <w:r>
        <w:rPr>
          <w:b/>
          <w:bCs/>
        </w:rPr>
        <w:t>Виĸонали</w:t>
      </w:r>
      <w:proofErr w:type="spellEnd"/>
      <w:r>
        <w:rPr>
          <w:b/>
          <w:bCs/>
        </w:rPr>
        <w:t xml:space="preserve"> студенти групи ІП-44 </w:t>
      </w:r>
      <w:proofErr w:type="spellStart"/>
      <w:r>
        <w:rPr>
          <w:b/>
          <w:bCs/>
        </w:rPr>
        <w:t>Кулагін</w:t>
      </w:r>
      <w:proofErr w:type="spellEnd"/>
      <w:r>
        <w:rPr>
          <w:b/>
          <w:bCs/>
        </w:rPr>
        <w:t xml:space="preserve"> Дмитро та </w:t>
      </w:r>
      <w:proofErr w:type="spellStart"/>
      <w:r>
        <w:rPr>
          <w:b/>
          <w:bCs/>
        </w:rPr>
        <w:t>Комін</w:t>
      </w:r>
      <w:proofErr w:type="spellEnd"/>
      <w:r>
        <w:rPr>
          <w:b/>
          <w:bCs/>
        </w:rPr>
        <w:t xml:space="preserve"> Іван</w:t>
      </w:r>
    </w:p>
    <w:p w14:paraId="00000004" w14:textId="77777777" w:rsidR="006E09F2" w:rsidRDefault="006E09F2"/>
    <w:p w14:paraId="00000005" w14:textId="77777777" w:rsidR="006E09F2" w:rsidRDefault="00BE0B26">
      <w:proofErr w:type="spellStart"/>
      <w:r>
        <w:rPr>
          <w:i/>
          <w:iCs/>
        </w:rPr>
        <w:t>Application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CreateSpace</w:t>
      </w:r>
      <w:proofErr w:type="spellEnd"/>
      <w:r>
        <w:t xml:space="preserve"> (Professional </w:t>
      </w:r>
      <w:proofErr w:type="spellStart"/>
      <w:r>
        <w:t>Space</w:t>
      </w:r>
      <w:proofErr w:type="spellEnd"/>
      <w:r>
        <w:t>/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Creators</w:t>
      </w:r>
      <w:proofErr w:type="spellEnd"/>
      <w:r>
        <w:t>)</w:t>
      </w:r>
    </w:p>
    <w:p w14:paraId="00000006" w14:textId="77777777" w:rsidR="006E09F2" w:rsidRDefault="00BE0B26">
      <w:proofErr w:type="spellStart"/>
      <w:r>
        <w:rPr>
          <w:i/>
          <w:iCs/>
        </w:rPr>
        <w:t>Platform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Web</w:t>
      </w:r>
      <w:proofErr w:type="spellEnd"/>
    </w:p>
    <w:p w14:paraId="00000007" w14:textId="77777777" w:rsidR="006E09F2" w:rsidRDefault="006E09F2"/>
    <w:p w14:paraId="00000008" w14:textId="77777777" w:rsidR="006E09F2" w:rsidRDefault="00BE0B26">
      <w:r>
        <w:rPr>
          <w:b/>
          <w:bCs/>
        </w:rPr>
        <w:t xml:space="preserve">Тема: </w:t>
      </w:r>
      <w:proofErr w:type="spellStart"/>
      <w:r>
        <w:t>Event-driven</w:t>
      </w:r>
      <w:proofErr w:type="spellEnd"/>
      <w:r>
        <w:t xml:space="preserve"> </w:t>
      </w:r>
      <w:r>
        <w:rPr>
          <w:b/>
          <w:bCs/>
        </w:rPr>
        <w:t>АБО</w:t>
      </w:r>
      <w:r>
        <w:t xml:space="preserve"> </w:t>
      </w:r>
      <w:proofErr w:type="spellStart"/>
      <w:r>
        <w:t>serverless</w:t>
      </w:r>
      <w:proofErr w:type="spellEnd"/>
      <w:r>
        <w:rPr>
          <w:b/>
          <w:bCs/>
        </w:rPr>
        <w:t xml:space="preserve"> </w:t>
      </w:r>
      <w:r>
        <w:t xml:space="preserve">архітектура </w:t>
      </w:r>
    </w:p>
    <w:p w14:paraId="00000009" w14:textId="77777777" w:rsidR="006E09F2" w:rsidRDefault="00BE0B26">
      <w:pPr>
        <w:rPr>
          <w:b/>
          <w:bCs/>
        </w:rPr>
      </w:pPr>
      <w:r>
        <w:rPr>
          <w:b/>
          <w:bCs/>
        </w:rPr>
        <w:t>(виконати тільки для одного типу архітектури, не для обох)</w:t>
      </w:r>
    </w:p>
    <w:p w14:paraId="0000000A" w14:textId="77777777" w:rsidR="006E09F2" w:rsidRDefault="006E09F2">
      <w:pPr>
        <w:rPr>
          <w:b/>
          <w:bCs/>
        </w:rPr>
      </w:pPr>
    </w:p>
    <w:p w14:paraId="0000000B" w14:textId="77777777" w:rsidR="006E09F2" w:rsidRDefault="00BE0B26">
      <w:r>
        <w:rPr>
          <w:b/>
          <w:bCs/>
        </w:rPr>
        <w:t xml:space="preserve">Мета: </w:t>
      </w:r>
      <w:r>
        <w:t xml:space="preserve">Застосувати </w:t>
      </w:r>
      <w:proofErr w:type="spellStart"/>
      <w:r>
        <w:t>event-driven</w:t>
      </w:r>
      <w:proofErr w:type="spellEnd"/>
      <w:r>
        <w:t xml:space="preserve"> та </w:t>
      </w:r>
      <w:proofErr w:type="spellStart"/>
      <w:r>
        <w:t>serverless</w:t>
      </w:r>
      <w:proofErr w:type="spellEnd"/>
      <w:r>
        <w:t xml:space="preserve"> архітектуру для </w:t>
      </w:r>
      <w:proofErr w:type="spellStart"/>
      <w:r>
        <w:t>проектування</w:t>
      </w:r>
      <w:proofErr w:type="spellEnd"/>
      <w:r>
        <w:t xml:space="preserve"> складних систем.</w:t>
      </w:r>
    </w:p>
    <w:p w14:paraId="0000000C" w14:textId="77777777" w:rsidR="006E09F2" w:rsidRDefault="006E09F2"/>
    <w:p w14:paraId="0000000D" w14:textId="77777777" w:rsidR="006E09F2" w:rsidRDefault="00BE0B26">
      <w:r>
        <w:rPr>
          <w:b/>
          <w:bCs/>
        </w:rPr>
        <w:t xml:space="preserve">Завдання </w:t>
      </w:r>
      <w:proofErr w:type="spellStart"/>
      <w:r>
        <w:rPr>
          <w:b/>
          <w:bCs/>
        </w:rPr>
        <w:t>event-driven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  <w:r>
        <w:rPr>
          <w:b/>
          <w:bCs/>
        </w:rPr>
        <w:t>:</w:t>
      </w:r>
    </w:p>
    <w:p w14:paraId="0000000E" w14:textId="77777777" w:rsidR="006E09F2" w:rsidRDefault="00BE0B26">
      <w:pPr>
        <w:numPr>
          <w:ilvl w:val="0"/>
          <w:numId w:val="9"/>
        </w:numPr>
      </w:pPr>
      <w:r>
        <w:t>Вкажіть варіанти використання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у вашій системі, які потребують </w:t>
      </w:r>
      <w:proofErr w:type="spellStart"/>
      <w:r>
        <w:t>event-driven</w:t>
      </w:r>
      <w:proofErr w:type="spellEnd"/>
      <w:r>
        <w:t xml:space="preserve"> архітектури.</w:t>
      </w:r>
    </w:p>
    <w:p w14:paraId="0000000F" w14:textId="77777777" w:rsidR="006E09F2" w:rsidRDefault="00BE0B26">
      <w:pPr>
        <w:numPr>
          <w:ilvl w:val="0"/>
          <w:numId w:val="9"/>
        </w:numPr>
      </w:pPr>
      <w:r>
        <w:t xml:space="preserve">Вкажіть, які саме </w:t>
      </w:r>
      <w:proofErr w:type="spellStart"/>
      <w:r>
        <w:t>патерни</w:t>
      </w:r>
      <w:proofErr w:type="spellEnd"/>
      <w:r>
        <w:t xml:space="preserve"> </w:t>
      </w:r>
      <w:proofErr w:type="spellStart"/>
      <w:r>
        <w:t>event-driven</w:t>
      </w:r>
      <w:proofErr w:type="spellEnd"/>
      <w:r>
        <w:t xml:space="preserve"> архітектури використовуються.</w:t>
      </w:r>
    </w:p>
    <w:p w14:paraId="00000010" w14:textId="77777777" w:rsidR="006E09F2" w:rsidRDefault="00BE0B26">
      <w:pPr>
        <w:numPr>
          <w:ilvl w:val="0"/>
          <w:numId w:val="9"/>
        </w:numPr>
      </w:pPr>
      <w:r>
        <w:t>Вкажіть, які інструменти та технології використовуються та чому.</w:t>
      </w:r>
    </w:p>
    <w:p w14:paraId="00000011" w14:textId="77777777" w:rsidR="006E09F2" w:rsidRDefault="00BE0B26">
      <w:pPr>
        <w:numPr>
          <w:ilvl w:val="0"/>
          <w:numId w:val="9"/>
        </w:numPr>
      </w:pPr>
      <w:r>
        <w:t>Оновіть діаграми.</w:t>
      </w:r>
    </w:p>
    <w:p w14:paraId="00000012" w14:textId="77777777" w:rsidR="006E09F2" w:rsidRDefault="00BE0B26">
      <w:pPr>
        <w:numPr>
          <w:ilvl w:val="0"/>
          <w:numId w:val="9"/>
        </w:numPr>
      </w:pPr>
      <w:proofErr w:type="spellStart"/>
      <w:r>
        <w:t>Event-driven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PoC</w:t>
      </w:r>
      <w:proofErr w:type="spellEnd"/>
      <w:r>
        <w:t xml:space="preserve"> чи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PoC</w:t>
      </w:r>
      <w:proofErr w:type="spellEnd"/>
      <w:r>
        <w:t>.</w:t>
      </w:r>
    </w:p>
    <w:p w14:paraId="00000013" w14:textId="77777777" w:rsidR="006E09F2" w:rsidRDefault="00BE0B26">
      <w:pPr>
        <w:numPr>
          <w:ilvl w:val="1"/>
          <w:numId w:val="9"/>
        </w:numPr>
      </w:pPr>
      <w:r>
        <w:t xml:space="preserve">Якщо до вашої теми не підходить ідея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то необхідно зробити </w:t>
      </w:r>
      <w:proofErr w:type="spellStart"/>
      <w:r>
        <w:t>PoC</w:t>
      </w:r>
      <w:proofErr w:type="spellEnd"/>
      <w:r>
        <w:t xml:space="preserve"> для </w:t>
      </w:r>
      <w:proofErr w:type="spellStart"/>
      <w:r>
        <w:t>event-driven</w:t>
      </w:r>
      <w:proofErr w:type="spellEnd"/>
      <w:r>
        <w:t xml:space="preserve"> частини - для одного сценарію.</w:t>
      </w:r>
    </w:p>
    <w:p w14:paraId="00000014" w14:textId="77777777" w:rsidR="006E09F2" w:rsidRDefault="00BE0B26">
      <w:pPr>
        <w:numPr>
          <w:ilvl w:val="1"/>
          <w:numId w:val="9"/>
        </w:numPr>
      </w:pPr>
      <w:r>
        <w:t xml:space="preserve">Якщо до вашої теми підходить ідея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(коли ж постійний потік вхідних даних), то зробити </w:t>
      </w:r>
      <w:proofErr w:type="spellStart"/>
      <w:r>
        <w:t>PoC</w:t>
      </w:r>
      <w:proofErr w:type="spellEnd"/>
      <w:r>
        <w:t xml:space="preserve">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concept</w:t>
      </w:r>
      <w:proofErr w:type="spellEnd"/>
      <w:r>
        <w:t xml:space="preserve">) для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. Можна використати  інструменти на ваш розсуд. Щоб полегшити вибір - почніть розгляд із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flink</w:t>
      </w:r>
      <w:proofErr w:type="spellEnd"/>
      <w:r>
        <w:t xml:space="preserve"> або </w:t>
      </w:r>
      <w:proofErr w:type="spellStart"/>
      <w:r>
        <w:t>ksqldb</w:t>
      </w:r>
      <w:proofErr w:type="spellEnd"/>
      <w:r>
        <w:t>.</w:t>
      </w:r>
      <w:r>
        <w:br w:type="page"/>
      </w:r>
    </w:p>
    <w:p w14:paraId="00000015" w14:textId="77777777" w:rsidR="006E09F2" w:rsidRDefault="00BE0B2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Варіанти використання</w:t>
      </w:r>
    </w:p>
    <w:p w14:paraId="00000016" w14:textId="77777777" w:rsidR="006E09F2" w:rsidRDefault="00BE0B26">
      <w:pPr>
        <w:pStyle w:val="Heading3"/>
        <w:rPr>
          <w:color w:val="000000"/>
        </w:rPr>
      </w:pPr>
      <w:bookmarkStart w:id="1" w:name="_883xt5wovhih" w:colFirst="0" w:colLast="0"/>
      <w:bookmarkEnd w:id="1"/>
      <w:r>
        <w:rPr>
          <w:color w:val="000000"/>
        </w:rPr>
        <w:t>1. Підтвердження бронювання та розсилка сповіщень</w:t>
      </w:r>
    </w:p>
    <w:p w14:paraId="00000017" w14:textId="77777777" w:rsidR="006E09F2" w:rsidRDefault="00BE0B26">
      <w:r>
        <w:t>Це класичний сценарій, де EDA дозволяє роз'єднати бізнес-логіку та допоміжні сервіси.</w:t>
      </w:r>
    </w:p>
    <w:p w14:paraId="00000018" w14:textId="77777777" w:rsidR="006E09F2" w:rsidRDefault="006E09F2"/>
    <w:p w14:paraId="00000019" w14:textId="77777777" w:rsidR="006E09F2" w:rsidRDefault="00BE0B26">
      <w:pPr>
        <w:numPr>
          <w:ilvl w:val="0"/>
          <w:numId w:val="5"/>
        </w:numPr>
      </w:pPr>
      <w:r>
        <w:t>Тригер: Користувач (</w:t>
      </w:r>
      <w:proofErr w:type="spellStart"/>
      <w:r>
        <w:t>Creator</w:t>
      </w:r>
      <w:proofErr w:type="spellEnd"/>
      <w:r>
        <w:t xml:space="preserve">) здійснює успішну оплату або підтверджує </w:t>
      </w:r>
      <w:proofErr w:type="spellStart"/>
      <w:r>
        <w:t>слот</w:t>
      </w:r>
      <w:proofErr w:type="spellEnd"/>
      <w:r>
        <w:t>.</w:t>
      </w:r>
    </w:p>
    <w:p w14:paraId="0000001A" w14:textId="77777777" w:rsidR="006E09F2" w:rsidRDefault="00BE0B26">
      <w:pPr>
        <w:numPr>
          <w:ilvl w:val="0"/>
          <w:numId w:val="5"/>
        </w:numPr>
      </w:pPr>
      <w:r>
        <w:t>Джерело події (</w:t>
      </w:r>
      <w:proofErr w:type="spellStart"/>
      <w:r>
        <w:t>Producer</w:t>
      </w:r>
      <w:proofErr w:type="spellEnd"/>
      <w:r>
        <w:t xml:space="preserve">):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000001B" w14:textId="77777777" w:rsidR="006E09F2" w:rsidRDefault="00BE0B26">
      <w:pPr>
        <w:numPr>
          <w:ilvl w:val="0"/>
          <w:numId w:val="5"/>
        </w:numPr>
      </w:pPr>
      <w:r>
        <w:t xml:space="preserve">Подія: </w:t>
      </w:r>
      <w:proofErr w:type="spellStart"/>
      <w:r>
        <w:t>BookingConfirmed</w:t>
      </w:r>
      <w:proofErr w:type="spellEnd"/>
      <w:r>
        <w:t>.</w:t>
      </w:r>
    </w:p>
    <w:p w14:paraId="0000001C" w14:textId="77777777" w:rsidR="006E09F2" w:rsidRDefault="00BE0B26">
      <w:pPr>
        <w:numPr>
          <w:ilvl w:val="0"/>
          <w:numId w:val="5"/>
        </w:numPr>
      </w:pPr>
      <w:r>
        <w:t>Споживачі (</w:t>
      </w:r>
      <w:proofErr w:type="spellStart"/>
      <w:r>
        <w:t>Consumers</w:t>
      </w:r>
      <w:proofErr w:type="spellEnd"/>
      <w:r>
        <w:t>):</w:t>
      </w:r>
    </w:p>
    <w:p w14:paraId="0000001D" w14:textId="51E6B437" w:rsidR="006E09F2" w:rsidRDefault="00BE0B26">
      <w:pPr>
        <w:numPr>
          <w:ilvl w:val="1"/>
          <w:numId w:val="5"/>
        </w:numPr>
      </w:pP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: ініціює відправку SMS через </w:t>
      </w:r>
      <w:proofErr w:type="spellStart"/>
      <w:r>
        <w:t>Twilio</w:t>
      </w:r>
      <w:proofErr w:type="spellEnd"/>
      <w:r>
        <w:t xml:space="preserve"> API</w:t>
      </w:r>
      <w:r>
        <w:t>.</w:t>
      </w:r>
    </w:p>
    <w:p w14:paraId="0000001E" w14:textId="468426AC" w:rsidR="006E09F2" w:rsidRDefault="00BE0B26">
      <w:pPr>
        <w:numPr>
          <w:ilvl w:val="1"/>
          <w:numId w:val="5"/>
        </w:numPr>
      </w:pP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 фіксує фінальну транзакцію в базі даних</w:t>
      </w:r>
      <w:r>
        <w:t>.</w:t>
      </w:r>
    </w:p>
    <w:p w14:paraId="0000001F" w14:textId="77777777" w:rsidR="006E09F2" w:rsidRDefault="00BE0B26">
      <w:pPr>
        <w:numPr>
          <w:ilvl w:val="0"/>
          <w:numId w:val="5"/>
        </w:numPr>
      </w:pPr>
      <w:r>
        <w:t>Чому тут потрібна EDA: Відправка SMS через зовнішній API (</w:t>
      </w:r>
      <w:proofErr w:type="spellStart"/>
      <w:r>
        <w:t>Twilio</w:t>
      </w:r>
      <w:proofErr w:type="spellEnd"/>
      <w:r>
        <w:t xml:space="preserve">) може бути повільною або тимчасово недоступною. Якщо робити це синхронно, користувач чекатиме на екрані "завантаження", поки сервер чекає відповіді від </w:t>
      </w:r>
      <w:proofErr w:type="spellStart"/>
      <w:r>
        <w:t>Twilio</w:t>
      </w:r>
      <w:proofErr w:type="spellEnd"/>
      <w:r>
        <w:t>. Асинхронність дозволяє миттєво відповісти користувачу, що все добре, а SMS надіслати у фоновому режимі.</w:t>
      </w:r>
      <w:r>
        <w:br/>
      </w:r>
    </w:p>
    <w:p w14:paraId="00000020" w14:textId="77777777" w:rsidR="006E09F2" w:rsidRDefault="00BE0B26">
      <w:pPr>
        <w:pStyle w:val="Heading3"/>
        <w:rPr>
          <w:color w:val="000000"/>
        </w:rPr>
      </w:pPr>
      <w:bookmarkStart w:id="2" w:name="_jhcqabidg433" w:colFirst="0" w:colLast="0"/>
      <w:bookmarkEnd w:id="2"/>
      <w:r>
        <w:rPr>
          <w:color w:val="000000"/>
        </w:rPr>
        <w:t>2. Синхронна актуалізація інвентарю та цін (</w:t>
      </w:r>
      <w:proofErr w:type="spellStart"/>
      <w:r>
        <w:rPr>
          <w:color w:val="000000"/>
        </w:rPr>
        <w:t>Eventual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Consistency</w:t>
      </w:r>
      <w:proofErr w:type="spellEnd"/>
      <w:r>
        <w:rPr>
          <w:color w:val="000000"/>
        </w:rPr>
        <w:t>)</w:t>
      </w:r>
    </w:p>
    <w:p w14:paraId="00000021" w14:textId="77777777" w:rsidR="006E09F2" w:rsidRDefault="00BE0B26">
      <w:r>
        <w:t xml:space="preserve">Оскільки в роботі використовується </w:t>
      </w:r>
      <w:proofErr w:type="spellStart"/>
      <w:r>
        <w:t>патерн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, дані про обладнання можуть знадобитися декільком сервісам одночасно.</w:t>
      </w:r>
    </w:p>
    <w:p w14:paraId="00000022" w14:textId="77777777" w:rsidR="006E09F2" w:rsidRDefault="006E09F2"/>
    <w:p w14:paraId="00000023" w14:textId="77777777" w:rsidR="006E09F2" w:rsidRDefault="00BE0B26">
      <w:pPr>
        <w:numPr>
          <w:ilvl w:val="0"/>
          <w:numId w:val="1"/>
        </w:numPr>
      </w:pPr>
      <w:r>
        <w:t>Тригер: Власник студії (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) змінює статус обладнання на "недоступне" або змінює ціну оренди в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0000024" w14:textId="77777777" w:rsidR="006E09F2" w:rsidRDefault="00BE0B26">
      <w:pPr>
        <w:numPr>
          <w:ilvl w:val="0"/>
          <w:numId w:val="1"/>
        </w:numPr>
      </w:pPr>
      <w:r>
        <w:t>Джерело події (</w:t>
      </w:r>
      <w:proofErr w:type="spellStart"/>
      <w:r>
        <w:t>Producer</w:t>
      </w:r>
      <w:proofErr w:type="spellEnd"/>
      <w:r>
        <w:t xml:space="preserve">):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0000025" w14:textId="77777777" w:rsidR="006E09F2" w:rsidRDefault="00BE0B26">
      <w:pPr>
        <w:numPr>
          <w:ilvl w:val="0"/>
          <w:numId w:val="1"/>
        </w:numPr>
      </w:pPr>
      <w:r>
        <w:t xml:space="preserve">Подія: </w:t>
      </w:r>
      <w:proofErr w:type="spellStart"/>
      <w:r>
        <w:t>InventoryItemUpdated</w:t>
      </w:r>
      <w:proofErr w:type="spellEnd"/>
      <w:r>
        <w:t>.</w:t>
      </w:r>
    </w:p>
    <w:p w14:paraId="00000026" w14:textId="77777777" w:rsidR="006E09F2" w:rsidRDefault="00BE0B26">
      <w:pPr>
        <w:numPr>
          <w:ilvl w:val="0"/>
          <w:numId w:val="1"/>
        </w:numPr>
      </w:pPr>
      <w:r>
        <w:t>Споживачі (</w:t>
      </w:r>
      <w:proofErr w:type="spellStart"/>
      <w:r>
        <w:t>Consumers</w:t>
      </w:r>
      <w:proofErr w:type="spellEnd"/>
      <w:r>
        <w:t>):</w:t>
      </w:r>
    </w:p>
    <w:p w14:paraId="00000028" w14:textId="23734ABD" w:rsidR="006E09F2" w:rsidRPr="00791886" w:rsidRDefault="00BE0B26" w:rsidP="00791886">
      <w:pPr>
        <w:numPr>
          <w:ilvl w:val="1"/>
          <w:numId w:val="1"/>
        </w:numPr>
      </w:pP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: оновлює локальний кеш цін, щоб правильно рахувати вартість майбутніх </w:t>
      </w:r>
      <w:proofErr w:type="spellStart"/>
      <w:r>
        <w:t>чекаутів</w:t>
      </w:r>
      <w:proofErr w:type="spellEnd"/>
      <w:r>
        <w:t>.</w:t>
      </w:r>
    </w:p>
    <w:p w14:paraId="0000002A" w14:textId="2019A140" w:rsidR="006E09F2" w:rsidRPr="00791886" w:rsidRDefault="00BE0B26" w:rsidP="00791886">
      <w:pPr>
        <w:numPr>
          <w:ilvl w:val="1"/>
          <w:numId w:val="1"/>
        </w:numPr>
      </w:pPr>
      <w:proofErr w:type="spellStart"/>
      <w:r>
        <w:t>Scheduling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 перевіряє активні бронювання; якщо обладнання стало недоступним (наприклад, зламалося), сервіс може ініціювати процес скасування або заміни.</w:t>
      </w:r>
    </w:p>
    <w:p w14:paraId="0000002B" w14:textId="77777777" w:rsidR="006E09F2" w:rsidRDefault="00BE0B26">
      <w:pPr>
        <w:numPr>
          <w:ilvl w:val="0"/>
          <w:numId w:val="1"/>
        </w:numPr>
      </w:pPr>
      <w:r>
        <w:t xml:space="preserve">Чому тут потрібна EDA: Пряме звернення до чужих баз даних заборонено. EDA забезпечує </w:t>
      </w:r>
      <w:proofErr w:type="spellStart"/>
      <w:r>
        <w:t>Eventual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(узгодженість у кінцевому підсумку), дозволяючи всім сервісам мати актуальні дані без створення сильного зв'язку між ними.</w:t>
      </w:r>
      <w:r>
        <w:br/>
      </w:r>
    </w:p>
    <w:p w14:paraId="0000002C" w14:textId="77777777" w:rsidR="006E09F2" w:rsidRDefault="00BE0B26">
      <w:pPr>
        <w:pStyle w:val="Heading3"/>
        <w:rPr>
          <w:color w:val="000000"/>
        </w:rPr>
      </w:pPr>
      <w:bookmarkStart w:id="3" w:name="_7ix5eq7l7snx" w:colFirst="0" w:colLast="0"/>
      <w:bookmarkEnd w:id="3"/>
      <w:r>
        <w:rPr>
          <w:color w:val="000000"/>
        </w:rPr>
        <w:t>3. Синхронізація з зовнішніми календарями (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Calendar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Sync</w:t>
      </w:r>
      <w:proofErr w:type="spellEnd"/>
      <w:r>
        <w:rPr>
          <w:color w:val="000000"/>
        </w:rPr>
        <w:t>)</w:t>
      </w:r>
    </w:p>
    <w:p w14:paraId="0000002D" w14:textId="77777777" w:rsidR="006E09F2" w:rsidRDefault="00BE0B26">
      <w:r>
        <w:t>Реалізація вимоги "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</w:t>
      </w:r>
      <w:proofErr w:type="spellStart"/>
      <w:r>
        <w:t>Sync</w:t>
      </w:r>
      <w:proofErr w:type="spellEnd"/>
      <w:r>
        <w:t>".</w:t>
      </w:r>
    </w:p>
    <w:p w14:paraId="0000002E" w14:textId="1A1EC0F5" w:rsidR="006E09F2" w:rsidRDefault="00BE0B26">
      <w:pPr>
        <w:numPr>
          <w:ilvl w:val="0"/>
          <w:numId w:val="10"/>
        </w:numPr>
      </w:pPr>
      <w:r>
        <w:t xml:space="preserve">Тригер: Отримання </w:t>
      </w:r>
      <w:proofErr w:type="spellStart"/>
      <w:r>
        <w:t>вебхука</w:t>
      </w:r>
      <w:proofErr w:type="spellEnd"/>
      <w:r>
        <w:t xml:space="preserve"> від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 API про те, що в календарі власника студії з'явилася нова подія (</w:t>
      </w:r>
      <w:proofErr w:type="spellStart"/>
      <w:r>
        <w:t>слот</w:t>
      </w:r>
      <w:proofErr w:type="spellEnd"/>
      <w:r>
        <w:t xml:space="preserve"> зайнято).</w:t>
      </w:r>
    </w:p>
    <w:p w14:paraId="0000002F" w14:textId="0DEB6217" w:rsidR="006E09F2" w:rsidRDefault="00BE0B26">
      <w:pPr>
        <w:numPr>
          <w:ilvl w:val="0"/>
          <w:numId w:val="10"/>
        </w:numPr>
      </w:pPr>
      <w:r>
        <w:t>Джерело події (</w:t>
      </w:r>
      <w:proofErr w:type="spellStart"/>
      <w:r>
        <w:t>Producer</w:t>
      </w:r>
      <w:proofErr w:type="spellEnd"/>
      <w:r>
        <w:t xml:space="preserve">):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(в межах API </w:t>
      </w:r>
      <w:proofErr w:type="spellStart"/>
      <w:r>
        <w:t>Gateway</w:t>
      </w:r>
      <w:proofErr w:type="spellEnd"/>
      <w:r>
        <w:t xml:space="preserve"> або окремого компонента).</w:t>
      </w:r>
    </w:p>
    <w:p w14:paraId="00000030" w14:textId="77777777" w:rsidR="006E09F2" w:rsidRDefault="00BE0B26">
      <w:pPr>
        <w:numPr>
          <w:ilvl w:val="0"/>
          <w:numId w:val="10"/>
        </w:numPr>
      </w:pPr>
      <w:r>
        <w:t xml:space="preserve">Подія: </w:t>
      </w:r>
      <w:proofErr w:type="spellStart"/>
      <w:r>
        <w:t>ExternalCalendarSlotBlocked</w:t>
      </w:r>
      <w:proofErr w:type="spellEnd"/>
      <w:r>
        <w:t>.</w:t>
      </w:r>
    </w:p>
    <w:p w14:paraId="00000031" w14:textId="28DD3E1D" w:rsidR="006E09F2" w:rsidRDefault="00BE0B26">
      <w:pPr>
        <w:numPr>
          <w:ilvl w:val="0"/>
          <w:numId w:val="10"/>
        </w:numPr>
      </w:pPr>
      <w:r>
        <w:lastRenderedPageBreak/>
        <w:t>Споживач (</w:t>
      </w:r>
      <w:proofErr w:type="spellStart"/>
      <w:r>
        <w:t>Consumer</w:t>
      </w:r>
      <w:proofErr w:type="spellEnd"/>
      <w:r>
        <w:t xml:space="preserve">):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00000032" w14:textId="4AA4A079" w:rsidR="006E09F2" w:rsidRDefault="00BE0B26">
      <w:pPr>
        <w:numPr>
          <w:ilvl w:val="0"/>
          <w:numId w:val="10"/>
        </w:numPr>
        <w:spacing w:after="240"/>
      </w:pPr>
      <w:r>
        <w:t xml:space="preserve">Чому тут потрібна EDA: Обробка зовнішніх </w:t>
      </w:r>
      <w:proofErr w:type="spellStart"/>
      <w:r>
        <w:t>івентів</w:t>
      </w:r>
      <w:proofErr w:type="spellEnd"/>
      <w:r>
        <w:t xml:space="preserve"> не повинна впливати на продуктивність основної системи. Використання черг дозволяє обробляти велику кількість оновлень від багатьох календарів паралельно, не блокуючи головний потік виконання запитів користувачів.</w:t>
      </w:r>
      <w:r>
        <w:br w:type="page"/>
      </w:r>
    </w:p>
    <w:p w14:paraId="00000033" w14:textId="77777777" w:rsidR="006E09F2" w:rsidRDefault="00BE0B26">
      <w:pPr>
        <w:spacing w:before="240" w:after="240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Патерни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event-driven</w:t>
      </w:r>
      <w:proofErr w:type="spellEnd"/>
      <w:r>
        <w:rPr>
          <w:b/>
          <w:bCs/>
          <w:sz w:val="28"/>
          <w:szCs w:val="28"/>
        </w:rPr>
        <w:t xml:space="preserve"> архітектури</w:t>
      </w:r>
    </w:p>
    <w:p w14:paraId="00000034" w14:textId="77777777" w:rsidR="006E09F2" w:rsidRDefault="00BE0B26">
      <w:pPr>
        <w:spacing w:after="240"/>
        <w:ind w:firstLine="720"/>
      </w:pPr>
      <w:r>
        <w:t xml:space="preserve">Для системи на основі розроблених рішень можна виділити кілька ключових </w:t>
      </w:r>
      <w:proofErr w:type="spellStart"/>
      <w:r>
        <w:t>патернів</w:t>
      </w:r>
      <w:proofErr w:type="spellEnd"/>
      <w:r>
        <w:t xml:space="preserve"> </w:t>
      </w:r>
      <w:proofErr w:type="spellStart"/>
      <w:r>
        <w:t>Event-driven</w:t>
      </w:r>
      <w:proofErr w:type="spellEnd"/>
      <w:r>
        <w:t xml:space="preserve"> архітектури, які забезпечують надійність та слабку зв'язність </w:t>
      </w:r>
      <w:proofErr w:type="spellStart"/>
      <w:r>
        <w:t>мікросервісів</w:t>
      </w:r>
      <w:proofErr w:type="spellEnd"/>
      <w:r>
        <w:t>.</w:t>
      </w:r>
    </w:p>
    <w:p w14:paraId="00000035" w14:textId="77777777" w:rsidR="006E09F2" w:rsidRDefault="006E09F2"/>
    <w:p w14:paraId="00000036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i7c0236gwwpi" w:colFirst="0" w:colLast="0"/>
      <w:bookmarkEnd w:id="4"/>
      <w:r>
        <w:rPr>
          <w:b/>
          <w:bCs/>
          <w:color w:val="000000"/>
          <w:sz w:val="26"/>
          <w:szCs w:val="26"/>
        </w:rPr>
        <w:t xml:space="preserve">1. </w:t>
      </w:r>
      <w:proofErr w:type="spellStart"/>
      <w:r>
        <w:rPr>
          <w:b/>
          <w:bCs/>
          <w:color w:val="000000"/>
          <w:sz w:val="26"/>
          <w:szCs w:val="26"/>
        </w:rPr>
        <w:t>Publish</w:t>
      </w:r>
      <w:proofErr w:type="spellEnd"/>
      <w:r>
        <w:rPr>
          <w:b/>
          <w:bCs/>
          <w:color w:val="000000"/>
          <w:sz w:val="26"/>
          <w:szCs w:val="26"/>
        </w:rPr>
        <w:t>/</w:t>
      </w:r>
      <w:proofErr w:type="spellStart"/>
      <w:r>
        <w:rPr>
          <w:b/>
          <w:bCs/>
          <w:color w:val="000000"/>
          <w:sz w:val="26"/>
          <w:szCs w:val="26"/>
        </w:rPr>
        <w:t>Subscribe</w:t>
      </w:r>
      <w:proofErr w:type="spellEnd"/>
      <w:r>
        <w:rPr>
          <w:b/>
          <w:bCs/>
          <w:color w:val="000000"/>
          <w:sz w:val="26"/>
          <w:szCs w:val="26"/>
        </w:rPr>
        <w:t xml:space="preserve"> (Видавець/Підписник)</w:t>
      </w:r>
    </w:p>
    <w:p w14:paraId="00000037" w14:textId="77777777" w:rsidR="006E09F2" w:rsidRDefault="00BE0B26">
      <w:pPr>
        <w:spacing w:after="240"/>
      </w:pPr>
      <w:r>
        <w:t xml:space="preserve">Це фундаментальний </w:t>
      </w:r>
      <w:proofErr w:type="spellStart"/>
      <w:r>
        <w:t>патерн</w:t>
      </w:r>
      <w:proofErr w:type="spellEnd"/>
      <w:r>
        <w:t xml:space="preserve">, на якому базується вся асинхронна комунікація в проєкті через </w:t>
      </w:r>
      <w:proofErr w:type="spellStart"/>
      <w:r>
        <w:rPr>
          <w:b/>
          <w:bCs/>
        </w:rPr>
        <w:t>RabbitMQ</w:t>
      </w:r>
      <w:proofErr w:type="spellEnd"/>
      <w:r>
        <w:t>.</w:t>
      </w:r>
    </w:p>
    <w:p w14:paraId="00000038" w14:textId="77777777" w:rsidR="006E09F2" w:rsidRDefault="00BE0B26">
      <w:pPr>
        <w:numPr>
          <w:ilvl w:val="0"/>
          <w:numId w:val="7"/>
        </w:numPr>
      </w:pPr>
      <w:r>
        <w:rPr>
          <w:b/>
          <w:bCs/>
        </w:rPr>
        <w:t>Механізм:</w:t>
      </w:r>
      <w:r>
        <w:t xml:space="preserve"> Один сервіс (наприклад, </w:t>
      </w:r>
      <w:proofErr w:type="spellStart"/>
      <w:r>
        <w:t>Inventory</w:t>
      </w:r>
      <w:proofErr w:type="spellEnd"/>
      <w:r>
        <w:t>) публікує повідомлення про зміну стану в обмінник (Exchange), а декілька інших сервісів (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>), які підписані на цей тип подій, отримують копію повідомлення у свої черги.</w:t>
      </w:r>
    </w:p>
    <w:p w14:paraId="00000039" w14:textId="77777777" w:rsidR="006E09F2" w:rsidRDefault="00BE0B26">
      <w:pPr>
        <w:numPr>
          <w:ilvl w:val="0"/>
          <w:numId w:val="7"/>
        </w:numPr>
        <w:spacing w:after="240"/>
      </w:pPr>
      <w:r>
        <w:rPr>
          <w:b/>
          <w:bCs/>
        </w:rPr>
        <w:t>Застосування:</w:t>
      </w:r>
      <w:r>
        <w:t xml:space="preserve"> Використовується для синхронізації доступності обладнання та оновлення статусів у реальному часі.</w:t>
      </w:r>
    </w:p>
    <w:p w14:paraId="0000003A" w14:textId="77777777" w:rsidR="006E09F2" w:rsidRDefault="006E09F2"/>
    <w:p w14:paraId="0000003B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86oe5gvubrxz" w:colFirst="0" w:colLast="0"/>
      <w:bookmarkEnd w:id="5"/>
      <w:r>
        <w:rPr>
          <w:b/>
          <w:bCs/>
          <w:color w:val="000000"/>
          <w:sz w:val="26"/>
          <w:szCs w:val="26"/>
        </w:rPr>
        <w:t xml:space="preserve">2. </w:t>
      </w:r>
      <w:proofErr w:type="spellStart"/>
      <w:r>
        <w:rPr>
          <w:b/>
          <w:bCs/>
          <w:color w:val="000000"/>
          <w:sz w:val="26"/>
          <w:szCs w:val="26"/>
        </w:rPr>
        <w:t>Eventual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Consistency</w:t>
      </w:r>
      <w:proofErr w:type="spellEnd"/>
      <w:r>
        <w:rPr>
          <w:b/>
          <w:bCs/>
          <w:color w:val="000000"/>
          <w:sz w:val="26"/>
          <w:szCs w:val="26"/>
        </w:rPr>
        <w:t xml:space="preserve"> (Узгодженість у кінцевому підсумку)</w:t>
      </w:r>
    </w:p>
    <w:p w14:paraId="0000003C" w14:textId="77777777" w:rsidR="006E09F2" w:rsidRDefault="00BE0B26">
      <w:pPr>
        <w:spacing w:after="240"/>
      </w:pPr>
      <w:r>
        <w:t xml:space="preserve">Оскільки в системі реалізовано </w:t>
      </w:r>
      <w:proofErr w:type="spellStart"/>
      <w:r>
        <w:t>патерн</w:t>
      </w:r>
      <w:proofErr w:type="spellEnd"/>
      <w: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>, прямі транзакції між базами даних неможливі.</w:t>
      </w:r>
    </w:p>
    <w:p w14:paraId="0000003D" w14:textId="77777777" w:rsidR="006E09F2" w:rsidRDefault="00BE0B26">
      <w:pPr>
        <w:numPr>
          <w:ilvl w:val="0"/>
          <w:numId w:val="2"/>
        </w:numPr>
      </w:pPr>
      <w:r>
        <w:rPr>
          <w:b/>
          <w:bCs/>
        </w:rPr>
        <w:t>Механізм:</w:t>
      </w:r>
      <w:r>
        <w:t xml:space="preserve"> Система гарантує, що дані в різних доменах стануть однаковими не миттєво, а через певний проміжок часу після проходження </w:t>
      </w:r>
      <w:proofErr w:type="spellStart"/>
      <w:r>
        <w:t>івента</w:t>
      </w:r>
      <w:proofErr w:type="spellEnd"/>
      <w:r>
        <w:t xml:space="preserve"> через брокер.</w:t>
      </w:r>
    </w:p>
    <w:p w14:paraId="0000003E" w14:textId="77777777" w:rsidR="006E09F2" w:rsidRDefault="00BE0B26">
      <w:pPr>
        <w:numPr>
          <w:ilvl w:val="0"/>
          <w:numId w:val="2"/>
        </w:numPr>
        <w:spacing w:after="240"/>
      </w:pPr>
      <w:r>
        <w:rPr>
          <w:b/>
          <w:bCs/>
        </w:rPr>
        <w:t>Застосування:</w:t>
      </w:r>
      <w:r>
        <w:t xml:space="preserve"> Коли власник студії змінює ціну в </w:t>
      </w:r>
      <w:proofErr w:type="spellStart"/>
      <w:r>
        <w:t>Inventory</w:t>
      </w:r>
      <w:proofErr w:type="spellEnd"/>
      <w:r>
        <w:rPr>
          <w:color w:val="188038"/>
        </w:rPr>
        <w:t xml:space="preserve">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івент</w:t>
      </w:r>
      <w:proofErr w:type="spellEnd"/>
      <w:r>
        <w:t xml:space="preserve"> оновлює ці дані в </w:t>
      </w:r>
      <w:proofErr w:type="spellStart"/>
      <w:r>
        <w:t>Billing</w:t>
      </w:r>
      <w:proofErr w:type="spellEnd"/>
      <w:r>
        <w:rPr>
          <w:color w:val="188038"/>
        </w:rPr>
        <w:t xml:space="preserve"> </w:t>
      </w:r>
      <w:proofErr w:type="spellStart"/>
      <w:r>
        <w:t>Service</w:t>
      </w:r>
      <w:proofErr w:type="spellEnd"/>
      <w:r>
        <w:t xml:space="preserve"> для майбутніх розрахунків.</w:t>
      </w:r>
    </w:p>
    <w:p w14:paraId="0000003F" w14:textId="77777777" w:rsidR="006E09F2" w:rsidRDefault="006E09F2"/>
    <w:p w14:paraId="00000040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3sl05nt38s0h" w:colFirst="0" w:colLast="0"/>
      <w:bookmarkEnd w:id="6"/>
      <w:r>
        <w:rPr>
          <w:b/>
          <w:bCs/>
          <w:color w:val="000000"/>
          <w:sz w:val="26"/>
          <w:szCs w:val="26"/>
        </w:rPr>
        <w:t xml:space="preserve">3. </w:t>
      </w:r>
      <w:proofErr w:type="spellStart"/>
      <w:r>
        <w:rPr>
          <w:b/>
          <w:bCs/>
          <w:color w:val="000000"/>
          <w:sz w:val="26"/>
          <w:szCs w:val="26"/>
        </w:rPr>
        <w:t>Retry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Pattern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Патерн</w:t>
      </w:r>
      <w:proofErr w:type="spellEnd"/>
      <w:r>
        <w:rPr>
          <w:b/>
          <w:bCs/>
          <w:color w:val="000000"/>
          <w:sz w:val="26"/>
          <w:szCs w:val="26"/>
        </w:rPr>
        <w:t xml:space="preserve"> повторних спроб)</w:t>
      </w:r>
    </w:p>
    <w:p w14:paraId="00000041" w14:textId="77777777" w:rsidR="006E09F2" w:rsidRDefault="00BE0B26">
      <w:pPr>
        <w:spacing w:after="240"/>
      </w:pPr>
      <w:r>
        <w:t xml:space="preserve">Цей </w:t>
      </w:r>
      <w:proofErr w:type="spellStart"/>
      <w:r>
        <w:t>патерн</w:t>
      </w:r>
      <w:proofErr w:type="spellEnd"/>
      <w:r>
        <w:t xml:space="preserve"> забезпечує стійкість системи до тимчасових збоїв зовнішніх сервісів.</w:t>
      </w:r>
    </w:p>
    <w:p w14:paraId="00000042" w14:textId="77777777" w:rsidR="006E09F2" w:rsidRDefault="00BE0B26">
      <w:pPr>
        <w:numPr>
          <w:ilvl w:val="0"/>
          <w:numId w:val="8"/>
        </w:numPr>
      </w:pPr>
      <w:r>
        <w:rPr>
          <w:b/>
          <w:bCs/>
        </w:rPr>
        <w:t>Механізм:</w:t>
      </w:r>
      <w:r>
        <w:t xml:space="preserve"> Якщо при обробці </w:t>
      </w:r>
      <w:proofErr w:type="spellStart"/>
      <w:r>
        <w:t>івента</w:t>
      </w:r>
      <w:proofErr w:type="spellEnd"/>
      <w:r>
        <w:t xml:space="preserve"> (наприклад, відправка SMS) зовнішній API недоступний, повідомлення не видаляється, а відправляється в чергу повторних спроб (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Queue</w:t>
      </w:r>
      <w:proofErr w:type="spellEnd"/>
      <w:r>
        <w:t>).</w:t>
      </w:r>
    </w:p>
    <w:p w14:paraId="00000043" w14:textId="77777777" w:rsidR="006E09F2" w:rsidRDefault="00BE0B26">
      <w:pPr>
        <w:numPr>
          <w:ilvl w:val="0"/>
          <w:numId w:val="8"/>
        </w:numPr>
        <w:spacing w:after="240"/>
      </w:pPr>
      <w:r>
        <w:rPr>
          <w:b/>
          <w:bCs/>
        </w:rPr>
        <w:t>Застосування:</w:t>
      </w:r>
      <w:r>
        <w:t xml:space="preserve"> Реалізовано для інтеграції з </w:t>
      </w:r>
      <w:proofErr w:type="spellStart"/>
      <w:r>
        <w:rPr>
          <w:b/>
          <w:bCs/>
        </w:rPr>
        <w:t>Twilio</w:t>
      </w:r>
      <w:proofErr w:type="spellEnd"/>
      <w:r>
        <w:rPr>
          <w:b/>
          <w:bCs/>
        </w:rPr>
        <w:t xml:space="preserve"> API</w:t>
      </w:r>
      <w:r>
        <w:t>: якщо сервіс "лежить", SMS буде доставлено протягом 5 хвилин після його відновлення.</w:t>
      </w:r>
    </w:p>
    <w:p w14:paraId="00000044" w14:textId="77777777" w:rsidR="006E09F2" w:rsidRDefault="006E09F2"/>
    <w:p w14:paraId="00000045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2g1zikkrmeuh" w:colFirst="0" w:colLast="0"/>
      <w:bookmarkEnd w:id="7"/>
      <w:r>
        <w:rPr>
          <w:b/>
          <w:bCs/>
          <w:color w:val="000000"/>
          <w:sz w:val="26"/>
          <w:szCs w:val="26"/>
        </w:rPr>
        <w:t xml:space="preserve">4. </w:t>
      </w:r>
      <w:proofErr w:type="spellStart"/>
      <w:r>
        <w:rPr>
          <w:b/>
          <w:bCs/>
          <w:color w:val="000000"/>
          <w:sz w:val="26"/>
          <w:szCs w:val="26"/>
        </w:rPr>
        <w:t>Saga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Pattern</w:t>
      </w:r>
      <w:proofErr w:type="spellEnd"/>
      <w:r>
        <w:rPr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b/>
          <w:bCs/>
          <w:color w:val="000000"/>
          <w:sz w:val="26"/>
          <w:szCs w:val="26"/>
        </w:rPr>
        <w:t>Choreography-based</w:t>
      </w:r>
      <w:proofErr w:type="spellEnd"/>
      <w:r>
        <w:rPr>
          <w:b/>
          <w:bCs/>
          <w:color w:val="000000"/>
          <w:sz w:val="26"/>
          <w:szCs w:val="26"/>
        </w:rPr>
        <w:t>)</w:t>
      </w:r>
    </w:p>
    <w:p w14:paraId="00000046" w14:textId="77777777" w:rsidR="006E09F2" w:rsidRDefault="00BE0B26">
      <w:pPr>
        <w:spacing w:after="240"/>
      </w:pPr>
      <w:r>
        <w:t xml:space="preserve">Вищеописана взаємодія сервісів відповідає </w:t>
      </w:r>
      <w:r>
        <w:rPr>
          <w:b/>
          <w:bCs/>
        </w:rPr>
        <w:t>хореографічній сазі</w:t>
      </w:r>
      <w:r>
        <w:t>.</w:t>
      </w:r>
    </w:p>
    <w:p w14:paraId="00000047" w14:textId="77777777" w:rsidR="006E09F2" w:rsidRDefault="00BE0B26">
      <w:pPr>
        <w:numPr>
          <w:ilvl w:val="0"/>
          <w:numId w:val="12"/>
        </w:numPr>
      </w:pPr>
      <w:r>
        <w:rPr>
          <w:b/>
          <w:bCs/>
        </w:rPr>
        <w:t>Механізм:</w:t>
      </w:r>
      <w:r>
        <w:t xml:space="preserve"> Кожен сервіс виконує свою локальну транзакцію і публікує </w:t>
      </w:r>
      <w:proofErr w:type="spellStart"/>
      <w:r>
        <w:t>івент</w:t>
      </w:r>
      <w:proofErr w:type="spellEnd"/>
      <w:r>
        <w:t xml:space="preserve">, який </w:t>
      </w:r>
      <w:proofErr w:type="spellStart"/>
      <w:r>
        <w:t>тригерить</w:t>
      </w:r>
      <w:proofErr w:type="spellEnd"/>
      <w:r>
        <w:t xml:space="preserve"> наступний крок у ланцюжку іншого сервісу.</w:t>
      </w:r>
    </w:p>
    <w:p w14:paraId="00000048" w14:textId="77777777" w:rsidR="006E09F2" w:rsidRDefault="00BE0B26">
      <w:pPr>
        <w:numPr>
          <w:ilvl w:val="0"/>
          <w:numId w:val="12"/>
        </w:numPr>
        <w:spacing w:after="240"/>
      </w:pPr>
      <w:r>
        <w:rPr>
          <w:b/>
          <w:bCs/>
        </w:rPr>
        <w:t>Застосування:</w:t>
      </w:r>
      <w:r>
        <w:t xml:space="preserve"> Процес </w:t>
      </w:r>
      <w:proofErr w:type="spellStart"/>
      <w:r>
        <w:t>букінгу</w:t>
      </w:r>
      <w:proofErr w:type="spellEnd"/>
      <w:r>
        <w:t xml:space="preserve">: </w:t>
      </w:r>
      <w:proofErr w:type="spellStart"/>
      <w:r>
        <w:t>Scheduling</w:t>
      </w:r>
      <w:proofErr w:type="spellEnd"/>
      <w:r>
        <w:rPr>
          <w:rFonts w:ascii="Arial Unicode MS" w:eastAsia="Arial Unicode MS" w:hAnsi="Arial Unicode MS" w:cs="Arial Unicode MS"/>
        </w:rPr>
        <w:t xml:space="preserve"> (запис у БД) → </w:t>
      </w:r>
      <w:proofErr w:type="spellStart"/>
      <w:r>
        <w:rPr>
          <w:rFonts w:ascii="Arial Unicode MS" w:eastAsia="Arial Unicode MS" w:hAnsi="Arial Unicode MS" w:cs="Arial Unicode MS"/>
        </w:rPr>
        <w:t>івент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t>BookingCreated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t>Notification</w:t>
      </w:r>
      <w:proofErr w:type="spellEnd"/>
      <w:r>
        <w:t xml:space="preserve"> (відправка SMS).</w:t>
      </w:r>
    </w:p>
    <w:p w14:paraId="00000049" w14:textId="77777777" w:rsidR="006E09F2" w:rsidRDefault="006E09F2"/>
    <w:p w14:paraId="0000004A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6rit05rx1dfr" w:colFirst="0" w:colLast="0"/>
      <w:bookmarkEnd w:id="8"/>
      <w:r>
        <w:rPr>
          <w:b/>
          <w:bCs/>
          <w:color w:val="000000"/>
          <w:sz w:val="26"/>
          <w:szCs w:val="26"/>
        </w:rPr>
        <w:t xml:space="preserve">5. </w:t>
      </w:r>
      <w:proofErr w:type="spellStart"/>
      <w:r>
        <w:rPr>
          <w:b/>
          <w:bCs/>
          <w:color w:val="000000"/>
          <w:sz w:val="26"/>
          <w:szCs w:val="26"/>
        </w:rPr>
        <w:t>Competing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Consumers</w:t>
      </w:r>
      <w:proofErr w:type="spellEnd"/>
      <w:r>
        <w:rPr>
          <w:b/>
          <w:bCs/>
          <w:color w:val="000000"/>
          <w:sz w:val="26"/>
          <w:szCs w:val="26"/>
        </w:rPr>
        <w:t xml:space="preserve"> (Конкуруючі споживачі)</w:t>
      </w:r>
    </w:p>
    <w:p w14:paraId="0000004B" w14:textId="77777777" w:rsidR="006E09F2" w:rsidRDefault="00BE0B26">
      <w:pPr>
        <w:spacing w:after="240"/>
      </w:pPr>
      <w:proofErr w:type="spellStart"/>
      <w:r>
        <w:t>Патерн</w:t>
      </w:r>
      <w:proofErr w:type="spellEnd"/>
      <w:r>
        <w:t>, який дозволяє системі масштабуватися під навантаженням.</w:t>
      </w:r>
    </w:p>
    <w:p w14:paraId="0000004C" w14:textId="77777777" w:rsidR="006E09F2" w:rsidRDefault="00BE0B26">
      <w:pPr>
        <w:numPr>
          <w:ilvl w:val="0"/>
          <w:numId w:val="14"/>
        </w:numPr>
      </w:pPr>
      <w:r>
        <w:rPr>
          <w:b/>
          <w:bCs/>
        </w:rPr>
        <w:t>Механізм:</w:t>
      </w:r>
      <w:r>
        <w:t xml:space="preserve"> Декілька екземплярів одного сервісу (наприклад, два </w:t>
      </w:r>
      <w:proofErr w:type="spellStart"/>
      <w:r>
        <w:t>інстанси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слухають одну чергу. </w:t>
      </w:r>
      <w:proofErr w:type="spellStart"/>
      <w:r>
        <w:t>RabbitMQ</w:t>
      </w:r>
      <w:proofErr w:type="spellEnd"/>
      <w:r>
        <w:t xml:space="preserve"> розподіляє повідомлення між ними так, щоб кожне повідомлення було оброблене лише один раз.</w:t>
      </w:r>
    </w:p>
    <w:p w14:paraId="0000004D" w14:textId="77777777" w:rsidR="006E09F2" w:rsidRDefault="00BE0B26">
      <w:pPr>
        <w:numPr>
          <w:ilvl w:val="0"/>
          <w:numId w:val="14"/>
        </w:numPr>
        <w:spacing w:after="240"/>
      </w:pPr>
      <w:r>
        <w:rPr>
          <w:b/>
          <w:bCs/>
        </w:rPr>
        <w:t>Застосування:</w:t>
      </w:r>
      <w:r>
        <w:t xml:space="preserve"> Ефективна обробка великої кількості запитів на сповіщення в пікові години бронювання.</w:t>
      </w:r>
    </w:p>
    <w:p w14:paraId="0000004E" w14:textId="77777777" w:rsidR="006E09F2" w:rsidRDefault="006E09F2"/>
    <w:p w14:paraId="0000004F" w14:textId="77777777" w:rsidR="006E09F2" w:rsidRDefault="00BE0B26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5z5yck6qner" w:colFirst="0" w:colLast="0"/>
      <w:bookmarkEnd w:id="9"/>
      <w:r>
        <w:rPr>
          <w:b/>
          <w:bCs/>
          <w:color w:val="000000"/>
          <w:sz w:val="26"/>
          <w:szCs w:val="26"/>
        </w:rPr>
        <w:t xml:space="preserve">6. </w:t>
      </w:r>
      <w:proofErr w:type="spellStart"/>
      <w:r>
        <w:rPr>
          <w:b/>
          <w:bCs/>
          <w:color w:val="000000"/>
          <w:sz w:val="26"/>
          <w:szCs w:val="26"/>
        </w:rPr>
        <w:t>Dead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Letter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Queue</w:t>
      </w:r>
      <w:proofErr w:type="spellEnd"/>
      <w:r>
        <w:rPr>
          <w:b/>
          <w:bCs/>
          <w:color w:val="000000"/>
          <w:sz w:val="26"/>
          <w:szCs w:val="26"/>
        </w:rPr>
        <w:t xml:space="preserve"> (DLQ / Черга "мертвих" листів)</w:t>
      </w:r>
    </w:p>
    <w:p w14:paraId="00000050" w14:textId="77777777" w:rsidR="006E09F2" w:rsidRDefault="00BE0B26">
      <w:pPr>
        <w:spacing w:after="240"/>
      </w:pPr>
      <w:r>
        <w:t xml:space="preserve">Допоміжний </w:t>
      </w:r>
      <w:proofErr w:type="spellStart"/>
      <w:r>
        <w:t>патерн</w:t>
      </w:r>
      <w:proofErr w:type="spellEnd"/>
      <w:r>
        <w:t xml:space="preserve"> для обробки критичних помилок.</w:t>
      </w:r>
    </w:p>
    <w:p w14:paraId="00000051" w14:textId="77777777" w:rsidR="006E09F2" w:rsidRDefault="00BE0B26">
      <w:pPr>
        <w:numPr>
          <w:ilvl w:val="0"/>
          <w:numId w:val="11"/>
        </w:numPr>
      </w:pPr>
      <w:r>
        <w:rPr>
          <w:b/>
          <w:bCs/>
        </w:rPr>
        <w:t>Механізм:</w:t>
      </w:r>
      <w:r>
        <w:t xml:space="preserve"> Якщо </w:t>
      </w:r>
      <w:proofErr w:type="spellStart"/>
      <w:r>
        <w:t>івент</w:t>
      </w:r>
      <w:proofErr w:type="spellEnd"/>
      <w:r>
        <w:t xml:space="preserve"> не вдалося обробити навіть після всіх повторних спроб (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), він переміщується в спеціальну чергу для ручного аналізу або </w:t>
      </w:r>
      <w:proofErr w:type="spellStart"/>
      <w:r>
        <w:t>логування</w:t>
      </w:r>
      <w:proofErr w:type="spellEnd"/>
      <w:r>
        <w:t>.</w:t>
      </w:r>
    </w:p>
    <w:p w14:paraId="00000052" w14:textId="77777777" w:rsidR="006E09F2" w:rsidRDefault="00BE0B26">
      <w:pPr>
        <w:numPr>
          <w:ilvl w:val="0"/>
          <w:numId w:val="11"/>
        </w:numPr>
        <w:spacing w:after="240"/>
      </w:pPr>
      <w:r>
        <w:rPr>
          <w:b/>
          <w:bCs/>
        </w:rPr>
        <w:t>Застосування:</w:t>
      </w:r>
      <w:r>
        <w:t xml:space="preserve"> Використовується для гарантії того, що жодне повідомлення про фінансову транзакцію або бронювання не буде втрачено безслідно.</w:t>
      </w:r>
      <w:r>
        <w:br w:type="page"/>
      </w:r>
    </w:p>
    <w:p w14:paraId="00000053" w14:textId="77777777" w:rsidR="006E09F2" w:rsidRDefault="00BE0B2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Інструменти та технології</w:t>
      </w:r>
    </w:p>
    <w:p w14:paraId="00000054" w14:textId="77777777" w:rsidR="006E09F2" w:rsidRDefault="006E09F2">
      <w:pPr>
        <w:spacing w:after="240"/>
      </w:pPr>
    </w:p>
    <w:p w14:paraId="00000055" w14:textId="77777777" w:rsidR="006E09F2" w:rsidRDefault="00BE0B26">
      <w:pPr>
        <w:spacing w:after="240"/>
        <w:ind w:firstLine="720"/>
        <w:rPr>
          <w:b/>
          <w:bCs/>
          <w:color w:val="000000"/>
          <w:sz w:val="26"/>
          <w:szCs w:val="26"/>
        </w:rPr>
      </w:pPr>
      <w:r>
        <w:t xml:space="preserve">Для реалізації </w:t>
      </w:r>
      <w:proofErr w:type="spellStart"/>
      <w:r>
        <w:t>Event-driven</w:t>
      </w:r>
      <w:proofErr w:type="spellEnd"/>
      <w:r>
        <w:t xml:space="preserve"> архітектури (EDA) у проєкті обрано наступний технологічний стек, який базується на рішеннях із попередніх етапів розробки:</w:t>
      </w:r>
    </w:p>
    <w:p w14:paraId="00000056" w14:textId="77777777" w:rsidR="006E09F2" w:rsidRDefault="00BE0B26">
      <w:pPr>
        <w:spacing w:after="240"/>
      </w:pPr>
      <w:r>
        <w:t xml:space="preserve">1. </w:t>
      </w:r>
      <w:proofErr w:type="spellStart"/>
      <w:r>
        <w:t>RabbitMQ</w:t>
      </w:r>
      <w:proofErr w:type="spellEnd"/>
      <w:r>
        <w:t xml:space="preserve"> (Брокер повідомлень)</w:t>
      </w:r>
    </w:p>
    <w:p w14:paraId="00000057" w14:textId="77777777" w:rsidR="006E09F2" w:rsidRDefault="00BE0B26">
      <w:pPr>
        <w:numPr>
          <w:ilvl w:val="0"/>
          <w:numId w:val="6"/>
        </w:numPr>
      </w:pPr>
      <w:r>
        <w:rPr>
          <w:b/>
          <w:bCs/>
        </w:rPr>
        <w:t>Чому:</w:t>
      </w:r>
      <w:r>
        <w:t xml:space="preserve"> Використовується як центральний вузол для асинхронної обробки подій, таких як відправка SMS або синхронізація з календарем.</w:t>
      </w:r>
    </w:p>
    <w:p w14:paraId="00000058" w14:textId="77777777" w:rsidR="006E09F2" w:rsidRDefault="00BE0B26">
      <w:pPr>
        <w:numPr>
          <w:ilvl w:val="0"/>
          <w:numId w:val="6"/>
        </w:numPr>
        <w:spacing w:after="240"/>
      </w:pPr>
      <w:r>
        <w:rPr>
          <w:b/>
          <w:bCs/>
        </w:rPr>
        <w:t>Обґрунтування:</w:t>
      </w:r>
      <w:r>
        <w:t xml:space="preserve"> Під час проєктування розглядався варіант із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Kafka</w:t>
      </w:r>
      <w:proofErr w:type="spellEnd"/>
      <w:r>
        <w:t xml:space="preserve">, проте </w:t>
      </w:r>
      <w:proofErr w:type="spellStart"/>
      <w:r>
        <w:t>RabbitMQ</w:t>
      </w:r>
      <w:proofErr w:type="spellEnd"/>
      <w:r>
        <w:t xml:space="preserve"> було обрано як більш відповідний інструмент, оскільки </w:t>
      </w:r>
      <w:proofErr w:type="spellStart"/>
      <w:r>
        <w:t>Kafka</w:t>
      </w:r>
      <w:proofErr w:type="spellEnd"/>
      <w:r>
        <w:t xml:space="preserve"> була б надлишковою для поточних задач. </w:t>
      </w:r>
      <w:proofErr w:type="spellStart"/>
      <w:r>
        <w:t>RabbitMQ</w:t>
      </w:r>
      <w:proofErr w:type="spellEnd"/>
      <w:r>
        <w:t xml:space="preserve"> має всі необхідні вбудовані функції для маршрутизації повідомлень між вашими п'ятьма доменами.</w:t>
      </w:r>
    </w:p>
    <w:p w14:paraId="00000059" w14:textId="77777777" w:rsidR="006E09F2" w:rsidRDefault="00BE0B26">
      <w:pPr>
        <w:spacing w:after="240"/>
      </w:pPr>
      <w:r>
        <w:t xml:space="preserve">2. ASP.NET </w:t>
      </w:r>
      <w:proofErr w:type="spellStart"/>
      <w:r>
        <w:t>Core</w:t>
      </w:r>
      <w:proofErr w:type="spellEnd"/>
      <w:r>
        <w:t xml:space="preserve"> / C# (</w:t>
      </w:r>
      <w:proofErr w:type="spellStart"/>
      <w:r>
        <w:t>Бекенд</w:t>
      </w:r>
      <w:proofErr w:type="spellEnd"/>
      <w:r>
        <w:t>-платформа)</w:t>
      </w:r>
    </w:p>
    <w:p w14:paraId="0000005A" w14:textId="77777777" w:rsidR="006E09F2" w:rsidRDefault="00BE0B26">
      <w:pPr>
        <w:numPr>
          <w:ilvl w:val="0"/>
          <w:numId w:val="15"/>
        </w:numPr>
      </w:pPr>
      <w:r>
        <w:rPr>
          <w:b/>
          <w:bCs/>
        </w:rPr>
        <w:t>Чому:</w:t>
      </w:r>
      <w:r>
        <w:t xml:space="preserve"> Основна технологія для розробки всіх </w:t>
      </w:r>
      <w:proofErr w:type="spellStart"/>
      <w:r>
        <w:t>мікросервісів</w:t>
      </w:r>
      <w:proofErr w:type="spellEnd"/>
      <w:r>
        <w:t xml:space="preserve"> системи.</w:t>
      </w:r>
    </w:p>
    <w:p w14:paraId="0000005B" w14:textId="77777777" w:rsidR="006E09F2" w:rsidRDefault="00BE0B26">
      <w:pPr>
        <w:numPr>
          <w:ilvl w:val="0"/>
          <w:numId w:val="15"/>
        </w:numPr>
        <w:spacing w:after="240"/>
      </w:pPr>
      <w:r>
        <w:rPr>
          <w:b/>
          <w:bCs/>
        </w:rPr>
        <w:t>Обґрунтування:</w:t>
      </w:r>
      <w:r>
        <w:t xml:space="preserve"> Платформа забезпечує високу продуктивність та має вбудовану підтримку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що критично для масштабованої </w:t>
      </w:r>
      <w:proofErr w:type="spellStart"/>
      <w:r>
        <w:t>мікросервісної</w:t>
      </w:r>
      <w:proofErr w:type="spellEnd"/>
      <w:r>
        <w:t xml:space="preserve"> архітектури. Вона дозволяє легко реалізувати як синхронну (REST/</w:t>
      </w:r>
      <w:proofErr w:type="spellStart"/>
      <w:r>
        <w:t>gRPC</w:t>
      </w:r>
      <w:proofErr w:type="spellEnd"/>
      <w:r>
        <w:t>), так і асинхронну (через інтеграцію з брокером) комунікацію.</w:t>
      </w:r>
    </w:p>
    <w:p w14:paraId="0000005C" w14:textId="77777777" w:rsidR="006E09F2" w:rsidRDefault="00BE0B26">
      <w:pPr>
        <w:spacing w:after="240"/>
      </w:pPr>
      <w:r>
        <w:t xml:space="preserve">3. </w:t>
      </w:r>
      <w:proofErr w:type="spellStart"/>
      <w:r>
        <w:t>PostgreSQL</w:t>
      </w:r>
      <w:proofErr w:type="spellEnd"/>
      <w:r>
        <w:t xml:space="preserve"> (Реляційна база даних)</w:t>
      </w:r>
    </w:p>
    <w:p w14:paraId="0000005D" w14:textId="77777777" w:rsidR="006E09F2" w:rsidRDefault="00BE0B26">
      <w:pPr>
        <w:numPr>
          <w:ilvl w:val="0"/>
          <w:numId w:val="4"/>
        </w:numPr>
      </w:pPr>
      <w:r>
        <w:rPr>
          <w:b/>
          <w:bCs/>
        </w:rPr>
        <w:t>Чому:</w:t>
      </w:r>
      <w:r>
        <w:t xml:space="preserve"> Використовується за </w:t>
      </w:r>
      <w:proofErr w:type="spellStart"/>
      <w:r>
        <w:t>патерном</w:t>
      </w:r>
      <w:proofErr w:type="spellEnd"/>
      <w: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Service</w:t>
      </w:r>
      <w:proofErr w:type="spellEnd"/>
      <w:r>
        <w:t>.</w:t>
      </w:r>
    </w:p>
    <w:p w14:paraId="0000005E" w14:textId="77777777" w:rsidR="006E09F2" w:rsidRDefault="00BE0B26">
      <w:pPr>
        <w:numPr>
          <w:ilvl w:val="0"/>
          <w:numId w:val="4"/>
        </w:numPr>
        <w:spacing w:after="240"/>
      </w:pPr>
      <w:r>
        <w:rPr>
          <w:b/>
          <w:bCs/>
        </w:rPr>
        <w:t>Обґрунтування:</w:t>
      </w:r>
      <w:r>
        <w:t xml:space="preserve"> Реляційна модель ідеально підходить для надійного збереження фінансових транзакцій у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розкладів у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та інвентарю. Кожен сервіс має власну </w:t>
      </w:r>
      <w:proofErr w:type="spellStart"/>
      <w:r>
        <w:t>логічно</w:t>
      </w:r>
      <w:proofErr w:type="spellEnd"/>
      <w:r>
        <w:t xml:space="preserve"> ізольовану БД для уникнення сильного зв'язку (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>).</w:t>
      </w:r>
    </w:p>
    <w:p w14:paraId="0000005F" w14:textId="77777777" w:rsidR="006E09F2" w:rsidRDefault="00BE0B26">
      <w:pPr>
        <w:spacing w:after="240"/>
      </w:pPr>
      <w:r>
        <w:t xml:space="preserve">4.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(EF </w:t>
      </w:r>
      <w:proofErr w:type="spellStart"/>
      <w:r>
        <w:t>Core</w:t>
      </w:r>
      <w:proofErr w:type="spellEnd"/>
      <w:r>
        <w:t>)</w:t>
      </w:r>
    </w:p>
    <w:p w14:paraId="00000060" w14:textId="77777777" w:rsidR="006E09F2" w:rsidRDefault="00BE0B26">
      <w:pPr>
        <w:numPr>
          <w:ilvl w:val="0"/>
          <w:numId w:val="3"/>
        </w:numPr>
      </w:pPr>
      <w:r>
        <w:rPr>
          <w:b/>
          <w:bCs/>
        </w:rPr>
        <w:t>Чому:</w:t>
      </w:r>
      <w:r>
        <w:t xml:space="preserve"> Інструмент для управління міграціями та взаємодії з БД.</w:t>
      </w:r>
    </w:p>
    <w:p w14:paraId="00000061" w14:textId="77777777" w:rsidR="006E09F2" w:rsidRDefault="00BE0B26">
      <w:pPr>
        <w:numPr>
          <w:ilvl w:val="0"/>
          <w:numId w:val="3"/>
        </w:numPr>
        <w:spacing w:after="240"/>
      </w:pPr>
      <w:r>
        <w:rPr>
          <w:b/>
          <w:bCs/>
        </w:rPr>
        <w:t>Обґрунтування:</w:t>
      </w:r>
      <w:r>
        <w:t xml:space="preserve"> Дозволяє автоматизувати оновлення схем баз даних під час розгортання або старту застосунку (метод </w:t>
      </w:r>
      <w:proofErr w:type="spellStart"/>
      <w:r>
        <w:t>Database.Migrate</w:t>
      </w:r>
      <w:proofErr w:type="spellEnd"/>
      <w:r>
        <w:t xml:space="preserve">()), що забезпечує відповідність структури БД поточному коду конкретного </w:t>
      </w:r>
      <w:proofErr w:type="spellStart"/>
      <w:r>
        <w:t>мікросервісу</w:t>
      </w:r>
      <w:proofErr w:type="spellEnd"/>
      <w:r>
        <w:t>.</w:t>
      </w:r>
    </w:p>
    <w:p w14:paraId="00000062" w14:textId="77777777" w:rsidR="006E09F2" w:rsidRDefault="00BE0B26">
      <w:pPr>
        <w:spacing w:after="240"/>
      </w:pPr>
      <w:r>
        <w:t>5. YARP (</w:t>
      </w:r>
      <w:proofErr w:type="spellStart"/>
      <w:r>
        <w:t>Yet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Reverse</w:t>
      </w:r>
      <w:proofErr w:type="spellEnd"/>
      <w:r>
        <w:t xml:space="preserve"> Proxy)</w:t>
      </w:r>
    </w:p>
    <w:p w14:paraId="00000063" w14:textId="77777777" w:rsidR="006E09F2" w:rsidRDefault="00BE0B26">
      <w:pPr>
        <w:numPr>
          <w:ilvl w:val="0"/>
          <w:numId w:val="13"/>
        </w:numPr>
      </w:pPr>
      <w:r>
        <w:rPr>
          <w:b/>
          <w:bCs/>
        </w:rPr>
        <w:t>Чому:</w:t>
      </w:r>
      <w:r>
        <w:t xml:space="preserve"> Виступає як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Gateway</w:t>
      </w:r>
      <w:proofErr w:type="spellEnd"/>
      <w:r>
        <w:t>.</w:t>
      </w:r>
    </w:p>
    <w:p w14:paraId="00000064" w14:textId="77777777" w:rsidR="006E09F2" w:rsidRDefault="00BE0B26">
      <w:pPr>
        <w:numPr>
          <w:ilvl w:val="0"/>
          <w:numId w:val="13"/>
        </w:numPr>
        <w:spacing w:after="240"/>
      </w:pPr>
      <w:r>
        <w:rPr>
          <w:b/>
          <w:bCs/>
        </w:rPr>
        <w:t>Обґрунтування:</w:t>
      </w:r>
      <w:r>
        <w:t xml:space="preserve"> Слугує єдиною точкою входу для </w:t>
      </w:r>
      <w:proofErr w:type="spellStart"/>
      <w:r>
        <w:t>React</w:t>
      </w:r>
      <w:proofErr w:type="spellEnd"/>
      <w:r>
        <w:t xml:space="preserve">-застосунку, відповідає за </w:t>
      </w:r>
      <w:proofErr w:type="spellStart"/>
      <w:r>
        <w:t>роутинг</w:t>
      </w:r>
      <w:proofErr w:type="spellEnd"/>
      <w:r>
        <w:t xml:space="preserve"> запитів до відповідних сервісів та первинну перевірку автентифікації JWT токенів перед </w:t>
      </w:r>
      <w:proofErr w:type="spellStart"/>
      <w:r>
        <w:t>проксіюванням</w:t>
      </w:r>
      <w:proofErr w:type="spellEnd"/>
      <w:r>
        <w:t>.</w:t>
      </w:r>
    </w:p>
    <w:p w14:paraId="00000065" w14:textId="77777777" w:rsidR="006E09F2" w:rsidRDefault="00BE0B26">
      <w:pPr>
        <w:spacing w:after="240"/>
      </w:pPr>
      <w:r>
        <w:br w:type="page"/>
      </w:r>
    </w:p>
    <w:p w14:paraId="27DD5DEA" w14:textId="6CD6D321" w:rsidR="00C85DB8" w:rsidRDefault="00BE0B2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Архітектурна</w:t>
      </w:r>
      <w:r w:rsidR="00C85DB8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C85DB8">
        <w:rPr>
          <w:b/>
          <w:bCs/>
          <w:sz w:val="28"/>
          <w:szCs w:val="28"/>
          <w:lang w:val="uk-UA"/>
        </w:rPr>
        <w:t>діа</w:t>
      </w:r>
      <w:proofErr w:type="spellEnd"/>
      <w:r>
        <w:rPr>
          <w:b/>
          <w:bCs/>
          <w:sz w:val="28"/>
          <w:szCs w:val="28"/>
        </w:rPr>
        <w:t>грама</w:t>
      </w:r>
      <w:r w:rsidR="00C85DB8">
        <w:rPr>
          <w:b/>
          <w:bCs/>
          <w:sz w:val="28"/>
          <w:szCs w:val="28"/>
          <w:lang w:val="uk-UA"/>
        </w:rPr>
        <w:t xml:space="preserve"> (</w:t>
      </w:r>
      <w:r w:rsidR="00C85DB8">
        <w:rPr>
          <w:b/>
          <w:bCs/>
          <w:sz w:val="28"/>
          <w:szCs w:val="28"/>
          <w:lang w:val="en-US"/>
        </w:rPr>
        <w:t>C4: Container Level)</w:t>
      </w:r>
    </w:p>
    <w:p w14:paraId="1146349C" w14:textId="77777777" w:rsidR="00C85DB8" w:rsidRDefault="00C85DB8">
      <w:pPr>
        <w:jc w:val="center"/>
        <w:rPr>
          <w:b/>
          <w:bCs/>
          <w:sz w:val="28"/>
          <w:szCs w:val="28"/>
          <w:lang w:val="en-US"/>
        </w:rPr>
      </w:pPr>
    </w:p>
    <w:p w14:paraId="00000066" w14:textId="0A564300" w:rsidR="006E09F2" w:rsidRPr="00C85DB8" w:rsidRDefault="00C85DB8">
      <w:pPr>
        <w:jc w:val="center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A54FD5D" wp14:editId="626307FA">
            <wp:extent cx="5733415" cy="6586855"/>
            <wp:effectExtent l="0" t="0" r="0" b="4445"/>
            <wp:docPr id="133352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0046" name="Picture 1333520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B26">
        <w:br w:type="page"/>
      </w:r>
    </w:p>
    <w:p w14:paraId="00000083" w14:textId="77172D24" w:rsidR="006E09F2" w:rsidRDefault="00BE0B26" w:rsidP="00791886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</w:rPr>
        <w:lastRenderedPageBreak/>
        <w:t>PoC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для системи</w:t>
      </w:r>
    </w:p>
    <w:p w14:paraId="2BABF5A1" w14:textId="77777777" w:rsidR="00791886" w:rsidRPr="00791886" w:rsidRDefault="00791886" w:rsidP="00791886">
      <w:pPr>
        <w:jc w:val="center"/>
        <w:rPr>
          <w:b/>
          <w:bCs/>
          <w:sz w:val="28"/>
          <w:szCs w:val="28"/>
          <w:lang w:val="en-US"/>
        </w:rPr>
      </w:pPr>
    </w:p>
    <w:p w14:paraId="6F123219" w14:textId="4F3D199B" w:rsidR="00791886" w:rsidRDefault="00791886" w:rsidP="00791886">
      <w:pPr>
        <w:rPr>
          <w:lang w:val="en-US"/>
        </w:rPr>
      </w:pPr>
      <w:proofErr w:type="spellStart"/>
      <w:r w:rsidRPr="00791886">
        <w:rPr>
          <w:lang w:val="en-US"/>
        </w:rPr>
        <w:t>Для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демонстрації</w:t>
      </w:r>
      <w:proofErr w:type="spellEnd"/>
      <w:r w:rsidRPr="00791886">
        <w:rPr>
          <w:lang w:val="en-US"/>
        </w:rPr>
        <w:t xml:space="preserve"> Event-driven </w:t>
      </w:r>
      <w:proofErr w:type="spellStart"/>
      <w:r w:rsidRPr="00791886">
        <w:rPr>
          <w:lang w:val="en-US"/>
        </w:rPr>
        <w:t>архітектури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було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реалізовано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процес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підтвердження</w:t>
      </w:r>
      <w:proofErr w:type="spellEnd"/>
      <w:r w:rsidRPr="00791886">
        <w:rPr>
          <w:lang w:val="en-US"/>
        </w:rPr>
        <w:t xml:space="preserve"> </w:t>
      </w:r>
      <w:proofErr w:type="spellStart"/>
      <w:r w:rsidRPr="00791886">
        <w:rPr>
          <w:lang w:val="en-US"/>
        </w:rPr>
        <w:t>бронювання</w:t>
      </w:r>
      <w:proofErr w:type="spellEnd"/>
      <w:r w:rsidRPr="00791886">
        <w:rPr>
          <w:lang w:val="en-US"/>
        </w:rPr>
        <w:t>.</w:t>
      </w:r>
    </w:p>
    <w:p w14:paraId="4DB86FC6" w14:textId="58DD1055" w:rsidR="00791886" w:rsidRDefault="00791886" w:rsidP="00791886">
      <w:pPr>
        <w:pStyle w:val="ListParagraph"/>
        <w:numPr>
          <w:ilvl w:val="3"/>
          <w:numId w:val="9"/>
        </w:numPr>
        <w:ind w:left="284" w:hanging="284"/>
        <w:rPr>
          <w:lang w:val="en-US"/>
        </w:rPr>
      </w:pPr>
      <w:proofErr w:type="spellStart"/>
      <w:r>
        <w:rPr>
          <w:rStyle w:val="citation-213"/>
          <w:b/>
          <w:bCs/>
        </w:rPr>
        <w:t>Scheduling</w:t>
      </w:r>
      <w:proofErr w:type="spellEnd"/>
      <w:r>
        <w:rPr>
          <w:rStyle w:val="citation-213"/>
          <w:b/>
          <w:bCs/>
        </w:rPr>
        <w:t xml:space="preserve"> </w:t>
      </w:r>
      <w:proofErr w:type="spellStart"/>
      <w:r>
        <w:rPr>
          <w:rStyle w:val="citation-213"/>
          <w:b/>
          <w:bCs/>
        </w:rPr>
        <w:t>Service</w:t>
      </w:r>
      <w:proofErr w:type="spellEnd"/>
      <w:r>
        <w:rPr>
          <w:rStyle w:val="citation-213"/>
          <w:b/>
          <w:bCs/>
        </w:rPr>
        <w:t xml:space="preserve"> (Виробник):</w:t>
      </w:r>
      <w:r>
        <w:rPr>
          <w:rStyle w:val="citation-213"/>
        </w:rPr>
        <w:t xml:space="preserve"> Приймає POST запит, публікує подію </w:t>
      </w:r>
      <w:proofErr w:type="spellStart"/>
      <w:r w:rsidRPr="00C85DB8">
        <w:t>BookingConfirmedEvent</w:t>
      </w:r>
      <w:proofErr w:type="spellEnd"/>
      <w:r>
        <w:rPr>
          <w:rStyle w:val="citation-213"/>
        </w:rPr>
        <w:t xml:space="preserve"> у </w:t>
      </w:r>
      <w:proofErr w:type="spellStart"/>
      <w:r>
        <w:rPr>
          <w:rStyle w:val="citation-213"/>
        </w:rPr>
        <w:t>RabbitMQ</w:t>
      </w:r>
      <w:proofErr w:type="spellEnd"/>
      <w:r>
        <w:rPr>
          <w:rStyle w:val="citation-213"/>
        </w:rPr>
        <w:t xml:space="preserve"> та повертає відповідь клієнту</w:t>
      </w:r>
      <w:r>
        <w:t>.</w:t>
      </w:r>
    </w:p>
    <w:p w14:paraId="1110A367" w14:textId="6AF73F41" w:rsidR="00791886" w:rsidRDefault="00791886" w:rsidP="00791886">
      <w:pPr>
        <w:pStyle w:val="ListParagraph"/>
        <w:numPr>
          <w:ilvl w:val="3"/>
          <w:numId w:val="9"/>
        </w:numPr>
        <w:ind w:left="284" w:hanging="284"/>
        <w:rPr>
          <w:lang w:val="en-US"/>
        </w:rPr>
      </w:pPr>
      <w:proofErr w:type="spellStart"/>
      <w:r>
        <w:rPr>
          <w:rStyle w:val="citation-212"/>
          <w:b/>
          <w:bCs/>
        </w:rPr>
        <w:t>Notification</w:t>
      </w:r>
      <w:proofErr w:type="spellEnd"/>
      <w:r>
        <w:rPr>
          <w:rStyle w:val="citation-212"/>
          <w:b/>
          <w:bCs/>
        </w:rPr>
        <w:t xml:space="preserve"> </w:t>
      </w:r>
      <w:proofErr w:type="spellStart"/>
      <w:r>
        <w:rPr>
          <w:rStyle w:val="citation-212"/>
          <w:b/>
          <w:bCs/>
        </w:rPr>
        <w:t>Service</w:t>
      </w:r>
      <w:proofErr w:type="spellEnd"/>
      <w:r>
        <w:rPr>
          <w:rStyle w:val="citation-212"/>
          <w:b/>
          <w:bCs/>
        </w:rPr>
        <w:t xml:space="preserve"> (Споживач):</w:t>
      </w:r>
      <w:r>
        <w:rPr>
          <w:rStyle w:val="citation-212"/>
        </w:rPr>
        <w:t xml:space="preserve"> Асинхронно отримує подію з </w:t>
      </w:r>
      <w:proofErr w:type="spellStart"/>
      <w:r>
        <w:rPr>
          <w:rStyle w:val="citation-212"/>
        </w:rPr>
        <w:t>RabbitMQ</w:t>
      </w:r>
      <w:proofErr w:type="spellEnd"/>
      <w:r>
        <w:rPr>
          <w:rStyle w:val="citation-212"/>
        </w:rPr>
        <w:t xml:space="preserve"> та імітує відправку SMS</w:t>
      </w:r>
      <w:r>
        <w:t>.</w:t>
      </w:r>
    </w:p>
    <w:p w14:paraId="7F0D203F" w14:textId="5AB621D3" w:rsidR="00791886" w:rsidRDefault="00791886" w:rsidP="00791886">
      <w:pPr>
        <w:rPr>
          <w:lang w:val="en-US"/>
        </w:rPr>
      </w:pPr>
      <w:r>
        <w:t xml:space="preserve">Взаємодія реалізована за допомогою </w:t>
      </w:r>
      <w:proofErr w:type="spellStart"/>
      <w:r>
        <w:t>MassTransit</w:t>
      </w:r>
      <w:proofErr w:type="spellEnd"/>
      <w:r>
        <w:t xml:space="preserve"> та </w:t>
      </w:r>
      <w:proofErr w:type="spellStart"/>
      <w:r>
        <w:t>RabbitMQ</w:t>
      </w:r>
      <w:proofErr w:type="spellEnd"/>
      <w:r>
        <w:t xml:space="preserve"> з підтримкою </w:t>
      </w:r>
      <w:proofErr w:type="spellStart"/>
      <w:r>
        <w:t>Native</w:t>
      </w:r>
      <w:proofErr w:type="spellEnd"/>
      <w:r>
        <w:t xml:space="preserve"> AOT серіалізації.</w:t>
      </w:r>
    </w:p>
    <w:p w14:paraId="2F2E6880" w14:textId="77777777" w:rsidR="00791886" w:rsidRDefault="00791886" w:rsidP="00791886">
      <w:pPr>
        <w:rPr>
          <w:lang w:val="en-US"/>
        </w:rPr>
      </w:pPr>
    </w:p>
    <w:p w14:paraId="1A83C98B" w14:textId="47948DF2" w:rsidR="00791886" w:rsidRPr="00791886" w:rsidRDefault="00791886" w:rsidP="00791886">
      <w:pPr>
        <w:pStyle w:val="ListParagraph"/>
        <w:numPr>
          <w:ilvl w:val="6"/>
          <w:numId w:val="9"/>
        </w:numPr>
        <w:ind w:left="284" w:hanging="284"/>
        <w:rPr>
          <w:b/>
          <w:bCs/>
          <w:lang w:val="uk-UA"/>
        </w:rPr>
      </w:pPr>
      <w:r>
        <w:rPr>
          <w:b/>
          <w:bCs/>
          <w:lang w:val="uk-UA"/>
        </w:rPr>
        <w:t xml:space="preserve">Спільний контракт </w:t>
      </w:r>
      <w:r>
        <w:rPr>
          <w:b/>
          <w:bCs/>
          <w:lang w:val="en-US"/>
        </w:rPr>
        <w:t>(</w:t>
      </w:r>
      <w:proofErr w:type="spellStart"/>
      <w:r>
        <w:rPr>
          <w:b/>
          <w:bCs/>
          <w:lang w:val="en-US"/>
        </w:rPr>
        <w:t>CreateSpace.Contracts</w:t>
      </w:r>
      <w:proofErr w:type="spellEnd"/>
      <w:r>
        <w:rPr>
          <w:b/>
          <w:bCs/>
          <w:lang w:val="en-US"/>
        </w:rPr>
        <w:t>)</w:t>
      </w:r>
    </w:p>
    <w:p w14:paraId="3A03888D" w14:textId="77777777" w:rsidR="00791886" w:rsidRDefault="00791886" w:rsidP="00791886">
      <w:pPr>
        <w:rPr>
          <w:b/>
          <w:bCs/>
          <w:lang w:val="en-US"/>
        </w:rPr>
      </w:pPr>
    </w:p>
    <w:p w14:paraId="6C01CF3B" w14:textId="77777777" w:rsidR="00791886" w:rsidRPr="00C85DB8" w:rsidRDefault="00791886" w:rsidP="00C85DB8">
      <w:pPr>
        <w:rPr>
          <w:lang w:val="en-US"/>
        </w:rPr>
      </w:pPr>
      <w:r w:rsidRPr="00C85DB8">
        <w:rPr>
          <w:lang w:val="en-US"/>
        </w:rPr>
        <w:t xml:space="preserve">namespace </w:t>
      </w:r>
      <w:proofErr w:type="spellStart"/>
      <w:proofErr w:type="gramStart"/>
      <w:r w:rsidRPr="00C85DB8">
        <w:rPr>
          <w:lang w:val="en-US"/>
        </w:rPr>
        <w:t>CreateSpace.Contracts.Events</w:t>
      </w:r>
      <w:proofErr w:type="spellEnd"/>
      <w:proofErr w:type="gramEnd"/>
      <w:r w:rsidRPr="00C85DB8">
        <w:rPr>
          <w:lang w:val="en-US"/>
        </w:rPr>
        <w:t>;</w:t>
      </w:r>
    </w:p>
    <w:p w14:paraId="1C77EA58" w14:textId="77777777" w:rsidR="00791886" w:rsidRPr="00C85DB8" w:rsidRDefault="00791886" w:rsidP="00C85DB8">
      <w:pPr>
        <w:rPr>
          <w:lang w:val="en-US"/>
        </w:rPr>
      </w:pPr>
    </w:p>
    <w:p w14:paraId="589A0D5C" w14:textId="3F65F8A0" w:rsidR="00791886" w:rsidRPr="00C85DB8" w:rsidRDefault="00791886" w:rsidP="00C85DB8">
      <w:pPr>
        <w:rPr>
          <w:lang w:val="en-US"/>
        </w:rPr>
      </w:pPr>
      <w:r w:rsidRPr="00C85DB8">
        <w:rPr>
          <w:lang w:val="en-US"/>
        </w:rPr>
        <w:t xml:space="preserve">public record </w:t>
      </w:r>
      <w:proofErr w:type="spellStart"/>
      <w:proofErr w:type="gramStart"/>
      <w:r w:rsidRPr="00C85DB8">
        <w:rPr>
          <w:lang w:val="en-US"/>
        </w:rPr>
        <w:t>BookingConfirmedEvent</w:t>
      </w:r>
      <w:proofErr w:type="spellEnd"/>
      <w:r w:rsidRPr="00C85DB8">
        <w:rPr>
          <w:lang w:val="en-US"/>
        </w:rPr>
        <w:t>(</w:t>
      </w:r>
      <w:proofErr w:type="spellStart"/>
      <w:proofErr w:type="gramEnd"/>
      <w:r w:rsidRPr="00C85DB8">
        <w:rPr>
          <w:lang w:val="en-US"/>
        </w:rPr>
        <w:t>Guid</w:t>
      </w:r>
      <w:proofErr w:type="spell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BookingId</w:t>
      </w:r>
      <w:proofErr w:type="spellEnd"/>
      <w:r w:rsidRPr="00C85DB8">
        <w:rPr>
          <w:lang w:val="en-US"/>
        </w:rPr>
        <w:t>);</w:t>
      </w:r>
    </w:p>
    <w:p w14:paraId="01D64FF2" w14:textId="77777777" w:rsidR="00791886" w:rsidRPr="00791886" w:rsidRDefault="00791886" w:rsidP="00791886">
      <w:pPr>
        <w:rPr>
          <w:b/>
          <w:bCs/>
          <w:lang w:val="en-US"/>
        </w:rPr>
      </w:pPr>
    </w:p>
    <w:p w14:paraId="5886C1BC" w14:textId="36C7E5D0" w:rsidR="00791886" w:rsidRPr="00791886" w:rsidRDefault="00791886" w:rsidP="00791886">
      <w:pPr>
        <w:pStyle w:val="ListParagraph"/>
        <w:numPr>
          <w:ilvl w:val="6"/>
          <w:numId w:val="9"/>
        </w:numPr>
        <w:ind w:left="284" w:hanging="284"/>
        <w:rPr>
          <w:b/>
          <w:bCs/>
          <w:lang w:val="uk-UA"/>
        </w:rPr>
      </w:pPr>
      <w:r>
        <w:rPr>
          <w:b/>
          <w:bCs/>
          <w:lang w:val="uk-UA"/>
        </w:rPr>
        <w:t>Виробник</w:t>
      </w:r>
      <w:r>
        <w:rPr>
          <w:b/>
          <w:bCs/>
          <w:lang w:val="en-US"/>
        </w:rPr>
        <w:t>: Scheduling Service Endpoint</w:t>
      </w:r>
    </w:p>
    <w:p w14:paraId="03F7E3B1" w14:textId="77777777" w:rsidR="00791886" w:rsidRDefault="00791886" w:rsidP="00791886">
      <w:pPr>
        <w:rPr>
          <w:b/>
          <w:bCs/>
          <w:lang w:val="en-US"/>
        </w:rPr>
      </w:pPr>
    </w:p>
    <w:p w14:paraId="4EC97367" w14:textId="77777777" w:rsidR="00C85DB8" w:rsidRPr="00C85DB8" w:rsidRDefault="00C85DB8" w:rsidP="00C85DB8">
      <w:pPr>
        <w:rPr>
          <w:lang w:val="en-US"/>
        </w:rPr>
      </w:pPr>
      <w:proofErr w:type="spellStart"/>
      <w:proofErr w:type="gramStart"/>
      <w:r w:rsidRPr="00C85DB8">
        <w:rPr>
          <w:lang w:val="en-US"/>
        </w:rPr>
        <w:t>api.MapPost</w:t>
      </w:r>
      <w:proofErr w:type="spellEnd"/>
      <w:proofErr w:type="gramEnd"/>
      <w:r w:rsidRPr="00C85DB8">
        <w:rPr>
          <w:lang w:val="en-US"/>
        </w:rPr>
        <w:t>(</w:t>
      </w:r>
    </w:p>
    <w:p w14:paraId="215D1AC0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"/{</w:t>
      </w:r>
      <w:proofErr w:type="spellStart"/>
      <w:proofErr w:type="gramStart"/>
      <w:r w:rsidRPr="00C85DB8">
        <w:rPr>
          <w:lang w:val="en-US"/>
        </w:rPr>
        <w:t>id:guid</w:t>
      </w:r>
      <w:proofErr w:type="spellEnd"/>
      <w:proofErr w:type="gramEnd"/>
      <w:r w:rsidRPr="00C85DB8">
        <w:rPr>
          <w:lang w:val="en-US"/>
        </w:rPr>
        <w:t>}/confirm",</w:t>
      </w:r>
    </w:p>
    <w:p w14:paraId="0BD7F38C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async (</w:t>
      </w:r>
      <w:proofErr w:type="spellStart"/>
      <w:r w:rsidRPr="00C85DB8">
        <w:rPr>
          <w:lang w:val="en-US"/>
        </w:rPr>
        <w:t>Guid</w:t>
      </w:r>
      <w:proofErr w:type="spellEnd"/>
      <w:r w:rsidRPr="00C85DB8">
        <w:rPr>
          <w:lang w:val="en-US"/>
        </w:rPr>
        <w:t xml:space="preserve"> id, </w:t>
      </w:r>
      <w:proofErr w:type="spellStart"/>
      <w:r w:rsidRPr="00C85DB8">
        <w:rPr>
          <w:lang w:val="en-US"/>
        </w:rPr>
        <w:t>IPublishEndpoint</w:t>
      </w:r>
      <w:proofErr w:type="spell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publishEndpoint</w:t>
      </w:r>
      <w:proofErr w:type="spellEnd"/>
      <w:r w:rsidRPr="00C85DB8">
        <w:rPr>
          <w:lang w:val="en-US"/>
        </w:rPr>
        <w:t>) =&gt;</w:t>
      </w:r>
    </w:p>
    <w:p w14:paraId="76A6F362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{</w:t>
      </w:r>
    </w:p>
    <w:p w14:paraId="7DD3F946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    // here, booking status in Scheduling DB should be updated to 'Confirmed'</w:t>
      </w:r>
    </w:p>
    <w:p w14:paraId="7F3D1114" w14:textId="355ECC2D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    // </w:t>
      </w:r>
      <w:r>
        <w:rPr>
          <w:lang w:val="en-US"/>
        </w:rPr>
        <w:t>but the actual logic is not there for demo purposes</w:t>
      </w:r>
    </w:p>
    <w:p w14:paraId="64C5342F" w14:textId="77777777" w:rsidR="00C85DB8" w:rsidRPr="00C85DB8" w:rsidRDefault="00C85DB8" w:rsidP="00C85DB8">
      <w:pPr>
        <w:rPr>
          <w:lang w:val="en-US"/>
        </w:rPr>
      </w:pPr>
    </w:p>
    <w:p w14:paraId="7C6FDBF1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    await </w:t>
      </w:r>
      <w:proofErr w:type="spellStart"/>
      <w:r w:rsidRPr="00C85DB8">
        <w:rPr>
          <w:lang w:val="en-US"/>
        </w:rPr>
        <w:t>publishEndpoint.Publish</w:t>
      </w:r>
      <w:proofErr w:type="spellEnd"/>
      <w:r w:rsidRPr="00C85DB8">
        <w:rPr>
          <w:lang w:val="en-US"/>
        </w:rPr>
        <w:t xml:space="preserve">(new </w:t>
      </w:r>
      <w:proofErr w:type="spellStart"/>
      <w:r w:rsidRPr="00C85DB8">
        <w:rPr>
          <w:lang w:val="en-US"/>
        </w:rPr>
        <w:t>BookingConfirmedEvent</w:t>
      </w:r>
      <w:proofErr w:type="spellEnd"/>
      <w:r w:rsidRPr="00C85DB8">
        <w:rPr>
          <w:lang w:val="en-US"/>
        </w:rPr>
        <w:t>(id));</w:t>
      </w:r>
    </w:p>
    <w:p w14:paraId="6A55A9D4" w14:textId="77777777" w:rsidR="00C85DB8" w:rsidRPr="00C85DB8" w:rsidRDefault="00C85DB8" w:rsidP="00C85DB8">
      <w:pPr>
        <w:rPr>
          <w:lang w:val="en-US"/>
        </w:rPr>
      </w:pPr>
    </w:p>
    <w:p w14:paraId="73611ED3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    return </w:t>
      </w:r>
      <w:proofErr w:type="spellStart"/>
      <w:r w:rsidRPr="00C85DB8">
        <w:rPr>
          <w:lang w:val="en-US"/>
        </w:rPr>
        <w:t>Results.Ok</w:t>
      </w:r>
      <w:proofErr w:type="spellEnd"/>
      <w:r w:rsidRPr="00C85DB8">
        <w:rPr>
          <w:lang w:val="en-US"/>
        </w:rPr>
        <w:t xml:space="preserve">(new </w:t>
      </w:r>
      <w:proofErr w:type="spellStart"/>
      <w:proofErr w:type="gramStart"/>
      <w:r w:rsidRPr="00C85DB8">
        <w:rPr>
          <w:lang w:val="en-US"/>
        </w:rPr>
        <w:t>BookingConfirmedResponse</w:t>
      </w:r>
      <w:proofErr w:type="spellEnd"/>
      <w:r w:rsidRPr="00C85DB8">
        <w:rPr>
          <w:lang w:val="en-US"/>
        </w:rPr>
        <w:t>(</w:t>
      </w:r>
      <w:proofErr w:type="gramEnd"/>
      <w:r w:rsidRPr="00C85DB8">
        <w:rPr>
          <w:lang w:val="en-US"/>
        </w:rPr>
        <w:t>"Booking confirmed", id));</w:t>
      </w:r>
    </w:p>
    <w:p w14:paraId="6FE88BAC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    }</w:t>
      </w:r>
    </w:p>
    <w:p w14:paraId="47432B76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)</w:t>
      </w:r>
    </w:p>
    <w:p w14:paraId="76E72FF2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</w:t>
      </w:r>
      <w:proofErr w:type="gramStart"/>
      <w:r w:rsidRPr="00C85DB8">
        <w:rPr>
          <w:lang w:val="en-US"/>
        </w:rPr>
        <w:t>.Produces</w:t>
      </w:r>
      <w:proofErr w:type="gramEnd"/>
      <w:r w:rsidRPr="00C85DB8">
        <w:rPr>
          <w:lang w:val="en-US"/>
        </w:rPr>
        <w:t>&lt;</w:t>
      </w:r>
      <w:proofErr w:type="spellStart"/>
      <w:r w:rsidRPr="00C85DB8">
        <w:rPr>
          <w:lang w:val="en-US"/>
        </w:rPr>
        <w:t>BookingConfirmedResponse</w:t>
      </w:r>
      <w:proofErr w:type="spellEnd"/>
      <w:proofErr w:type="gramStart"/>
      <w:r w:rsidRPr="00C85DB8">
        <w:rPr>
          <w:lang w:val="en-US"/>
        </w:rPr>
        <w:t>&gt;(</w:t>
      </w:r>
      <w:proofErr w:type="gramEnd"/>
      <w:r w:rsidRPr="00C85DB8">
        <w:rPr>
          <w:lang w:val="en-US"/>
        </w:rPr>
        <w:t>200)</w:t>
      </w:r>
    </w:p>
    <w:p w14:paraId="1E274E34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    </w:t>
      </w:r>
      <w:proofErr w:type="gramStart"/>
      <w:r w:rsidRPr="00C85DB8">
        <w:rPr>
          <w:lang w:val="en-US"/>
        </w:rPr>
        <w:t>.</w:t>
      </w:r>
      <w:proofErr w:type="spellStart"/>
      <w:r w:rsidRPr="00C85DB8">
        <w:rPr>
          <w:lang w:val="en-US"/>
        </w:rPr>
        <w:t>ProducesProblem</w:t>
      </w:r>
      <w:proofErr w:type="spellEnd"/>
      <w:proofErr w:type="gramEnd"/>
      <w:r w:rsidRPr="00C85DB8">
        <w:rPr>
          <w:lang w:val="en-US"/>
        </w:rPr>
        <w:t>(404)</w:t>
      </w:r>
    </w:p>
    <w:p w14:paraId="3DEE2069" w14:textId="5C2EC306" w:rsidR="008B6986" w:rsidRDefault="00C85DB8" w:rsidP="00791886">
      <w:pPr>
        <w:rPr>
          <w:lang w:val="en-US"/>
        </w:rPr>
      </w:pPr>
      <w:r w:rsidRPr="00C85DB8">
        <w:rPr>
          <w:lang w:val="en-US"/>
        </w:rPr>
        <w:t xml:space="preserve">            </w:t>
      </w:r>
      <w:proofErr w:type="gramStart"/>
      <w:r w:rsidRPr="00C85DB8">
        <w:rPr>
          <w:lang w:val="en-US"/>
        </w:rPr>
        <w:t>.</w:t>
      </w:r>
      <w:proofErr w:type="spellStart"/>
      <w:r w:rsidRPr="00C85DB8">
        <w:rPr>
          <w:lang w:val="en-US"/>
        </w:rPr>
        <w:t>WithSummary</w:t>
      </w:r>
      <w:proofErr w:type="spellEnd"/>
      <w:proofErr w:type="gramEnd"/>
      <w:r w:rsidRPr="00C85DB8">
        <w:rPr>
          <w:lang w:val="en-US"/>
        </w:rPr>
        <w:t>("</w:t>
      </w:r>
      <w:proofErr w:type="spellStart"/>
      <w:r w:rsidRPr="00C85DB8">
        <w:rPr>
          <w:lang w:val="en-US"/>
        </w:rPr>
        <w:t>Підтвердити</w:t>
      </w:r>
      <w:proofErr w:type="spell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бронювання</w:t>
      </w:r>
      <w:proofErr w:type="spell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та</w:t>
      </w:r>
      <w:proofErr w:type="spell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засінкати</w:t>
      </w:r>
      <w:proofErr w:type="spellEnd"/>
      <w:r w:rsidRPr="00C85DB8">
        <w:rPr>
          <w:lang w:val="en-US"/>
        </w:rPr>
        <w:t xml:space="preserve"> з </w:t>
      </w:r>
      <w:proofErr w:type="spellStart"/>
      <w:r w:rsidRPr="00C85DB8">
        <w:rPr>
          <w:lang w:val="en-US"/>
        </w:rPr>
        <w:t>календарем</w:t>
      </w:r>
      <w:proofErr w:type="spellEnd"/>
      <w:r w:rsidRPr="00C85DB8">
        <w:rPr>
          <w:lang w:val="en-US"/>
        </w:rPr>
        <w:t xml:space="preserve"> (custom action)");</w:t>
      </w:r>
    </w:p>
    <w:p w14:paraId="08FCA9FB" w14:textId="77777777" w:rsidR="008B6986" w:rsidRDefault="008B6986">
      <w:pPr>
        <w:rPr>
          <w:lang w:val="en-US"/>
        </w:rPr>
      </w:pPr>
      <w:r>
        <w:rPr>
          <w:lang w:val="en-US"/>
        </w:rPr>
        <w:br w:type="page"/>
      </w:r>
    </w:p>
    <w:p w14:paraId="3853D8F1" w14:textId="4F7F8346" w:rsidR="00791886" w:rsidRPr="00C85DB8" w:rsidRDefault="00791886" w:rsidP="00791886">
      <w:pPr>
        <w:pStyle w:val="ListParagraph"/>
        <w:numPr>
          <w:ilvl w:val="6"/>
          <w:numId w:val="9"/>
        </w:numPr>
        <w:ind w:left="284" w:hanging="284"/>
        <w:rPr>
          <w:b/>
          <w:bCs/>
          <w:lang w:val="uk-UA"/>
        </w:rPr>
      </w:pPr>
      <w:r w:rsidRPr="00791886">
        <w:rPr>
          <w:b/>
          <w:bCs/>
          <w:lang w:val="uk-UA"/>
        </w:rPr>
        <w:lastRenderedPageBreak/>
        <w:t>Споживач</w:t>
      </w:r>
      <w:r>
        <w:rPr>
          <w:b/>
          <w:bCs/>
          <w:lang w:val="en-US"/>
        </w:rPr>
        <w:t xml:space="preserve">: </w:t>
      </w:r>
      <w:proofErr w:type="spellStart"/>
      <w:r w:rsidRPr="00791886">
        <w:rPr>
          <w:b/>
          <w:bCs/>
          <w:lang w:val="uk-UA"/>
        </w:rPr>
        <w:t>Notification</w:t>
      </w:r>
      <w:proofErr w:type="spellEnd"/>
      <w:r w:rsidRPr="00791886">
        <w:rPr>
          <w:b/>
          <w:bCs/>
          <w:lang w:val="uk-UA"/>
        </w:rPr>
        <w:t xml:space="preserve"> </w:t>
      </w:r>
      <w:proofErr w:type="spellStart"/>
      <w:r w:rsidRPr="00791886">
        <w:rPr>
          <w:b/>
          <w:bCs/>
          <w:lang w:val="uk-UA"/>
        </w:rPr>
        <w:t>Service</w:t>
      </w:r>
      <w:proofErr w:type="spellEnd"/>
      <w:r w:rsidRPr="00791886">
        <w:rPr>
          <w:b/>
          <w:bCs/>
          <w:lang w:val="uk-UA"/>
        </w:rPr>
        <w:t xml:space="preserve"> </w:t>
      </w:r>
      <w:proofErr w:type="spellStart"/>
      <w:r w:rsidRPr="00791886">
        <w:rPr>
          <w:b/>
          <w:bCs/>
          <w:lang w:val="uk-UA"/>
        </w:rPr>
        <w:t>Consumer</w:t>
      </w:r>
      <w:proofErr w:type="spellEnd"/>
    </w:p>
    <w:p w14:paraId="6E6E0DE8" w14:textId="77777777" w:rsidR="00C85DB8" w:rsidRDefault="00C85DB8" w:rsidP="00C85DB8">
      <w:pPr>
        <w:rPr>
          <w:b/>
          <w:bCs/>
          <w:lang w:val="en-US"/>
        </w:rPr>
      </w:pPr>
    </w:p>
    <w:p w14:paraId="0C122661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using </w:t>
      </w:r>
      <w:proofErr w:type="spellStart"/>
      <w:proofErr w:type="gramStart"/>
      <w:r w:rsidRPr="00C85DB8">
        <w:rPr>
          <w:lang w:val="en-US"/>
        </w:rPr>
        <w:t>CreateSpace.Contracts.Events</w:t>
      </w:r>
      <w:proofErr w:type="spellEnd"/>
      <w:proofErr w:type="gramEnd"/>
      <w:r w:rsidRPr="00C85DB8">
        <w:rPr>
          <w:lang w:val="en-US"/>
        </w:rPr>
        <w:t>;</w:t>
      </w:r>
    </w:p>
    <w:p w14:paraId="2F57180D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using </w:t>
      </w:r>
      <w:proofErr w:type="spellStart"/>
      <w:r w:rsidRPr="00C85DB8">
        <w:rPr>
          <w:lang w:val="en-US"/>
        </w:rPr>
        <w:t>MassTransit</w:t>
      </w:r>
      <w:proofErr w:type="spellEnd"/>
      <w:r w:rsidRPr="00C85DB8">
        <w:rPr>
          <w:lang w:val="en-US"/>
        </w:rPr>
        <w:t>;</w:t>
      </w:r>
    </w:p>
    <w:p w14:paraId="3B428922" w14:textId="77777777" w:rsidR="00C85DB8" w:rsidRPr="00C85DB8" w:rsidRDefault="00C85DB8" w:rsidP="00C85DB8">
      <w:pPr>
        <w:rPr>
          <w:lang w:val="en-US"/>
        </w:rPr>
      </w:pPr>
    </w:p>
    <w:p w14:paraId="0293B219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namespace </w:t>
      </w:r>
      <w:proofErr w:type="spellStart"/>
      <w:proofErr w:type="gramStart"/>
      <w:r w:rsidRPr="00C85DB8">
        <w:rPr>
          <w:lang w:val="en-US"/>
        </w:rPr>
        <w:t>CreateSpace.Notification.Consumers</w:t>
      </w:r>
      <w:proofErr w:type="spellEnd"/>
      <w:proofErr w:type="gramEnd"/>
      <w:r w:rsidRPr="00C85DB8">
        <w:rPr>
          <w:lang w:val="en-US"/>
        </w:rPr>
        <w:t>;</w:t>
      </w:r>
    </w:p>
    <w:p w14:paraId="77242D44" w14:textId="77777777" w:rsidR="00C85DB8" w:rsidRPr="00C85DB8" w:rsidRDefault="00C85DB8" w:rsidP="00C85DB8">
      <w:pPr>
        <w:rPr>
          <w:lang w:val="en-US"/>
        </w:rPr>
      </w:pPr>
    </w:p>
    <w:p w14:paraId="41E96EC9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public class </w:t>
      </w:r>
      <w:proofErr w:type="spellStart"/>
      <w:proofErr w:type="gramStart"/>
      <w:r w:rsidRPr="00C85DB8">
        <w:rPr>
          <w:lang w:val="en-US"/>
        </w:rPr>
        <w:t>BookingConfirmedEventConsumer</w:t>
      </w:r>
      <w:proofErr w:type="spellEnd"/>
      <w:r w:rsidRPr="00C85DB8">
        <w:rPr>
          <w:lang w:val="en-US"/>
        </w:rPr>
        <w:t xml:space="preserve"> :</w:t>
      </w:r>
      <w:proofErr w:type="gramEnd"/>
      <w:r w:rsidRPr="00C85DB8">
        <w:rPr>
          <w:lang w:val="en-US"/>
        </w:rPr>
        <w:t xml:space="preserve"> </w:t>
      </w:r>
      <w:proofErr w:type="spellStart"/>
      <w:r w:rsidRPr="00C85DB8">
        <w:rPr>
          <w:lang w:val="en-US"/>
        </w:rPr>
        <w:t>IConsumer</w:t>
      </w:r>
      <w:proofErr w:type="spellEnd"/>
      <w:r w:rsidRPr="00C85DB8">
        <w:rPr>
          <w:lang w:val="en-US"/>
        </w:rPr>
        <w:t>&lt;</w:t>
      </w:r>
      <w:proofErr w:type="spellStart"/>
      <w:r w:rsidRPr="00C85DB8">
        <w:rPr>
          <w:lang w:val="en-US"/>
        </w:rPr>
        <w:t>BookingConfirmedEvent</w:t>
      </w:r>
      <w:proofErr w:type="spellEnd"/>
      <w:r w:rsidRPr="00C85DB8">
        <w:rPr>
          <w:lang w:val="en-US"/>
        </w:rPr>
        <w:t>&gt;</w:t>
      </w:r>
    </w:p>
    <w:p w14:paraId="334BE0C6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>{</w:t>
      </w:r>
    </w:p>
    <w:p w14:paraId="00FAD7E9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public Task </w:t>
      </w:r>
      <w:proofErr w:type="gramStart"/>
      <w:r w:rsidRPr="00C85DB8">
        <w:rPr>
          <w:lang w:val="en-US"/>
        </w:rPr>
        <w:t>Consume(</w:t>
      </w:r>
      <w:proofErr w:type="spellStart"/>
      <w:proofErr w:type="gramEnd"/>
      <w:r w:rsidRPr="00C85DB8">
        <w:rPr>
          <w:lang w:val="en-US"/>
        </w:rPr>
        <w:t>ConsumeContext</w:t>
      </w:r>
      <w:proofErr w:type="spellEnd"/>
      <w:r w:rsidRPr="00C85DB8">
        <w:rPr>
          <w:lang w:val="en-US"/>
        </w:rPr>
        <w:t>&lt;</w:t>
      </w:r>
      <w:proofErr w:type="spellStart"/>
      <w:r w:rsidRPr="00C85DB8">
        <w:rPr>
          <w:lang w:val="en-US"/>
        </w:rPr>
        <w:t>BookingConfirmedEvent</w:t>
      </w:r>
      <w:proofErr w:type="spellEnd"/>
      <w:r w:rsidRPr="00C85DB8">
        <w:rPr>
          <w:lang w:val="en-US"/>
        </w:rPr>
        <w:t>&gt; context)</w:t>
      </w:r>
    </w:p>
    <w:p w14:paraId="3239C02A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{</w:t>
      </w:r>
    </w:p>
    <w:p w14:paraId="6C8DDFC7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</w:t>
      </w:r>
      <w:proofErr w:type="spellStart"/>
      <w:r w:rsidRPr="00C85DB8">
        <w:rPr>
          <w:lang w:val="en-US"/>
        </w:rPr>
        <w:t>Console.WriteLine</w:t>
      </w:r>
      <w:proofErr w:type="spellEnd"/>
      <w:r w:rsidRPr="00C85DB8">
        <w:rPr>
          <w:lang w:val="en-US"/>
        </w:rPr>
        <w:t>($"SMS sent via Twilio for booking {</w:t>
      </w:r>
      <w:proofErr w:type="spellStart"/>
      <w:proofErr w:type="gramStart"/>
      <w:r w:rsidRPr="00C85DB8">
        <w:rPr>
          <w:lang w:val="en-US"/>
        </w:rPr>
        <w:t>context.Message.BookingId</w:t>
      </w:r>
      <w:proofErr w:type="spellEnd"/>
      <w:proofErr w:type="gramEnd"/>
      <w:r w:rsidRPr="00C85DB8">
        <w:rPr>
          <w:lang w:val="en-US"/>
        </w:rPr>
        <w:t>}");</w:t>
      </w:r>
    </w:p>
    <w:p w14:paraId="19CEB671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    return </w:t>
      </w:r>
      <w:proofErr w:type="spellStart"/>
      <w:r w:rsidRPr="00C85DB8">
        <w:rPr>
          <w:lang w:val="en-US"/>
        </w:rPr>
        <w:t>Task.CompletedTask</w:t>
      </w:r>
      <w:proofErr w:type="spellEnd"/>
      <w:r w:rsidRPr="00C85DB8">
        <w:rPr>
          <w:lang w:val="en-US"/>
        </w:rPr>
        <w:t>;</w:t>
      </w:r>
    </w:p>
    <w:p w14:paraId="2A39C061" w14:textId="77777777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 xml:space="preserve">    }</w:t>
      </w:r>
    </w:p>
    <w:p w14:paraId="3831FC0A" w14:textId="04960CFA" w:rsidR="00C85DB8" w:rsidRPr="00C85DB8" w:rsidRDefault="00C85DB8" w:rsidP="00C85DB8">
      <w:pPr>
        <w:rPr>
          <w:lang w:val="en-US"/>
        </w:rPr>
      </w:pPr>
      <w:r w:rsidRPr="00C85DB8">
        <w:rPr>
          <w:lang w:val="en-US"/>
        </w:rPr>
        <w:t>}</w:t>
      </w:r>
    </w:p>
    <w:p w14:paraId="4A55C18A" w14:textId="77777777" w:rsidR="00C85DB8" w:rsidRPr="00C85DB8" w:rsidRDefault="00C85DB8" w:rsidP="00C85DB8">
      <w:pPr>
        <w:rPr>
          <w:b/>
          <w:bCs/>
          <w:lang w:val="en-US"/>
        </w:rPr>
      </w:pPr>
    </w:p>
    <w:p w14:paraId="36F44BDC" w14:textId="6B48BE7B" w:rsidR="00791886" w:rsidRPr="00C85DB8" w:rsidRDefault="00C85DB8" w:rsidP="00C85DB8">
      <w:pPr>
        <w:jc w:val="center"/>
        <w:rPr>
          <w:b/>
          <w:bCs/>
          <w:sz w:val="28"/>
          <w:szCs w:val="28"/>
          <w:lang w:val="uk-UA"/>
        </w:rPr>
      </w:pPr>
      <w:r w:rsidRPr="00C85DB8">
        <w:rPr>
          <w:b/>
          <w:bCs/>
          <w:sz w:val="28"/>
          <w:szCs w:val="28"/>
          <w:lang w:val="uk-UA"/>
        </w:rPr>
        <w:t>Результати тестування</w:t>
      </w:r>
    </w:p>
    <w:p w14:paraId="4DD32DF1" w14:textId="66CB75F7" w:rsidR="00C85DB8" w:rsidRDefault="00C85DB8" w:rsidP="00C85DB8">
      <w:pPr>
        <w:jc w:val="both"/>
        <w:rPr>
          <w:b/>
          <w:bCs/>
          <w:lang w:val="uk-UA"/>
        </w:rPr>
      </w:pPr>
    </w:p>
    <w:p w14:paraId="2C6354E5" w14:textId="23F02BD1" w:rsidR="00C85DB8" w:rsidRDefault="00C85DB8" w:rsidP="00C85DB8">
      <w:pPr>
        <w:rPr>
          <w:b/>
          <w:bCs/>
          <w:lang w:val="en-US"/>
        </w:rPr>
      </w:pPr>
      <w:r>
        <w:rPr>
          <w:b/>
          <w:bCs/>
          <w:lang w:val="uk-UA"/>
        </w:rPr>
        <w:t xml:space="preserve">Запит до </w:t>
      </w:r>
      <w:r>
        <w:rPr>
          <w:b/>
          <w:bCs/>
          <w:lang w:val="en-US"/>
        </w:rPr>
        <w:t>API</w:t>
      </w:r>
      <w:r>
        <w:rPr>
          <w:b/>
          <w:bCs/>
          <w:lang w:val="uk-UA"/>
        </w:rPr>
        <w:t xml:space="preserve"> та миттєва відповідь </w:t>
      </w:r>
      <w:r>
        <w:rPr>
          <w:b/>
          <w:bCs/>
          <w:lang w:val="en-US"/>
        </w:rPr>
        <w:t>Scheduling Service:</w:t>
      </w:r>
    </w:p>
    <w:p w14:paraId="245039BB" w14:textId="56E9612E" w:rsidR="00C85DB8" w:rsidRDefault="00C85DB8" w:rsidP="00C85DB8">
      <w:pPr>
        <w:rPr>
          <w:b/>
          <w:bCs/>
          <w:lang w:val="en-US"/>
        </w:rPr>
      </w:pPr>
      <w:r w:rsidRPr="00C85DB8">
        <w:rPr>
          <w:b/>
          <w:bCs/>
          <w:lang w:val="en-US"/>
        </w:rPr>
        <w:drawing>
          <wp:inline distT="0" distB="0" distL="0" distR="0" wp14:anchorId="524213FA" wp14:editId="723C9609">
            <wp:extent cx="5733415" cy="470535"/>
            <wp:effectExtent l="0" t="0" r="0" b="0"/>
            <wp:docPr id="5279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87FA" w14:textId="77777777" w:rsidR="00C85DB8" w:rsidRDefault="00C85DB8" w:rsidP="00C85DB8">
      <w:pPr>
        <w:rPr>
          <w:b/>
          <w:bCs/>
          <w:lang w:val="en-US"/>
        </w:rPr>
      </w:pPr>
    </w:p>
    <w:p w14:paraId="7BADAD65" w14:textId="4AF535E8" w:rsidR="00C85DB8" w:rsidRDefault="00C85DB8" w:rsidP="00C85DB8">
      <w:pPr>
        <w:rPr>
          <w:b/>
          <w:bCs/>
          <w:lang w:val="uk-UA"/>
        </w:rPr>
      </w:pPr>
      <w:r>
        <w:rPr>
          <w:b/>
          <w:bCs/>
          <w:lang w:val="uk-UA"/>
        </w:rPr>
        <w:t>Асинхронний в</w:t>
      </w:r>
      <w:proofErr w:type="spellStart"/>
      <w:r w:rsidRPr="00C85DB8">
        <w:rPr>
          <w:b/>
          <w:bCs/>
          <w:lang w:val="en-US"/>
        </w:rPr>
        <w:t>ивід</w:t>
      </w:r>
      <w:proofErr w:type="spellEnd"/>
      <w:r w:rsidRPr="00C85DB8">
        <w:rPr>
          <w:b/>
          <w:bCs/>
          <w:lang w:val="en-US"/>
        </w:rPr>
        <w:t xml:space="preserve"> у </w:t>
      </w:r>
      <w:proofErr w:type="spellStart"/>
      <w:r w:rsidRPr="00C85DB8">
        <w:rPr>
          <w:b/>
          <w:bCs/>
          <w:lang w:val="en-US"/>
        </w:rPr>
        <w:t>консолі</w:t>
      </w:r>
      <w:proofErr w:type="spellEnd"/>
      <w:r w:rsidRPr="00C85DB8">
        <w:rPr>
          <w:b/>
          <w:bCs/>
          <w:lang w:val="en-US"/>
        </w:rPr>
        <w:t xml:space="preserve"> Notification Service</w:t>
      </w:r>
      <w:r>
        <w:rPr>
          <w:b/>
          <w:bCs/>
          <w:lang w:val="en-US"/>
        </w:rPr>
        <w:t>:</w:t>
      </w:r>
    </w:p>
    <w:p w14:paraId="224431E5" w14:textId="4ECC9F4D" w:rsidR="00C85DB8" w:rsidRPr="00C85DB8" w:rsidRDefault="00C85DB8" w:rsidP="00C85DB8">
      <w:pPr>
        <w:rPr>
          <w:b/>
          <w:bCs/>
          <w:lang w:val="en-US"/>
        </w:rPr>
      </w:pPr>
      <w:r w:rsidRPr="00C85DB8">
        <w:rPr>
          <w:b/>
          <w:bCs/>
          <w:lang w:val="uk-UA"/>
        </w:rPr>
        <w:drawing>
          <wp:inline distT="0" distB="0" distL="0" distR="0" wp14:anchorId="1B081AAD" wp14:editId="41124CB9">
            <wp:extent cx="5733415" cy="2897505"/>
            <wp:effectExtent l="0" t="0" r="0" b="0"/>
            <wp:docPr id="9386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6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DB8" w:rsidRPr="00C85DB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AC1434A-3C04-144B-9D34-05D1C6BC787D}"/>
    <w:embedBold r:id="rId2" w:fontKey="{46FA6637-635C-A243-BA9F-88BA1193819D}"/>
    <w:embedItalic r:id="rId3" w:fontKey="{6CF5DF9A-4F21-5E4A-B756-B72C871DEC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8905209-A4E0-A640-BF4C-5C6F575D559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Bold r:id="rId5" w:fontKey="{33CC9072-475E-D645-8413-4D506EC5767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512F280A-A5DD-BC42-B102-6E3BE1AA1909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0BC4E9DF-6353-844B-A9D9-931E8CCBBE14}"/>
  </w:font>
  <w:font w:name="Cambria">
    <w:panose1 w:val="02040503050406030204"/>
    <w:charset w:val="00"/>
    <w:family w:val="roman"/>
    <w:notTrueType/>
    <w:pitch w:val="default"/>
    <w:embedRegular r:id="rId8" w:fontKey="{587008C2-B997-CC43-88D6-F874425C0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04836"/>
    <w:multiLevelType w:val="multilevel"/>
    <w:tmpl w:val="2BFA9E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4048FF"/>
    <w:multiLevelType w:val="multilevel"/>
    <w:tmpl w:val="2DEADD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0C55C5"/>
    <w:multiLevelType w:val="multilevel"/>
    <w:tmpl w:val="76063C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232520"/>
    <w:multiLevelType w:val="multilevel"/>
    <w:tmpl w:val="E24AC3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8D33CE"/>
    <w:multiLevelType w:val="multilevel"/>
    <w:tmpl w:val="45683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4611BE"/>
    <w:multiLevelType w:val="multilevel"/>
    <w:tmpl w:val="A7DEA4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626BB3"/>
    <w:multiLevelType w:val="multilevel"/>
    <w:tmpl w:val="F740F1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A123A0"/>
    <w:multiLevelType w:val="multilevel"/>
    <w:tmpl w:val="DFCC3C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CE08C2"/>
    <w:multiLevelType w:val="multilevel"/>
    <w:tmpl w:val="3E7A30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434336"/>
    <w:multiLevelType w:val="multilevel"/>
    <w:tmpl w:val="6F407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1B7279"/>
    <w:multiLevelType w:val="multilevel"/>
    <w:tmpl w:val="AE987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35489E"/>
    <w:multiLevelType w:val="multilevel"/>
    <w:tmpl w:val="4C0CB6E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8F1DDD"/>
    <w:multiLevelType w:val="multilevel"/>
    <w:tmpl w:val="DAD485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DB6386"/>
    <w:multiLevelType w:val="multilevel"/>
    <w:tmpl w:val="EE945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8D5654"/>
    <w:multiLevelType w:val="multilevel"/>
    <w:tmpl w:val="35DE0D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F561387"/>
    <w:multiLevelType w:val="multilevel"/>
    <w:tmpl w:val="AC828D9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E70C51"/>
    <w:multiLevelType w:val="multilevel"/>
    <w:tmpl w:val="468E1CF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B60D7F"/>
    <w:multiLevelType w:val="multilevel"/>
    <w:tmpl w:val="FA8EE0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98800802">
    <w:abstractNumId w:val="13"/>
  </w:num>
  <w:num w:numId="2" w16cid:durableId="2049063513">
    <w:abstractNumId w:val="0"/>
  </w:num>
  <w:num w:numId="3" w16cid:durableId="1373381538">
    <w:abstractNumId w:val="16"/>
  </w:num>
  <w:num w:numId="4" w16cid:durableId="1332177538">
    <w:abstractNumId w:val="10"/>
  </w:num>
  <w:num w:numId="5" w16cid:durableId="345986897">
    <w:abstractNumId w:val="9"/>
  </w:num>
  <w:num w:numId="6" w16cid:durableId="1638606690">
    <w:abstractNumId w:val="8"/>
  </w:num>
  <w:num w:numId="7" w16cid:durableId="406003646">
    <w:abstractNumId w:val="6"/>
  </w:num>
  <w:num w:numId="8" w16cid:durableId="1182669922">
    <w:abstractNumId w:val="5"/>
  </w:num>
  <w:num w:numId="9" w16cid:durableId="429785478">
    <w:abstractNumId w:val="17"/>
  </w:num>
  <w:num w:numId="10" w16cid:durableId="1420714486">
    <w:abstractNumId w:val="4"/>
  </w:num>
  <w:num w:numId="11" w16cid:durableId="666127441">
    <w:abstractNumId w:val="14"/>
  </w:num>
  <w:num w:numId="12" w16cid:durableId="481430884">
    <w:abstractNumId w:val="12"/>
  </w:num>
  <w:num w:numId="13" w16cid:durableId="1898318170">
    <w:abstractNumId w:val="11"/>
  </w:num>
  <w:num w:numId="14" w16cid:durableId="2141804897">
    <w:abstractNumId w:val="1"/>
  </w:num>
  <w:num w:numId="15" w16cid:durableId="1503425429">
    <w:abstractNumId w:val="15"/>
  </w:num>
  <w:num w:numId="16" w16cid:durableId="1468625030">
    <w:abstractNumId w:val="2"/>
  </w:num>
  <w:num w:numId="17" w16cid:durableId="1635796129">
    <w:abstractNumId w:val="3"/>
  </w:num>
  <w:num w:numId="18" w16cid:durableId="1940291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9F2"/>
    <w:rsid w:val="00404F42"/>
    <w:rsid w:val="006E09F2"/>
    <w:rsid w:val="00791886"/>
    <w:rsid w:val="008B6986"/>
    <w:rsid w:val="00BE0B26"/>
    <w:rsid w:val="00C8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22606"/>
  <w15:docId w15:val="{5244ACF2-4ED3-E141-A9FA-C19D908A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91886"/>
    <w:pPr>
      <w:ind w:left="720"/>
      <w:contextualSpacing/>
    </w:pPr>
  </w:style>
  <w:style w:type="character" w:customStyle="1" w:styleId="citation-213">
    <w:name w:val="citation-213"/>
    <w:basedOn w:val="DefaultParagraphFont"/>
    <w:rsid w:val="00791886"/>
  </w:style>
  <w:style w:type="character" w:customStyle="1" w:styleId="citation-212">
    <w:name w:val="citation-212"/>
    <w:basedOn w:val="DefaultParagraphFont"/>
    <w:rsid w:val="00791886"/>
  </w:style>
  <w:style w:type="paragraph" w:customStyle="1" w:styleId="Code">
    <w:name w:val="Code"/>
    <w:basedOn w:val="Normal"/>
    <w:qFormat/>
    <w:rsid w:val="00791886"/>
    <w:pPr>
      <w:spacing w:line="240" w:lineRule="auto"/>
    </w:pPr>
    <w:rPr>
      <w:rFonts w:ascii="Courier New" w:hAnsi="Courier New" w:cs="Courier New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C85D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Dmytro Kulahin</cp:lastModifiedBy>
  <cp:revision>3</cp:revision>
  <cp:lastPrinted>2026-04-10T23:41:00Z</cp:lastPrinted>
  <dcterms:created xsi:type="dcterms:W3CDTF">2026-04-10T23:21:00Z</dcterms:created>
  <dcterms:modified xsi:type="dcterms:W3CDTF">2026-04-10T23:43:00Z</dcterms:modified>
</cp:coreProperties>
</file>