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09_Literacy</w:t>
      </w:r>
    </w:p>
    <w:bookmarkStart w:id="20" w:name="loading-libraries"/>
    <w:p>
      <w:pPr>
        <w:pStyle w:val="Heading1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C:/Users/morul/School/3rd Year/BIN381/BIN381_PROJECT/BIN381_PROJECT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load-dataset"/>
    <w:p>
      <w:pPr>
        <w:pStyle w:val="Heading1"/>
      </w:pPr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lit_df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"literacy_national_zaf.csv"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21 Columns: 29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(17): ISO3, DataId, Indicator, Value, Precision, DHS_CountryCode, Countr...</w:t>
      </w:r>
      <w:r>
        <w:br/>
      </w:r>
      <w:r>
        <w:rPr>
          <w:rStyle w:val="VerbatimChar"/>
        </w:rPr>
        <w:t xml:space="preserve">## dbl  (8): IndicatorOrder, CharacteristicId, CharacteristicOrder, IsTotal, Is...</w:t>
      </w:r>
      <w:r>
        <w:br/>
      </w:r>
      <w:r>
        <w:rPr>
          <w:rStyle w:val="VerbatimChar"/>
        </w:rPr>
        <w:t xml:space="preserve">## lgl  (4): RegionId, CILow, CIHigh, LevelRank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2" w:name="disdplay-dataset-content"/>
    <w:p>
      <w:pPr>
        <w:pStyle w:val="Heading1"/>
      </w:pPr>
      <w:r>
        <w:t xml:space="preserve">Disdplay Dataset content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(lit_df)</w:t>
      </w:r>
    </w:p>
    <w:p>
      <w:pPr>
        <w:pStyle w:val="SourceCode"/>
      </w:pPr>
      <w:r>
        <w:rPr>
          <w:rStyle w:val="VerbatimChar"/>
        </w:rPr>
        <w:t xml:space="preserve">## # A tibble: 6 × 29</w:t>
      </w:r>
      <w:r>
        <w:br/>
      </w:r>
      <w:r>
        <w:rPr>
          <w:rStyle w:val="VerbatimChar"/>
        </w:rPr>
        <w:t xml:space="preserve">##   ISO3   DataId Indicator Value Precision DHS_CountryCode CountryName SurveyYear</w:t>
      </w:r>
      <w:r>
        <w:br/>
      </w:r>
      <w:r>
        <w:rPr>
          <w:rStyle w:val="VerbatimChar"/>
        </w:rPr>
        <w:t xml:space="preserve">##   &lt;chr&gt;  &lt;chr&gt;  &lt;chr&gt;     &lt;chr&gt; &lt;chr&gt;     &lt;chr&gt;           &lt;chr&gt;       &lt;chr&gt;     </w:t>
      </w:r>
      <w:r>
        <w:br/>
      </w:r>
      <w:r>
        <w:rPr>
          <w:rStyle w:val="VerbatimChar"/>
        </w:rPr>
        <w:t xml:space="preserve">## 1 #coun… #meta… #indicat… #ind… #indicat… &lt;NA&gt;            #country+n… #date+year</w:t>
      </w:r>
      <w:r>
        <w:br/>
      </w:r>
      <w:r>
        <w:rPr>
          <w:rStyle w:val="VerbatimChar"/>
        </w:rPr>
        <w:t xml:space="preserve">## 2 ZAF    563770 Women wi… 11.8  1         ZA              South Afri… 2016      </w:t>
      </w:r>
      <w:r>
        <w:br/>
      </w:r>
      <w:r>
        <w:rPr>
          <w:rStyle w:val="VerbatimChar"/>
        </w:rPr>
        <w:t xml:space="preserve">## 3 ZAF    563771 Women wh… 76.2  1         ZA              South Afri… 2016      </w:t>
      </w:r>
      <w:r>
        <w:br/>
      </w:r>
      <w:r>
        <w:rPr>
          <w:rStyle w:val="VerbatimChar"/>
        </w:rPr>
        <w:t xml:space="preserve">## 4 ZAF    563772 Women wh… 8.2   1         ZA              South Afri… 2016      </w:t>
      </w:r>
      <w:r>
        <w:br/>
      </w:r>
      <w:r>
        <w:rPr>
          <w:rStyle w:val="VerbatimChar"/>
        </w:rPr>
        <w:t xml:space="preserve">## 5 ZAF    563773 Women wh… 3.5   1         ZA              South Afri… 2016      </w:t>
      </w:r>
      <w:r>
        <w:br/>
      </w:r>
      <w:r>
        <w:rPr>
          <w:rStyle w:val="VerbatimChar"/>
        </w:rPr>
        <w:t xml:space="preserve">## 6 ZAF    563769 Women fo… 0.1   1         ZA              South Afri… 2016      </w:t>
      </w:r>
      <w:r>
        <w:br/>
      </w:r>
      <w:r>
        <w:rPr>
          <w:rStyle w:val="VerbatimChar"/>
        </w:rPr>
        <w:t xml:space="preserve">## # ℹ 21 more variables: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</w:t>
      </w:r>
      <w:r>
        <w:br/>
      </w:r>
      <w:r>
        <w:rPr>
          <w:rStyle w:val="VerbatimChar"/>
        </w:rPr>
        <w:t xml:space="preserve">## #   SurveyType &lt;chr&gt;, DenominatorWeighted &lt;dbl&gt;, DenominatorUnweighted &lt;dbl&gt;,</w:t>
      </w:r>
      <w:r>
        <w:br/>
      </w:r>
      <w:r>
        <w:rPr>
          <w:rStyle w:val="VerbatimChar"/>
        </w:rPr>
        <w:t xml:space="preserve">## #   CILow &lt;lgl&gt;, CIHigh &lt;lgl&gt;, LevelRank &lt;lgl&gt;</w:t>
      </w:r>
    </w:p>
    <w:bookmarkEnd w:id="22"/>
    <w:bookmarkStart w:id="23" w:name="remove-the-first-rowmeta-data"/>
    <w:p>
      <w:pPr>
        <w:pStyle w:val="Heading1"/>
      </w:pPr>
      <w:r>
        <w:t xml:space="preserve">Remove the first row(meta data)</w:t>
      </w:r>
    </w:p>
    <w:p>
      <w:pPr>
        <w:pStyle w:val="SourceCode"/>
      </w:pPr>
      <w:r>
        <w:rPr>
          <w:rStyle w:val="NormalTok"/>
        </w:rPr>
        <w:t xml:space="preserve">lit_df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lit_df[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bookmarkEnd w:id="23"/>
    <w:bookmarkStart w:id="24" w:name="dimensions"/>
    <w:p>
      <w:pPr>
        <w:pStyle w:val="Heading1"/>
      </w:pPr>
      <w:r>
        <w:t xml:space="preserve">dimensions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(lit_df)</w:t>
      </w:r>
    </w:p>
    <w:p>
      <w:pPr>
        <w:pStyle w:val="SourceCode"/>
      </w:pPr>
      <w:r>
        <w:rPr>
          <w:rStyle w:val="VerbatimChar"/>
        </w:rPr>
        <w:t xml:space="preserve">## [1] 20 29</w:t>
      </w:r>
    </w:p>
    <w:bookmarkEnd w:id="24"/>
    <w:bookmarkStart w:id="25" w:name="inspect-duplicated-rows"/>
    <w:p>
      <w:pPr>
        <w:pStyle w:val="Heading1"/>
      </w:pPr>
      <w:r>
        <w:t xml:space="preserve">Inspect Duplicated rows</w:t>
      </w:r>
    </w:p>
    <w:p>
      <w:pPr>
        <w:pStyle w:val="SourceCode"/>
      </w:pPr>
      <w:r>
        <w:rPr>
          <w:rStyle w:val="NormalTok"/>
        </w:rPr>
        <w:t xml:space="preserve">dup_check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(Indicator, SurveyYear, CharacteristicId,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dup_check</w:t>
      </w:r>
    </w:p>
    <w:p>
      <w:pPr>
        <w:pStyle w:val="SourceCode"/>
      </w:pPr>
      <w:r>
        <w:rPr>
          <w:rStyle w:val="VerbatimChar"/>
        </w:rPr>
        <w:t xml:space="preserve">## # A tibble: 0 × 29</w:t>
      </w:r>
      <w:r>
        <w:br/>
      </w:r>
      <w:r>
        <w:rPr>
          <w:rStyle w:val="VerbatimChar"/>
        </w:rPr>
        <w:t xml:space="preserve">## # Groups:   Indicator, SurveyYear, CharacteristicId, Value [0]</w:t>
      </w:r>
      <w:r>
        <w:br/>
      </w:r>
      <w:r>
        <w:rPr>
          <w:rStyle w:val="VerbatimChar"/>
        </w:rPr>
        <w:t xml:space="preserve">## # ℹ 29 variables: ISO3 &lt;chr&gt;, DataId &lt;chr&gt;, Indicator &lt;chr&gt;, Value &lt;chr&gt;,</w:t>
      </w:r>
      <w:r>
        <w:br/>
      </w:r>
      <w:r>
        <w:rPr>
          <w:rStyle w:val="VerbatimChar"/>
        </w:rPr>
        <w:t xml:space="preserve">## #   Precision &lt;chr&gt;, DHS_CountryCode &lt;chr&gt;, CountryName &lt;chr&gt;,</w:t>
      </w:r>
      <w:r>
        <w:br/>
      </w:r>
      <w:r>
        <w:rPr>
          <w:rStyle w:val="VerbatimChar"/>
        </w:rPr>
        <w:t xml:space="preserve">## #   SurveyYear &lt;chr&gt;,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 …</w:t>
      </w:r>
    </w:p>
    <w:bookmarkEnd w:id="25"/>
    <w:bookmarkStart w:id="26" w:name="perc-na-values"/>
    <w:p>
      <w:pPr>
        <w:pStyle w:val="Heading1"/>
      </w:pPr>
      <w:r>
        <w:t xml:space="preserve">perc na values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(lit_df))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Column Missing_Percentage</w:t>
      </w:r>
      <w:r>
        <w:br/>
      </w:r>
      <w:r>
        <w:rPr>
          <w:rStyle w:val="VerbatimChar"/>
        </w:rPr>
        <w:t xml:space="preserve">## 1                    ISO3                 0%</w:t>
      </w:r>
      <w:r>
        <w:br/>
      </w:r>
      <w:r>
        <w:rPr>
          <w:rStyle w:val="VerbatimChar"/>
        </w:rPr>
        <w:t xml:space="preserve">## 2                  DataId                 0%</w:t>
      </w:r>
      <w:r>
        <w:br/>
      </w:r>
      <w:r>
        <w:rPr>
          <w:rStyle w:val="VerbatimChar"/>
        </w:rPr>
        <w:t xml:space="preserve">## 3               Indicator                 0%</w:t>
      </w:r>
      <w:r>
        <w:br/>
      </w:r>
      <w:r>
        <w:rPr>
          <w:rStyle w:val="VerbatimChar"/>
        </w:rPr>
        <w:t xml:space="preserve">## 4                   Value                 0%</w:t>
      </w:r>
      <w:r>
        <w:br/>
      </w:r>
      <w:r>
        <w:rPr>
          <w:rStyle w:val="VerbatimChar"/>
        </w:rPr>
        <w:t xml:space="preserve">## 5               Precision                 0%</w:t>
      </w:r>
      <w:r>
        <w:br/>
      </w:r>
      <w:r>
        <w:rPr>
          <w:rStyle w:val="VerbatimChar"/>
        </w:rPr>
        <w:t xml:space="preserve">## 6         DHS_CountryCode                 0%</w:t>
      </w:r>
      <w:r>
        <w:br/>
      </w:r>
      <w:r>
        <w:rPr>
          <w:rStyle w:val="VerbatimChar"/>
        </w:rPr>
        <w:t xml:space="preserve">## 7             CountryName                 0%</w:t>
      </w:r>
      <w:r>
        <w:br/>
      </w:r>
      <w:r>
        <w:rPr>
          <w:rStyle w:val="VerbatimChar"/>
        </w:rPr>
        <w:t xml:space="preserve">## 8              SurveyYear                 0%</w:t>
      </w:r>
      <w:r>
        <w:br/>
      </w:r>
      <w:r>
        <w:rPr>
          <w:rStyle w:val="VerbatimChar"/>
        </w:rPr>
        <w:t xml:space="preserve">## 9                SurveyId                 0%</w:t>
      </w:r>
      <w:r>
        <w:br/>
      </w:r>
      <w:r>
        <w:rPr>
          <w:rStyle w:val="VerbatimChar"/>
        </w:rPr>
        <w:t xml:space="preserve">## 10            IndicatorId                 0%</w:t>
      </w:r>
      <w:r>
        <w:br/>
      </w:r>
      <w:r>
        <w:rPr>
          <w:rStyle w:val="VerbatimChar"/>
        </w:rPr>
        <w:t xml:space="preserve">## 11         IndicatorOrder                 0%</w:t>
      </w:r>
      <w:r>
        <w:br/>
      </w:r>
      <w:r>
        <w:rPr>
          <w:rStyle w:val="VerbatimChar"/>
        </w:rPr>
        <w:t xml:space="preserve">## 12          IndicatorType                 0%</w:t>
      </w:r>
      <w:r>
        <w:br/>
      </w:r>
      <w:r>
        <w:rPr>
          <w:rStyle w:val="VerbatimChar"/>
        </w:rPr>
        <w:t xml:space="preserve">## 13       CharacteristicId                 0%</w:t>
      </w:r>
      <w:r>
        <w:br/>
      </w:r>
      <w:r>
        <w:rPr>
          <w:rStyle w:val="VerbatimChar"/>
        </w:rPr>
        <w:t xml:space="preserve">## 14    CharacteristicOrder                 0%</w:t>
      </w:r>
      <w:r>
        <w:br/>
      </w:r>
      <w:r>
        <w:rPr>
          <w:rStyle w:val="VerbatimChar"/>
        </w:rPr>
        <w:t xml:space="preserve">## 15 CharacteristicCategory                 0%</w:t>
      </w:r>
      <w:r>
        <w:br/>
      </w:r>
      <w:r>
        <w:rPr>
          <w:rStyle w:val="VerbatimChar"/>
        </w:rPr>
        <w:t xml:space="preserve">## 16    CharacteristicLabel                 0%</w:t>
      </w:r>
      <w:r>
        <w:br/>
      </w:r>
      <w:r>
        <w:rPr>
          <w:rStyle w:val="VerbatimChar"/>
        </w:rPr>
        <w:t xml:space="preserve">## 17           ByVariableId                 0%</w:t>
      </w:r>
      <w:r>
        <w:br/>
      </w:r>
      <w:r>
        <w:rPr>
          <w:rStyle w:val="VerbatimChar"/>
        </w:rPr>
        <w:t xml:space="preserve">## 18        ByVariableLabel               100%</w:t>
      </w:r>
      <w:r>
        <w:br/>
      </w:r>
      <w:r>
        <w:rPr>
          <w:rStyle w:val="VerbatimChar"/>
        </w:rPr>
        <w:t xml:space="preserve">## 19                IsTotal                 0%</w:t>
      </w:r>
      <w:r>
        <w:br/>
      </w:r>
      <w:r>
        <w:rPr>
          <w:rStyle w:val="VerbatimChar"/>
        </w:rPr>
        <w:t xml:space="preserve">## 20            IsPreferred                 0%</w:t>
      </w:r>
      <w:r>
        <w:br/>
      </w:r>
      <w:r>
        <w:rPr>
          <w:rStyle w:val="VerbatimChar"/>
        </w:rPr>
        <w:t xml:space="preserve">## 21                  SDRID                 0%</w:t>
      </w:r>
      <w:r>
        <w:br/>
      </w:r>
      <w:r>
        <w:rPr>
          <w:rStyle w:val="VerbatimChar"/>
        </w:rPr>
        <w:t xml:space="preserve">## 22               RegionId               100%</w:t>
      </w:r>
      <w:r>
        <w:br/>
      </w:r>
      <w:r>
        <w:rPr>
          <w:rStyle w:val="VerbatimChar"/>
        </w:rPr>
        <w:t xml:space="preserve">## 23        SurveyYearLabel                 0%</w:t>
      </w:r>
      <w:r>
        <w:br/>
      </w:r>
      <w:r>
        <w:rPr>
          <w:rStyle w:val="VerbatimChar"/>
        </w:rPr>
        <w:t xml:space="preserve">## 24             SurveyType                 0%</w:t>
      </w:r>
      <w:r>
        <w:br/>
      </w:r>
      <w:r>
        <w:rPr>
          <w:rStyle w:val="VerbatimChar"/>
        </w:rPr>
        <w:t xml:space="preserve">## 25    DenominatorWeighted                10%</w:t>
      </w:r>
      <w:r>
        <w:br/>
      </w:r>
      <w:r>
        <w:rPr>
          <w:rStyle w:val="VerbatimChar"/>
        </w:rPr>
        <w:t xml:space="preserve">## 26  DenominatorUnweighted                10%</w:t>
      </w:r>
      <w:r>
        <w:br/>
      </w:r>
      <w:r>
        <w:rPr>
          <w:rStyle w:val="VerbatimChar"/>
        </w:rPr>
        <w:t xml:space="preserve">## 27                  CILow               100%</w:t>
      </w:r>
      <w:r>
        <w:br/>
      </w:r>
      <w:r>
        <w:rPr>
          <w:rStyle w:val="VerbatimChar"/>
        </w:rPr>
        <w:t xml:space="preserve">## 28                 CIHigh               100%</w:t>
      </w:r>
      <w:r>
        <w:br/>
      </w:r>
      <w:r>
        <w:rPr>
          <w:rStyle w:val="VerbatimChar"/>
        </w:rPr>
        <w:t xml:space="preserve">## 29              LevelRank               100%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(lit_df)))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Column Missing_Data</w:t>
      </w:r>
      <w:r>
        <w:br/>
      </w:r>
      <w:r>
        <w:rPr>
          <w:rStyle w:val="VerbatimChar"/>
        </w:rPr>
        <w:t xml:space="preserve">## 1                    ISO3            0</w:t>
      </w:r>
      <w:r>
        <w:br/>
      </w:r>
      <w:r>
        <w:rPr>
          <w:rStyle w:val="VerbatimChar"/>
        </w:rPr>
        <w:t xml:space="preserve">## 2                  DataId            0</w:t>
      </w:r>
      <w:r>
        <w:br/>
      </w:r>
      <w:r>
        <w:rPr>
          <w:rStyle w:val="VerbatimChar"/>
        </w:rPr>
        <w:t xml:space="preserve">## 3               Indicator            0</w:t>
      </w:r>
      <w:r>
        <w:br/>
      </w:r>
      <w:r>
        <w:rPr>
          <w:rStyle w:val="VerbatimChar"/>
        </w:rPr>
        <w:t xml:space="preserve">## 4                   Value            0</w:t>
      </w:r>
      <w:r>
        <w:br/>
      </w:r>
      <w:r>
        <w:rPr>
          <w:rStyle w:val="VerbatimChar"/>
        </w:rPr>
        <w:t xml:space="preserve">## 5               Precision            0</w:t>
      </w:r>
      <w:r>
        <w:br/>
      </w:r>
      <w:r>
        <w:rPr>
          <w:rStyle w:val="VerbatimChar"/>
        </w:rPr>
        <w:t xml:space="preserve">## 6         DHS_CountryCode            0</w:t>
      </w:r>
      <w:r>
        <w:br/>
      </w:r>
      <w:r>
        <w:rPr>
          <w:rStyle w:val="VerbatimChar"/>
        </w:rPr>
        <w:t xml:space="preserve">## 7             CountryName            0</w:t>
      </w:r>
      <w:r>
        <w:br/>
      </w:r>
      <w:r>
        <w:rPr>
          <w:rStyle w:val="VerbatimChar"/>
        </w:rPr>
        <w:t xml:space="preserve">## 8              SurveyYear            0</w:t>
      </w:r>
      <w:r>
        <w:br/>
      </w:r>
      <w:r>
        <w:rPr>
          <w:rStyle w:val="VerbatimChar"/>
        </w:rPr>
        <w:t xml:space="preserve">## 9                SurveyId            0</w:t>
      </w:r>
      <w:r>
        <w:br/>
      </w:r>
      <w:r>
        <w:rPr>
          <w:rStyle w:val="VerbatimChar"/>
        </w:rPr>
        <w:t xml:space="preserve">## 10            IndicatorId            0</w:t>
      </w:r>
      <w:r>
        <w:br/>
      </w:r>
      <w:r>
        <w:rPr>
          <w:rStyle w:val="VerbatimChar"/>
        </w:rPr>
        <w:t xml:space="preserve">## 11         IndicatorOrder            0</w:t>
      </w:r>
      <w:r>
        <w:br/>
      </w:r>
      <w:r>
        <w:rPr>
          <w:rStyle w:val="VerbatimChar"/>
        </w:rPr>
        <w:t xml:space="preserve">## 12          IndicatorType            0</w:t>
      </w:r>
      <w:r>
        <w:br/>
      </w:r>
      <w:r>
        <w:rPr>
          <w:rStyle w:val="VerbatimChar"/>
        </w:rPr>
        <w:t xml:space="preserve">## 13       CharacteristicId            0</w:t>
      </w:r>
      <w:r>
        <w:br/>
      </w:r>
      <w:r>
        <w:rPr>
          <w:rStyle w:val="VerbatimChar"/>
        </w:rPr>
        <w:t xml:space="preserve">## 14    CharacteristicOrder            0</w:t>
      </w:r>
      <w:r>
        <w:br/>
      </w:r>
      <w:r>
        <w:rPr>
          <w:rStyle w:val="VerbatimChar"/>
        </w:rPr>
        <w:t xml:space="preserve">## 15 CharacteristicCategory            0</w:t>
      </w:r>
      <w:r>
        <w:br/>
      </w:r>
      <w:r>
        <w:rPr>
          <w:rStyle w:val="VerbatimChar"/>
        </w:rPr>
        <w:t xml:space="preserve">## 16    CharacteristicLabel            0</w:t>
      </w:r>
      <w:r>
        <w:br/>
      </w:r>
      <w:r>
        <w:rPr>
          <w:rStyle w:val="VerbatimChar"/>
        </w:rPr>
        <w:t xml:space="preserve">## 17           ByVariableId            0</w:t>
      </w:r>
      <w:r>
        <w:br/>
      </w:r>
      <w:r>
        <w:rPr>
          <w:rStyle w:val="VerbatimChar"/>
        </w:rPr>
        <w:t xml:space="preserve">## 18        ByVariableLabel           20</w:t>
      </w:r>
      <w:r>
        <w:br/>
      </w:r>
      <w:r>
        <w:rPr>
          <w:rStyle w:val="VerbatimChar"/>
        </w:rPr>
        <w:t xml:space="preserve">## 19                IsTotal            0</w:t>
      </w:r>
      <w:r>
        <w:br/>
      </w:r>
      <w:r>
        <w:rPr>
          <w:rStyle w:val="VerbatimChar"/>
        </w:rPr>
        <w:t xml:space="preserve">## 20            IsPreferred            0</w:t>
      </w:r>
      <w:r>
        <w:br/>
      </w:r>
      <w:r>
        <w:rPr>
          <w:rStyle w:val="VerbatimChar"/>
        </w:rPr>
        <w:t xml:space="preserve">## 21                  SDRID            0</w:t>
      </w:r>
      <w:r>
        <w:br/>
      </w:r>
      <w:r>
        <w:rPr>
          <w:rStyle w:val="VerbatimChar"/>
        </w:rPr>
        <w:t xml:space="preserve">## 22               RegionId           20</w:t>
      </w:r>
      <w:r>
        <w:br/>
      </w:r>
      <w:r>
        <w:rPr>
          <w:rStyle w:val="VerbatimChar"/>
        </w:rPr>
        <w:t xml:space="preserve">## 23        SurveyYearLabel            0</w:t>
      </w:r>
      <w:r>
        <w:br/>
      </w:r>
      <w:r>
        <w:rPr>
          <w:rStyle w:val="VerbatimChar"/>
        </w:rPr>
        <w:t xml:space="preserve">## 24             SurveyType            0</w:t>
      </w:r>
      <w:r>
        <w:br/>
      </w:r>
      <w:r>
        <w:rPr>
          <w:rStyle w:val="VerbatimChar"/>
        </w:rPr>
        <w:t xml:space="preserve">## 25    DenominatorWeighted            2</w:t>
      </w:r>
      <w:r>
        <w:br/>
      </w:r>
      <w:r>
        <w:rPr>
          <w:rStyle w:val="VerbatimChar"/>
        </w:rPr>
        <w:t xml:space="preserve">## 26  DenominatorUnweighted            2</w:t>
      </w:r>
      <w:r>
        <w:br/>
      </w:r>
      <w:r>
        <w:rPr>
          <w:rStyle w:val="VerbatimChar"/>
        </w:rPr>
        <w:t xml:space="preserve">## 27                  CILow           20</w:t>
      </w:r>
      <w:r>
        <w:br/>
      </w:r>
      <w:r>
        <w:rPr>
          <w:rStyle w:val="VerbatimChar"/>
        </w:rPr>
        <w:t xml:space="preserve">## 28                 CIHigh           20</w:t>
      </w:r>
      <w:r>
        <w:br/>
      </w:r>
      <w:r>
        <w:rPr>
          <w:rStyle w:val="VerbatimChar"/>
        </w:rPr>
        <w:t xml:space="preserve">## 29              LevelRank           20</w:t>
      </w:r>
    </w:p>
    <w:bookmarkEnd w:id="26"/>
    <w:bookmarkStart w:id="27" w:name="check-data-types"/>
    <w:p>
      <w:pPr>
        <w:pStyle w:val="Heading1"/>
      </w:pPr>
      <w:r>
        <w:t xml:space="preserve">check data types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(lit_df),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(lit_df, typeof))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Column paste0.sapply.lit_df..typeof..</w:t>
      </w:r>
      <w:r>
        <w:br/>
      </w:r>
      <w:r>
        <w:rPr>
          <w:rStyle w:val="VerbatimChar"/>
        </w:rPr>
        <w:t xml:space="preserve">## 1                    ISO3                      character</w:t>
      </w:r>
      <w:r>
        <w:br/>
      </w:r>
      <w:r>
        <w:rPr>
          <w:rStyle w:val="VerbatimChar"/>
        </w:rPr>
        <w:t xml:space="preserve">## 2                  DataId                      character</w:t>
      </w:r>
      <w:r>
        <w:br/>
      </w:r>
      <w:r>
        <w:rPr>
          <w:rStyle w:val="VerbatimChar"/>
        </w:rPr>
        <w:t xml:space="preserve">## 3               Indicator                      character</w:t>
      </w:r>
      <w:r>
        <w:br/>
      </w:r>
      <w:r>
        <w:rPr>
          <w:rStyle w:val="VerbatimChar"/>
        </w:rPr>
        <w:t xml:space="preserve">## 4                   Value                      character</w:t>
      </w:r>
      <w:r>
        <w:br/>
      </w:r>
      <w:r>
        <w:rPr>
          <w:rStyle w:val="VerbatimChar"/>
        </w:rPr>
        <w:t xml:space="preserve">## 5               Precision                      character</w:t>
      </w:r>
      <w:r>
        <w:br/>
      </w:r>
      <w:r>
        <w:rPr>
          <w:rStyle w:val="VerbatimChar"/>
        </w:rPr>
        <w:t xml:space="preserve">## 6         DHS_CountryCode                      character</w:t>
      </w:r>
      <w:r>
        <w:br/>
      </w:r>
      <w:r>
        <w:rPr>
          <w:rStyle w:val="VerbatimChar"/>
        </w:rPr>
        <w:t xml:space="preserve">## 7             CountryName                      character</w:t>
      </w:r>
      <w:r>
        <w:br/>
      </w:r>
      <w:r>
        <w:rPr>
          <w:rStyle w:val="VerbatimChar"/>
        </w:rPr>
        <w:t xml:space="preserve">## 8              SurveyYear                      character</w:t>
      </w:r>
      <w:r>
        <w:br/>
      </w:r>
      <w:r>
        <w:rPr>
          <w:rStyle w:val="VerbatimChar"/>
        </w:rPr>
        <w:t xml:space="preserve">## 9                SurveyId                      character</w:t>
      </w:r>
      <w:r>
        <w:br/>
      </w:r>
      <w:r>
        <w:rPr>
          <w:rStyle w:val="VerbatimChar"/>
        </w:rPr>
        <w:t xml:space="preserve">## 10            IndicatorId                      character</w:t>
      </w:r>
      <w:r>
        <w:br/>
      </w:r>
      <w:r>
        <w:rPr>
          <w:rStyle w:val="VerbatimChar"/>
        </w:rPr>
        <w:t xml:space="preserve">## 11         IndicatorOrder                         double</w:t>
      </w:r>
      <w:r>
        <w:br/>
      </w:r>
      <w:r>
        <w:rPr>
          <w:rStyle w:val="VerbatimChar"/>
        </w:rPr>
        <w:t xml:space="preserve">## 12          IndicatorType                      character</w:t>
      </w:r>
      <w:r>
        <w:br/>
      </w:r>
      <w:r>
        <w:rPr>
          <w:rStyle w:val="VerbatimChar"/>
        </w:rPr>
        <w:t xml:space="preserve">## 13       CharacteristicId                         double</w:t>
      </w:r>
      <w:r>
        <w:br/>
      </w:r>
      <w:r>
        <w:rPr>
          <w:rStyle w:val="VerbatimChar"/>
        </w:rPr>
        <w:t xml:space="preserve">## 14    CharacteristicOrder                         double</w:t>
      </w:r>
      <w:r>
        <w:br/>
      </w:r>
      <w:r>
        <w:rPr>
          <w:rStyle w:val="VerbatimChar"/>
        </w:rPr>
        <w:t xml:space="preserve">## 15 CharacteristicCategory                      character</w:t>
      </w:r>
      <w:r>
        <w:br/>
      </w:r>
      <w:r>
        <w:rPr>
          <w:rStyle w:val="VerbatimChar"/>
        </w:rPr>
        <w:t xml:space="preserve">## 16    CharacteristicLabel                      character</w:t>
      </w:r>
      <w:r>
        <w:br/>
      </w:r>
      <w:r>
        <w:rPr>
          <w:rStyle w:val="VerbatimChar"/>
        </w:rPr>
        <w:t xml:space="preserve">## 17           ByVariableId                      character</w:t>
      </w:r>
      <w:r>
        <w:br/>
      </w:r>
      <w:r>
        <w:rPr>
          <w:rStyle w:val="VerbatimChar"/>
        </w:rPr>
        <w:t xml:space="preserve">## 18        ByVariableLabel                      character</w:t>
      </w:r>
      <w:r>
        <w:br/>
      </w:r>
      <w:r>
        <w:rPr>
          <w:rStyle w:val="VerbatimChar"/>
        </w:rPr>
        <w:t xml:space="preserve">## 19                IsTotal                         double</w:t>
      </w:r>
      <w:r>
        <w:br/>
      </w:r>
      <w:r>
        <w:rPr>
          <w:rStyle w:val="VerbatimChar"/>
        </w:rPr>
        <w:t xml:space="preserve">## 20            IsPreferred                         double</w:t>
      </w:r>
      <w:r>
        <w:br/>
      </w:r>
      <w:r>
        <w:rPr>
          <w:rStyle w:val="VerbatimChar"/>
        </w:rPr>
        <w:t xml:space="preserve">## 21                  SDRID                      character</w:t>
      </w:r>
      <w:r>
        <w:br/>
      </w:r>
      <w:r>
        <w:rPr>
          <w:rStyle w:val="VerbatimChar"/>
        </w:rPr>
        <w:t xml:space="preserve">## 22               RegionId                        logical</w:t>
      </w:r>
      <w:r>
        <w:br/>
      </w:r>
      <w:r>
        <w:rPr>
          <w:rStyle w:val="VerbatimChar"/>
        </w:rPr>
        <w:t xml:space="preserve">## 23        SurveyYearLabel                         double</w:t>
      </w:r>
      <w:r>
        <w:br/>
      </w:r>
      <w:r>
        <w:rPr>
          <w:rStyle w:val="VerbatimChar"/>
        </w:rPr>
        <w:t xml:space="preserve">## 24             SurveyType                      character</w:t>
      </w:r>
      <w:r>
        <w:br/>
      </w:r>
      <w:r>
        <w:rPr>
          <w:rStyle w:val="VerbatimChar"/>
        </w:rPr>
        <w:t xml:space="preserve">## 25    DenominatorWeighted                         double</w:t>
      </w:r>
      <w:r>
        <w:br/>
      </w:r>
      <w:r>
        <w:rPr>
          <w:rStyle w:val="VerbatimChar"/>
        </w:rPr>
        <w:t xml:space="preserve">## 26  DenominatorUnweighted                         double</w:t>
      </w:r>
      <w:r>
        <w:br/>
      </w:r>
      <w:r>
        <w:rPr>
          <w:rStyle w:val="VerbatimChar"/>
        </w:rPr>
        <w:t xml:space="preserve">## 27                  CILow                        logical</w:t>
      </w:r>
      <w:r>
        <w:br/>
      </w:r>
      <w:r>
        <w:rPr>
          <w:rStyle w:val="VerbatimChar"/>
        </w:rPr>
        <w:t xml:space="preserve">## 28                 CIHigh                        logical</w:t>
      </w:r>
      <w:r>
        <w:br/>
      </w:r>
      <w:r>
        <w:rPr>
          <w:rStyle w:val="VerbatimChar"/>
        </w:rPr>
        <w:t xml:space="preserve">## 29              LevelRank                        logical</w:t>
      </w:r>
    </w:p>
    <w:p>
      <w:pPr>
        <w:pStyle w:val="FirstParagraph"/>
      </w:pPr>
      <w:r>
        <w:t xml:space="preserve">#Convert Data Types</w:t>
      </w:r>
    </w:p>
    <w:p>
      <w:pPr>
        <w:pStyle w:val="SourceCode"/>
      </w:pPr>
      <w:r>
        <w:rPr>
          <w:rStyle w:val="NormalTok"/>
        </w:rPr>
        <w:t xml:space="preserve">lit_df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(Precision),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IndicatorOrder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(IndicatorOrder),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(IsTotal)),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IsPreferred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(IsPreferred)),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(DenominatorWeighted),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(DenominatorUnweighted),</w:t>
      </w:r>
      <w:r>
        <w:br/>
      </w:r>
      <w:r>
        <w:rPr>
          <w:rStyle w:val="NormalTok"/>
        </w:rPr>
        <w:t xml:space="preserve">  )</w:t>
      </w:r>
    </w:p>
    <w:bookmarkEnd w:id="27"/>
    <w:bookmarkStart w:id="28" w:name="X59266f6880d1b6e698bcbaf95fbe11ae2202eb1"/>
    <w:p>
      <w:pPr>
        <w:pStyle w:val="Heading1"/>
      </w:pPr>
      <w:r>
        <w:t xml:space="preserve">Summary table: column name, number of unique values, sample of unique values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summary_tbl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(.), n_sample),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summary_tbl</w:t>
      </w:r>
    </w:p>
    <w:p>
      <w:pPr>
        <w:pStyle w:val="SourceCode"/>
      </w:pPr>
      <w:r>
        <w:rPr>
          <w:rStyle w:val="VerbatimChar"/>
        </w:rPr>
        <w:t xml:space="preserve">## # A tibble: 29 × 3</w:t>
      </w:r>
      <w:r>
        <w:br/>
      </w:r>
      <w:r>
        <w:rPr>
          <w:rStyle w:val="VerbatimChar"/>
        </w:rPr>
        <w:t xml:space="preserve">##    column          n_unique sample_values                                       </w:t>
      </w:r>
      <w:r>
        <w:br/>
      </w:r>
      <w:r>
        <w:rPr>
          <w:rStyle w:val="VerbatimChar"/>
        </w:rPr>
        <w:t xml:space="preserve">##    &lt;chr&gt;              &lt;int&gt; &lt;chr&gt;                                               </w:t>
      </w:r>
      <w:r>
        <w:br/>
      </w:r>
      <w:r>
        <w:rPr>
          <w:rStyle w:val="VerbatimChar"/>
        </w:rPr>
        <w:t xml:space="preserve">##  1 ISO3                   1 ZAF                                                 </w:t>
      </w:r>
      <w:r>
        <w:br/>
      </w:r>
      <w:r>
        <w:rPr>
          <w:rStyle w:val="VerbatimChar"/>
        </w:rPr>
        <w:t xml:space="preserve">##  2 DataId                20 563770, 563771, 563772                              </w:t>
      </w:r>
      <w:r>
        <w:br/>
      </w:r>
      <w:r>
        <w:rPr>
          <w:rStyle w:val="VerbatimChar"/>
        </w:rPr>
        <w:t xml:space="preserve">##  3 Indicator             20 Women with secondary or higher education, Women who…</w:t>
      </w:r>
      <w:r>
        <w:br/>
      </w:r>
      <w:r>
        <w:rPr>
          <w:rStyle w:val="VerbatimChar"/>
        </w:rPr>
        <w:t xml:space="preserve">##  4 Value                 17 11.8, 76.2, 8.2                                     </w:t>
      </w:r>
      <w:r>
        <w:br/>
      </w:r>
      <w:r>
        <w:rPr>
          <w:rStyle w:val="VerbatimChar"/>
        </w:rPr>
        <w:t xml:space="preserve">##  5 Precision              2 1, 0                                                </w:t>
      </w:r>
      <w:r>
        <w:br/>
      </w:r>
      <w:r>
        <w:rPr>
          <w:rStyle w:val="VerbatimChar"/>
        </w:rPr>
        <w:t xml:space="preserve">##  6 DHS_CountryCode        1 ZA                                                  </w:t>
      </w:r>
      <w:r>
        <w:br/>
      </w:r>
      <w:r>
        <w:rPr>
          <w:rStyle w:val="VerbatimChar"/>
        </w:rPr>
        <w:t xml:space="preserve">##  7 CountryName            1 South Africa                                        </w:t>
      </w:r>
      <w:r>
        <w:br/>
      </w:r>
      <w:r>
        <w:rPr>
          <w:rStyle w:val="VerbatimChar"/>
        </w:rPr>
        <w:t xml:space="preserve">##  8 SurveyYear             1 2016                                                </w:t>
      </w:r>
      <w:r>
        <w:br/>
      </w:r>
      <w:r>
        <w:rPr>
          <w:rStyle w:val="VerbatimChar"/>
        </w:rPr>
        <w:t xml:space="preserve">##  9 SurveyId               1 ZA2016DHS                                           </w:t>
      </w:r>
      <w:r>
        <w:br/>
      </w:r>
      <w:r>
        <w:rPr>
          <w:rStyle w:val="VerbatimChar"/>
        </w:rPr>
        <w:t xml:space="preserve">## 10 IndicatorId           20 ED_LITR_W_SCH, ED_LITR_W_RDW, ED_LITR_W_RDP         </w:t>
      </w:r>
      <w:r>
        <w:br/>
      </w:r>
      <w:r>
        <w:rPr>
          <w:rStyle w:val="VerbatimChar"/>
        </w:rPr>
        <w:t xml:space="preserve">## # ℹ 19 more rows</w:t>
      </w:r>
    </w:p>
    <w:p>
      <w:pPr>
        <w:pStyle w:val="FirstParagraph"/>
      </w:pPr>
      <w:r>
        <w:t xml:space="preserve">#Drop redundant columns</w:t>
      </w:r>
    </w:p>
    <w:p>
      <w:pPr>
        <w:pStyle w:val="SourceCode"/>
      </w:pPr>
      <w:r>
        <w:rPr>
          <w:rStyle w:val="NormalTok"/>
        </w:rPr>
        <w:t xml:space="preserve">lit_df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ISO3,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DHS_CountryCode,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CountryName,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SurveyId,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ByVariableId,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ByVariableLabel,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IsTotal,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RegionId,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SurveyYearLabel,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SurveyType,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CharacteristicOrder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#Missing Value Handling</w:t>
      </w:r>
    </w:p>
    <w:p>
      <w:pPr>
        <w:pStyle w:val="SourceCode"/>
      </w:pPr>
      <w:r>
        <w:rPr>
          <w:rStyle w:val="NormalTok"/>
        </w:rPr>
        <w:t xml:space="preserve">lit_df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(DenominatorWeighted, DenominatorUnweighted,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lit_df[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20 × 2</w:t>
      </w:r>
      <w:r>
        <w:br/>
      </w:r>
      <w:r>
        <w:rPr>
          <w:rStyle w:val="VerbatimChar"/>
        </w:rPr>
        <w:t xml:space="preserve">##    DenominatorWeighted DenominatorUnweighted</w:t>
      </w:r>
      <w:r>
        <w:br/>
      </w:r>
      <w:r>
        <w:rPr>
          <w:rStyle w:val="VerbatimChar"/>
        </w:rPr>
        <w:t xml:space="preserve">##                  &lt;dbl&gt;                 &lt;dbl&gt;</w:t>
      </w:r>
      <w:r>
        <w:br/>
      </w:r>
      <w:r>
        <w:rPr>
          <w:rStyle w:val="VerbatimChar"/>
        </w:rPr>
        <w:t xml:space="preserve">##  1                8514                 11805</w:t>
      </w:r>
      <w:r>
        <w:br/>
      </w:r>
      <w:r>
        <w:rPr>
          <w:rStyle w:val="VerbatimChar"/>
        </w:rPr>
        <w:t xml:space="preserve">##  2                8514                 11805</w:t>
      </w:r>
      <w:r>
        <w:br/>
      </w:r>
      <w:r>
        <w:rPr>
          <w:rStyle w:val="VerbatimChar"/>
        </w:rPr>
        <w:t xml:space="preserve">##  3                8514                 11805</w:t>
      </w:r>
      <w:r>
        <w:br/>
      </w:r>
      <w:r>
        <w:rPr>
          <w:rStyle w:val="VerbatimChar"/>
        </w:rPr>
        <w:t xml:space="preserve">##  4                8514                 11805</w:t>
      </w:r>
      <w:r>
        <w:br/>
      </w:r>
      <w:r>
        <w:rPr>
          <w:rStyle w:val="VerbatimChar"/>
        </w:rPr>
        <w:t xml:space="preserve">##  5                8514                 11805</w:t>
      </w:r>
      <w:r>
        <w:br/>
      </w:r>
      <w:r>
        <w:rPr>
          <w:rStyle w:val="VerbatimChar"/>
        </w:rPr>
        <w:t xml:space="preserve">##  6                8514                 11805</w:t>
      </w:r>
      <w:r>
        <w:br/>
      </w:r>
      <w:r>
        <w:rPr>
          <w:rStyle w:val="VerbatimChar"/>
        </w:rPr>
        <w:t xml:space="preserve">##  7                8514                 11805</w:t>
      </w:r>
      <w:r>
        <w:br/>
      </w:r>
      <w:r>
        <w:rPr>
          <w:rStyle w:val="VerbatimChar"/>
        </w:rPr>
        <w:t xml:space="preserve">##  8                8514                 11805</w:t>
      </w:r>
      <w:r>
        <w:br/>
      </w:r>
      <w:r>
        <w:rPr>
          <w:rStyle w:val="VerbatimChar"/>
        </w:rPr>
        <w:t xml:space="preserve">##  9                8514                 11805</w:t>
      </w:r>
      <w:r>
        <w:br/>
      </w:r>
      <w:r>
        <w:rPr>
          <w:rStyle w:val="VerbatimChar"/>
        </w:rPr>
        <w:t xml:space="preserve">## 10                8514                 11805</w:t>
      </w:r>
      <w:r>
        <w:br/>
      </w:r>
      <w:r>
        <w:rPr>
          <w:rStyle w:val="VerbatimChar"/>
        </w:rPr>
        <w:t xml:space="preserve">## 11                3202                  3179</w:t>
      </w:r>
      <w:r>
        <w:br/>
      </w:r>
      <w:r>
        <w:rPr>
          <w:rStyle w:val="VerbatimChar"/>
        </w:rPr>
        <w:t xml:space="preserve">## 12                3202                  3179</w:t>
      </w:r>
      <w:r>
        <w:br/>
      </w:r>
      <w:r>
        <w:rPr>
          <w:rStyle w:val="VerbatimChar"/>
        </w:rPr>
        <w:t xml:space="preserve">## 13                3202                  3179</w:t>
      </w:r>
      <w:r>
        <w:br/>
      </w:r>
      <w:r>
        <w:rPr>
          <w:rStyle w:val="VerbatimChar"/>
        </w:rPr>
        <w:t xml:space="preserve">## 14                3202                  3179</w:t>
      </w:r>
      <w:r>
        <w:br/>
      </w:r>
      <w:r>
        <w:rPr>
          <w:rStyle w:val="VerbatimChar"/>
        </w:rPr>
        <w:t xml:space="preserve">## 15                3202                  3179</w:t>
      </w:r>
      <w:r>
        <w:br/>
      </w:r>
      <w:r>
        <w:rPr>
          <w:rStyle w:val="VerbatimChar"/>
        </w:rPr>
        <w:t xml:space="preserve">## 16                3202                  3179</w:t>
      </w:r>
      <w:r>
        <w:br/>
      </w:r>
      <w:r>
        <w:rPr>
          <w:rStyle w:val="VerbatimChar"/>
        </w:rPr>
        <w:t xml:space="preserve">## 17                3202                  3179</w:t>
      </w:r>
      <w:r>
        <w:br/>
      </w:r>
      <w:r>
        <w:rPr>
          <w:rStyle w:val="VerbatimChar"/>
        </w:rPr>
        <w:t xml:space="preserve">## 18                3202                  3179</w:t>
      </w:r>
      <w:r>
        <w:br/>
      </w:r>
      <w:r>
        <w:rPr>
          <w:rStyle w:val="VerbatimChar"/>
        </w:rPr>
        <w:t xml:space="preserve">## 19                3202                  3179</w:t>
      </w:r>
      <w:r>
        <w:br/>
      </w:r>
      <w:r>
        <w:rPr>
          <w:rStyle w:val="VerbatimChar"/>
        </w:rPr>
        <w:t xml:space="preserve">## 20                3202                  3179</w:t>
      </w:r>
    </w:p>
    <w:bookmarkEnd w:id="28"/>
    <w:bookmarkStart w:id="53" w:name="section"/>
    <w:p>
      <w:pPr>
        <w:pStyle w:val="Heading1"/>
      </w:pPr>
    </w:p>
    <w:p>
      <w:pPr>
        <w:pStyle w:val="SourceCode"/>
      </w:pPr>
      <w:r>
        <w:rPr>
          <w:rStyle w:val="CommentTok"/>
        </w:rPr>
        <w:t xml:space="preserve"># 1. Scatterplot comparing weighted vs unweighted denominators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(lit_df))) {</w:t>
      </w:r>
      <w:r>
        <w:br/>
      </w:r>
      <w:r>
        <w:rPr>
          <w:rStyle w:val="NormalTok"/>
        </w:rPr>
        <w:t xml:space="preserve">  scatter_plot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DenominatorWeighted,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DenominatorUnweighted))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Weighted vs Unweighted Denominators"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Unweighted"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line represents perfect equality (y = x)"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(scatter_plot)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9_Literacy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Boxplot for DenominatorWeighted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(lit_df)) {</w:t>
      </w:r>
      <w:r>
        <w:br/>
      </w:r>
      <w:r>
        <w:rPr>
          <w:rStyle w:val="NormalTok"/>
        </w:rPr>
        <w:t xml:space="preserve">  boxplot_weighted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Denominator Weighted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(boxplot_weighted)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9_Literacy_files/figure-docx/unnamed-chunk-1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Boxplot for DenominatorUnweighted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(lit_df)) {</w:t>
      </w:r>
      <w:r>
        <w:br/>
      </w:r>
      <w:r>
        <w:rPr>
          <w:rStyle w:val="NormalTok"/>
        </w:rPr>
        <w:t xml:space="preserve">  boxplot_unweighted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DenominatorUnweighted))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Denominator Unweighted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"Denominator Unweighted"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(boxplot_unweighted)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9_Literacy_files/figure-docx/unnamed-chunk-14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Distribution of literacy values by survey year (if available)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(lit_df))) {</w:t>
      </w:r>
      <w:r>
        <w:br/>
      </w:r>
      <w:r>
        <w:rPr>
          <w:rStyle w:val="NormalTok"/>
        </w:rPr>
        <w:t xml:space="preserve">  value_distribution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(SurveyYear),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Literacy Values by Survey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"Literacy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(value_distribution)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09_Literacy_files/figure-docx/unnamed-chunk-14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Histogram of literacy values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(lit_df)) {</w:t>
      </w:r>
      <w:r>
        <w:br/>
      </w:r>
      <w:r>
        <w:rPr>
          <w:rStyle w:val="NormalTok"/>
        </w:rPr>
        <w:t xml:space="preserve">  value_histogram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Literacy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"Literacy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(value_histogram)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09_Literacy_files/figure-docx/unnamed-chunk-14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copy for comparison</w:t>
      </w:r>
      <w:r>
        <w:br/>
      </w:r>
      <w:r>
        <w:rPr>
          <w:rStyle w:val="NormalTok"/>
        </w:rPr>
        <w:t xml:space="preserve">lit_df_original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lit_df</w:t>
      </w:r>
      <w:r>
        <w:br/>
      </w:r>
      <w:r>
        <w:rPr>
          <w:rStyle w:val="NormalTok"/>
        </w:rPr>
        <w:t xml:space="preserve">numerical_cols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Outlier treatment for each numerical column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numerical_cols)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(lit_df[[col]])))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IQR bounds</w:t>
      </w:r>
      <w:r>
        <w:br/>
      </w:r>
      <w:r>
        <w:rPr>
          <w:rStyle w:val="NormalTok"/>
        </w:rPr>
        <w:t xml:space="preserve">  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(lit_df[[col]],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(lit_df[[col]],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  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  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Method 1: Winsorization (cap outliers at bounds)</w:t>
      </w:r>
      <w:r>
        <w:br/>
      </w:r>
      <w:r>
        <w:rPr>
          <w:rStyle w:val="NormalTok"/>
        </w:rPr>
        <w:t xml:space="preserve">    lit_df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"_winsorized"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.data[[col]]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lower_bound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lower_bound,</w:t>
      </w:r>
      <w:r>
        <w:br/>
      </w:r>
      <w:r>
        <w:rPr>
          <w:rStyle w:val="NormalTok"/>
        </w:rPr>
        <w:t xml:space="preserve">        .data[[col]]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upper_bound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upper_bound,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.data[[col]]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Method 2: Log transformation (for positive values only)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(lit_df[[col]]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lit_df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"_log"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(.data[[col]]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+1 to avoid log(0)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Compare summary statistics before and after outlier treatment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statistics before outlier treatment: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Summary statistics before outlier treatment: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(lit_df_original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(numerical_cols)))</w:t>
      </w:r>
    </w:p>
    <w:p>
      <w:pPr>
        <w:pStyle w:val="SourceCode"/>
      </w:pPr>
      <w:r>
        <w:rPr>
          <w:rStyle w:val="VerbatimChar"/>
        </w:rPr>
        <w:t xml:space="preserve">##      Value          DenominatorWeighted DenominatorUnweighted</w:t>
      </w:r>
      <w:r>
        <w:br/>
      </w:r>
      <w:r>
        <w:rPr>
          <w:rStyle w:val="VerbatimChar"/>
        </w:rPr>
        <w:t xml:space="preserve">##  Min.   :    0.00   Min.   :3202        Min.   : 3179        </w:t>
      </w:r>
      <w:r>
        <w:br/>
      </w:r>
      <w:r>
        <w:rPr>
          <w:rStyle w:val="VerbatimChar"/>
        </w:rPr>
        <w:t xml:space="preserve">##  1st Qu.:    4.55   1st Qu.:3202        1st Qu.: 3179        </w:t>
      </w:r>
      <w:r>
        <w:br/>
      </w:r>
      <w:r>
        <w:rPr>
          <w:rStyle w:val="VerbatimChar"/>
        </w:rPr>
        <w:t xml:space="preserve">##  Median :   42.10   Median :5858        Median : 7492        </w:t>
      </w:r>
      <w:r>
        <w:br/>
      </w:r>
      <w:r>
        <w:rPr>
          <w:rStyle w:val="VerbatimChar"/>
        </w:rPr>
        <w:t xml:space="preserve">##  Mean   : 1364.56   Mean   :5858        Mean   : 7492        </w:t>
      </w:r>
      <w:r>
        <w:br/>
      </w:r>
      <w:r>
        <w:rPr>
          <w:rStyle w:val="VerbatimChar"/>
        </w:rPr>
        <w:t xml:space="preserve">##  3rd Qu.:  100.00   3rd Qu.:8514        3rd Qu.:11805        </w:t>
      </w:r>
      <w:r>
        <w:br/>
      </w:r>
      <w:r>
        <w:rPr>
          <w:rStyle w:val="VerbatimChar"/>
        </w:rPr>
        <w:t xml:space="preserve">##  Max.   :11805.00   Max.   :8514        Max.   :11805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Summary statistics after winsorization: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 after winsorization:</w:t>
      </w:r>
    </w:p>
    <w:p>
      <w:pPr>
        <w:pStyle w:val="SourceCode"/>
      </w:pPr>
      <w:r>
        <w:rPr>
          <w:rStyle w:val="NormalTok"/>
        </w:rPr>
        <w:t xml:space="preserve">winsorized_cols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(numerical_cols, </w:t>
      </w:r>
      <w:r>
        <w:rPr>
          <w:rStyle w:val="StringTok"/>
        </w:rPr>
        <w:t xml:space="preserve">"_winsorized"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(lit_df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(winsorized_cols)))</w:t>
      </w:r>
    </w:p>
    <w:p>
      <w:pPr>
        <w:pStyle w:val="SourceCode"/>
      </w:pPr>
      <w:r>
        <w:rPr>
          <w:rStyle w:val="VerbatimChar"/>
        </w:rPr>
        <w:t xml:space="preserve">##  Value_winsorized DenominatorWeighted_winsorized</w:t>
      </w:r>
      <w:r>
        <w:br/>
      </w:r>
      <w:r>
        <w:rPr>
          <w:rStyle w:val="VerbatimChar"/>
        </w:rPr>
        <w:t xml:space="preserve">##  Min.   :  0.00   Min.   :3202                  </w:t>
      </w:r>
      <w:r>
        <w:br/>
      </w:r>
      <w:r>
        <w:rPr>
          <w:rStyle w:val="VerbatimChar"/>
        </w:rPr>
        <w:t xml:space="preserve">##  1st Qu.:  4.55   1st Qu.:3202                  </w:t>
      </w:r>
      <w:r>
        <w:br/>
      </w:r>
      <w:r>
        <w:rPr>
          <w:rStyle w:val="VerbatimChar"/>
        </w:rPr>
        <w:t xml:space="preserve">##  Median : 42.10   Median :5858                  </w:t>
      </w:r>
      <w:r>
        <w:br/>
      </w:r>
      <w:r>
        <w:rPr>
          <w:rStyle w:val="VerbatimChar"/>
        </w:rPr>
        <w:t xml:space="preserve">##  Mean   : 78.19   Mean   :5858                  </w:t>
      </w:r>
      <w:r>
        <w:br/>
      </w:r>
      <w:r>
        <w:rPr>
          <w:rStyle w:val="VerbatimChar"/>
        </w:rPr>
        <w:t xml:space="preserve">##  3rd Qu.:100.00   3rd Qu.:8514                  </w:t>
      </w:r>
      <w:r>
        <w:br/>
      </w:r>
      <w:r>
        <w:rPr>
          <w:rStyle w:val="VerbatimChar"/>
        </w:rPr>
        <w:t xml:space="preserve">##  Max.   :243.18   Max.   :8514                  </w:t>
      </w:r>
      <w:r>
        <w:br/>
      </w:r>
      <w:r>
        <w:rPr>
          <w:rStyle w:val="VerbatimChar"/>
        </w:rPr>
        <w:t xml:space="preserve">##  DenominatorUnweighted_winsorized</w:t>
      </w:r>
      <w:r>
        <w:br/>
      </w:r>
      <w:r>
        <w:rPr>
          <w:rStyle w:val="VerbatimChar"/>
        </w:rPr>
        <w:t xml:space="preserve">##  Min.   : 3179                   </w:t>
      </w:r>
      <w:r>
        <w:br/>
      </w:r>
      <w:r>
        <w:rPr>
          <w:rStyle w:val="VerbatimChar"/>
        </w:rPr>
        <w:t xml:space="preserve">##  1st Qu.: 3179                   </w:t>
      </w:r>
      <w:r>
        <w:br/>
      </w:r>
      <w:r>
        <w:rPr>
          <w:rStyle w:val="VerbatimChar"/>
        </w:rPr>
        <w:t xml:space="preserve">##  Median : 7492                   </w:t>
      </w:r>
      <w:r>
        <w:br/>
      </w:r>
      <w:r>
        <w:rPr>
          <w:rStyle w:val="VerbatimChar"/>
        </w:rPr>
        <w:t xml:space="preserve">##  Mean   : 7492                   </w:t>
      </w:r>
      <w:r>
        <w:br/>
      </w:r>
      <w:r>
        <w:rPr>
          <w:rStyle w:val="VerbatimChar"/>
        </w:rPr>
        <w:t xml:space="preserve">##  3rd Qu.:11805                   </w:t>
      </w:r>
      <w:r>
        <w:br/>
      </w:r>
      <w:r>
        <w:rPr>
          <w:rStyle w:val="VerbatimChar"/>
        </w:rPr>
        <w:t xml:space="preserve">##  Max.   :11805</w:t>
      </w:r>
    </w:p>
    <w:p>
      <w:pPr>
        <w:pStyle w:val="SourceCode"/>
      </w:pPr>
      <w:r>
        <w:rPr>
          <w:rStyle w:val="CommentTok"/>
        </w:rPr>
        <w:t xml:space="preserve"># Visualize after winsorization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(winsorized_cols)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(winsorized_cols)) {</w:t>
      </w:r>
      <w:r>
        <w:br/>
      </w:r>
      <w:r>
        <w:rPr>
          <w:rStyle w:val="NormalTok"/>
        </w:rPr>
        <w:t xml:space="preserve">  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winsorized_cols[i]</w:t>
      </w:r>
      <w:r>
        <w:br/>
      </w:r>
      <w:r>
        <w:rPr>
          <w:rStyle w:val="NormalTok"/>
        </w:rPr>
        <w:t xml:space="preserve">    orig_col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numerical_cols[i]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(lit_df[[col]])))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Boxplot after treatment</w:t>
      </w:r>
      <w:r>
        <w:br/>
      </w:r>
      <w:r>
        <w:rPr>
          <w:rStyle w:val="NormalTok"/>
        </w:rPr>
        <w:t xml:space="preserve">      p_box_after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(lit_df,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.data[[col]]))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of"</w:t>
      </w:r>
      <w:r>
        <w:rPr>
          <w:rStyle w:val="NormalTok"/>
        </w:rPr>
        <w:t xml:space="preserve">, orig_col, </w:t>
      </w:r>
      <w:r>
        <w:rPr>
          <w:rStyle w:val="StringTok"/>
        </w:rPr>
        <w:t xml:space="preserve">"(After Winsorization)"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(orig_col, </w:t>
      </w:r>
      <w:r>
        <w:rPr>
          <w:rStyle w:val="StringTok"/>
        </w:rPr>
        <w:t xml:space="preserve">"(winsorized)"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(p_box_after)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9_Literacy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9_Literacy_files/figure-docx/unnamed-chunk-15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9_Literacy_files/figure-docx/unnamed-chunk-15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#save cleaned data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(lit_df,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"literacy_cleaned.csv"</w:t>
      </w:r>
      <w:r>
        <w:rPr>
          <w:rStyle w:val="NormalTok"/>
        </w:rPr>
        <w:t xml:space="preserve">))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09_Literacy</dc:title>
  <dc:creator/>
  <cp:keywords/>
  <dcterms:created xsi:type="dcterms:W3CDTF">2025-09-19T19:13:18Z</dcterms:created>
  <dcterms:modified xsi:type="dcterms:W3CDTF">2025-09-19T19:13:18Z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