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11_symptoms</w:t>
      </w:r>
    </w:p>
    <w:bookmarkStart w:id="26" w:name="loading-libraries"/>
    <w:p>
      <w:pPr>
        <w:pStyle w:val="Heading1"/>
      </w:pPr>
      <w:r>
        <w:t xml:space="preserve">Loading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(here)</w:t>
      </w:r>
    </w:p>
    <w:p>
      <w:pPr>
        <w:pStyle w:val="SourceCode"/>
      </w:pPr>
      <w:r>
        <w:rPr>
          <w:rStyle w:val="VerbatimChar"/>
        </w:rPr>
        <w:t xml:space="preserve">## here() starts at C:/Users/morul/School/3rd Year/BIN381/BIN381_PROJECT/BIN381_PROJECT</w:t>
      </w:r>
    </w:p>
    <w:p>
      <w:pPr>
        <w:pStyle w:val="SourceCode"/>
      </w:pPr>
      <w:r>
        <w:rPr>
          <w:rStyle w:val="FunctionTok"/>
        </w:rPr>
        <w:t xml:space="preserve">library</w:t>
      </w:r>
      <w:r>
        <w:rPr>
          <w:rStyle w:val="NormalTok"/>
        </w:rPr>
        <w:t xml:space="preserve">(ggplot2)</w:t>
      </w:r>
    </w:p>
    <w:p>
      <w:pPr>
        <w:pStyle w:val="FirstParagraph"/>
      </w:pPr>
      <w:r>
        <w:t xml:space="preserve">#Load Dataset</w:t>
      </w:r>
    </w:p>
    <w:p>
      <w:pPr>
        <w:pStyle w:val="SourceCode"/>
      </w:pPr>
      <w:r>
        <w:rPr>
          <w:rStyle w:val="NormalTok"/>
        </w:rPr>
        <w:t xml:space="preserve">ari_df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w:t>
      </w:r>
      <w:r>
        <w:rPr>
          <w:rStyle w:val="NormalTok"/>
        </w:rPr>
        <w:t xml:space="preserve">,</w:t>
      </w:r>
      <w:r>
        <w:rPr>
          <w:rStyle w:val="StringTok"/>
        </w:rPr>
        <w:t xml:space="preserve">"symptoms-of-acute-respiratory-infection-ari_national_zaf.csv"</w:t>
      </w:r>
      <w:r>
        <w:rPr>
          <w:rStyle w:val="NormalTok"/>
        </w:rPr>
        <w:t xml:space="preserve">))</w:t>
      </w:r>
    </w:p>
    <w:p>
      <w:pPr>
        <w:pStyle w:val="SourceCode"/>
      </w:pPr>
      <w:r>
        <w:rPr>
          <w:rStyle w:val="VerbatimChar"/>
        </w:rPr>
        <w:t xml:space="preserve">## Rows: 27 Columns: 29</w:t>
      </w:r>
      <w:r>
        <w:br/>
      </w:r>
      <w:r>
        <w:rPr>
          <w:rStyle w:val="VerbatimChar"/>
        </w:rPr>
        <w:t xml:space="preserve">## ── Column specification ────────────────────────────────────────────────────────</w:t>
      </w:r>
      <w:r>
        <w:br/>
      </w:r>
      <w:r>
        <w:rPr>
          <w:rStyle w:val="VerbatimChar"/>
        </w:rPr>
        <w:t xml:space="preserve">## Delimiter: ","</w:t>
      </w:r>
      <w:r>
        <w:br/>
      </w:r>
      <w:r>
        <w:rPr>
          <w:rStyle w:val="VerbatimChar"/>
        </w:rPr>
        <w:t xml:space="preserve">## chr (17): ISO3, DataId, Indicator, Value, Precision, DHS_CountryCode, Countr...</w:t>
      </w:r>
      <w:r>
        <w:br/>
      </w:r>
      <w:r>
        <w:rPr>
          <w:rStyle w:val="VerbatimChar"/>
        </w:rPr>
        <w:t xml:space="preserve">## dbl  (8): IndicatorOrder, CharacteristicId, CharacteristicOrder, IsTotal, Is...</w:t>
      </w:r>
      <w:r>
        <w:br/>
      </w:r>
      <w:r>
        <w:rPr>
          <w:rStyle w:val="VerbatimChar"/>
        </w:rPr>
        <w:t xml:space="preserve">## lgl  (4): RegionId, CILow, CIHigh, LevelRank</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#Display Dataset content</w:t>
      </w:r>
    </w:p>
    <w:p>
      <w:pPr>
        <w:pStyle w:val="SourceCode"/>
      </w:pPr>
      <w:r>
        <w:rPr>
          <w:rStyle w:val="FunctionTok"/>
        </w:rPr>
        <w:t xml:space="preserve">head</w:t>
      </w:r>
      <w:r>
        <w:rPr>
          <w:rStyle w:val="NormalTok"/>
        </w:rPr>
        <w:t xml:space="preserve">(ari_df)</w:t>
      </w:r>
    </w:p>
    <w:p>
      <w:pPr>
        <w:pStyle w:val="SourceCode"/>
      </w:pPr>
      <w:r>
        <w:rPr>
          <w:rStyle w:val="VerbatimChar"/>
        </w:rPr>
        <w:t xml:space="preserve">## # A tibble: 6 × 29</w:t>
      </w:r>
      <w:r>
        <w:br/>
      </w:r>
      <w:r>
        <w:rPr>
          <w:rStyle w:val="VerbatimChar"/>
        </w:rPr>
        <w:t xml:space="preserve">##   ISO3   DataId Indicator Value Precision DHS_CountryCode CountryName SurveyYear</w:t>
      </w:r>
      <w:r>
        <w:br/>
      </w:r>
      <w:r>
        <w:rPr>
          <w:rStyle w:val="VerbatimChar"/>
        </w:rPr>
        <w:t xml:space="preserve">##   &lt;chr&gt;  &lt;chr&gt;  &lt;chr&gt;     &lt;chr&gt; &lt;chr&gt;     &lt;chr&gt;           &lt;chr&gt;       &lt;chr&gt;     </w:t>
      </w:r>
      <w:r>
        <w:br/>
      </w:r>
      <w:r>
        <w:rPr>
          <w:rStyle w:val="VerbatimChar"/>
        </w:rPr>
        <w:t xml:space="preserve">## 1 #coun… #meta… #indicat… #ind… #indicat… &lt;NA&gt;            #country+n… #date+year</w:t>
      </w:r>
      <w:r>
        <w:br/>
      </w:r>
      <w:r>
        <w:rPr>
          <w:rStyle w:val="VerbatimChar"/>
        </w:rPr>
        <w:t xml:space="preserve">## 2 ZAF    598577 Children… 21.9  1         ZA              South Afri… 1998      </w:t>
      </w:r>
      <w:r>
        <w:br/>
      </w:r>
      <w:r>
        <w:rPr>
          <w:rStyle w:val="VerbatimChar"/>
        </w:rPr>
        <w:t xml:space="preserve">## 3 ZAF    397915 Children… 19.3  1         ZA              South Afri… 1998      </w:t>
      </w:r>
      <w:r>
        <w:br/>
      </w:r>
      <w:r>
        <w:rPr>
          <w:rStyle w:val="VerbatimChar"/>
        </w:rPr>
        <w:t xml:space="preserve">## 4 ZAF    598578 Number o… 2912  0         ZA              South Afri… 1998      </w:t>
      </w:r>
      <w:r>
        <w:br/>
      </w:r>
      <w:r>
        <w:rPr>
          <w:rStyle w:val="VerbatimChar"/>
        </w:rPr>
        <w:t xml:space="preserve">## 5 ZAF    384931 Number o… 4740  0         ZA              South Afri… 1998      </w:t>
      </w:r>
      <w:r>
        <w:br/>
      </w:r>
      <w:r>
        <w:rPr>
          <w:rStyle w:val="VerbatimChar"/>
        </w:rPr>
        <w:t xml:space="preserve">## 6 ZAF    139860 Number o… 2958  0         ZA              South Afri… 1998      </w:t>
      </w:r>
      <w:r>
        <w:br/>
      </w:r>
      <w:r>
        <w:rPr>
          <w:rStyle w:val="VerbatimChar"/>
        </w:rPr>
        <w:t xml:space="preserve">## # ℹ 21 more variables: SurveyId &lt;chr&gt;, IndicatorId &lt;chr&gt;, IndicatorOrder &lt;dbl&gt;,</w:t>
      </w:r>
      <w:r>
        <w:br/>
      </w:r>
      <w:r>
        <w:rPr>
          <w:rStyle w:val="VerbatimChar"/>
        </w:rPr>
        <w:t xml:space="preserve">## #   IndicatorType &lt;chr&gt;, CharacteristicId &lt;dbl&gt;, CharacteristicOrder &lt;dbl&gt;,</w:t>
      </w:r>
      <w:r>
        <w:br/>
      </w:r>
      <w:r>
        <w:rPr>
          <w:rStyle w:val="VerbatimChar"/>
        </w:rPr>
        <w:t xml:space="preserve">## #   CharacteristicCategory &lt;chr&gt;, CharacteristicLabel &lt;chr&gt;,</w:t>
      </w:r>
      <w:r>
        <w:br/>
      </w:r>
      <w:r>
        <w:rPr>
          <w:rStyle w:val="VerbatimChar"/>
        </w:rPr>
        <w:t xml:space="preserve">## #   ByVariableId &lt;chr&gt;, ByVariableLabel &lt;chr&gt;, IsTotal &lt;dbl&gt;,</w:t>
      </w:r>
      <w:r>
        <w:br/>
      </w:r>
      <w:r>
        <w:rPr>
          <w:rStyle w:val="VerbatimChar"/>
        </w:rPr>
        <w:t xml:space="preserve">## #   IsPreferred &lt;dbl&gt;, SDRID &lt;chr&gt;, RegionId &lt;lgl&gt;, SurveyYearLabel &lt;dbl&gt;,</w:t>
      </w:r>
      <w:r>
        <w:br/>
      </w:r>
      <w:r>
        <w:rPr>
          <w:rStyle w:val="VerbatimChar"/>
        </w:rPr>
        <w:t xml:space="preserve">## #   SurveyType &lt;chr&gt;, DenominatorWeighted &lt;dbl&gt;, DenominatorUnweighted &lt;dbl&gt;,</w:t>
      </w:r>
      <w:r>
        <w:br/>
      </w:r>
      <w:r>
        <w:rPr>
          <w:rStyle w:val="VerbatimChar"/>
        </w:rPr>
        <w:t xml:space="preserve">## #   CILow &lt;lgl&gt;, CIHigh &lt;lgl&gt;, LevelRank &lt;lgl&gt;</w:t>
      </w:r>
    </w:p>
    <w:p>
      <w:pPr>
        <w:pStyle w:val="FirstParagraph"/>
      </w:pPr>
      <w:r>
        <w:t xml:space="preserve">#Remove the first row(meta data)</w:t>
      </w:r>
    </w:p>
    <w:p>
      <w:pPr>
        <w:pStyle w:val="SourceCode"/>
      </w:pPr>
      <w:r>
        <w:rPr>
          <w:rStyle w:val="NormalTok"/>
        </w:rPr>
        <w:t xml:space="preserve">ari_df </w:t>
      </w:r>
      <w:r>
        <w:rPr>
          <w:rStyle w:val="OtherTok"/>
        </w:rPr>
        <w:t xml:space="preserve">&lt;-</w:t>
      </w:r>
      <w:r>
        <w:rPr>
          <w:rStyle w:val="NormalTok"/>
        </w:rPr>
        <w:t xml:space="preserve"> ari_df[</w:t>
      </w:r>
      <w:r>
        <w:rPr>
          <w:rStyle w:val="SpecialCharTok"/>
        </w:rPr>
        <w:t xml:space="preserve">-</w:t>
      </w:r>
      <w:r>
        <w:rPr>
          <w:rStyle w:val="DecValTok"/>
        </w:rPr>
        <w:t xml:space="preserve">1</w:t>
      </w:r>
      <w:r>
        <w:rPr>
          <w:rStyle w:val="NormalTok"/>
        </w:rPr>
        <w:t xml:space="preserve">, ]</w:t>
      </w:r>
    </w:p>
    <w:p>
      <w:pPr>
        <w:pStyle w:val="FirstParagraph"/>
      </w:pPr>
      <w:r>
        <w:t xml:space="preserve">#dimensions</w:t>
      </w:r>
    </w:p>
    <w:p>
      <w:pPr>
        <w:pStyle w:val="SourceCode"/>
      </w:pPr>
      <w:r>
        <w:rPr>
          <w:rStyle w:val="FunctionTok"/>
        </w:rPr>
        <w:t xml:space="preserve">dim</w:t>
      </w:r>
      <w:r>
        <w:rPr>
          <w:rStyle w:val="NormalTok"/>
        </w:rPr>
        <w:t xml:space="preserve">(ari_df)</w:t>
      </w:r>
    </w:p>
    <w:p>
      <w:pPr>
        <w:pStyle w:val="SourceCode"/>
      </w:pPr>
      <w:r>
        <w:rPr>
          <w:rStyle w:val="VerbatimChar"/>
        </w:rPr>
        <w:t xml:space="preserve">## [1] 26 29</w:t>
      </w:r>
    </w:p>
    <w:p>
      <w:pPr>
        <w:pStyle w:val="FirstParagraph"/>
      </w:pPr>
      <w:r>
        <w:t xml:space="preserve">#Inspect Duplicated rows</w:t>
      </w:r>
    </w:p>
    <w:p>
      <w:pPr>
        <w:pStyle w:val="SourceCode"/>
      </w:pPr>
      <w:r>
        <w:rPr>
          <w:rStyle w:val="NormalTok"/>
        </w:rPr>
        <w:t xml:space="preserve">dup_check </w:t>
      </w:r>
      <w:r>
        <w:rPr>
          <w:rStyle w:val="OtherTok"/>
        </w:rPr>
        <w:t xml:space="preserve">&lt;-</w:t>
      </w:r>
      <w:r>
        <w:rPr>
          <w:rStyle w:val="NormalTok"/>
        </w:rPr>
        <w:t xml:space="preserve"> ari_df </w:t>
      </w:r>
      <w:r>
        <w:rPr>
          <w:rStyle w:val="SpecialCharTok"/>
        </w:rPr>
        <w:t xml:space="preserve">%&gt;%</w:t>
      </w:r>
      <w:r>
        <w:br/>
      </w:r>
      <w:r>
        <w:rPr>
          <w:rStyle w:val="NormalTok"/>
        </w:rPr>
        <w:t xml:space="preserve">  </w:t>
      </w:r>
      <w:r>
        <w:rPr>
          <w:rStyle w:val="FunctionTok"/>
        </w:rPr>
        <w:t xml:space="preserve">group_by</w:t>
      </w:r>
      <w:r>
        <w:rPr>
          <w:rStyle w:val="NormalTok"/>
        </w:rPr>
        <w:t xml:space="preserve">(Indicator, SurveyYear, CharacteristicId, Value)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w:t>
      </w:r>
      <w:r>
        <w:br/>
      </w:r>
      <w:r>
        <w:br/>
      </w:r>
      <w:r>
        <w:rPr>
          <w:rStyle w:val="NormalTok"/>
        </w:rPr>
        <w:t xml:space="preserve">dup_check</w:t>
      </w:r>
    </w:p>
    <w:p>
      <w:pPr>
        <w:pStyle w:val="SourceCode"/>
      </w:pPr>
      <w:r>
        <w:rPr>
          <w:rStyle w:val="VerbatimChar"/>
        </w:rPr>
        <w:t xml:space="preserve">## # A tibble: 0 × 29</w:t>
      </w:r>
      <w:r>
        <w:br/>
      </w:r>
      <w:r>
        <w:rPr>
          <w:rStyle w:val="VerbatimChar"/>
        </w:rPr>
        <w:t xml:space="preserve">## # Groups:   Indicator, SurveyYear, CharacteristicId, Value [0]</w:t>
      </w:r>
      <w:r>
        <w:br/>
      </w:r>
      <w:r>
        <w:rPr>
          <w:rStyle w:val="VerbatimChar"/>
        </w:rPr>
        <w:t xml:space="preserve">## # ℹ 29 variables: ISO3 &lt;chr&gt;, DataId &lt;chr&gt;, Indicator &lt;chr&gt;, Value &lt;chr&gt;,</w:t>
      </w:r>
      <w:r>
        <w:br/>
      </w:r>
      <w:r>
        <w:rPr>
          <w:rStyle w:val="VerbatimChar"/>
        </w:rPr>
        <w:t xml:space="preserve">## #   Precision &lt;chr&gt;, DHS_CountryCode &lt;chr&gt;, CountryName &lt;chr&gt;,</w:t>
      </w:r>
      <w:r>
        <w:br/>
      </w:r>
      <w:r>
        <w:rPr>
          <w:rStyle w:val="VerbatimChar"/>
        </w:rPr>
        <w:t xml:space="preserve">## #   SurveyYear &lt;chr&gt;, SurveyId &lt;chr&gt;, IndicatorId &lt;chr&gt;, IndicatorOrder &lt;dbl&gt;,</w:t>
      </w:r>
      <w:r>
        <w:br/>
      </w:r>
      <w:r>
        <w:rPr>
          <w:rStyle w:val="VerbatimChar"/>
        </w:rPr>
        <w:t xml:space="preserve">## #   IndicatorType &lt;chr&gt;, CharacteristicId &lt;dbl&gt;, CharacteristicOrder &lt;dbl&gt;,</w:t>
      </w:r>
      <w:r>
        <w:br/>
      </w:r>
      <w:r>
        <w:rPr>
          <w:rStyle w:val="VerbatimChar"/>
        </w:rPr>
        <w:t xml:space="preserve">## #   CharacteristicCategory &lt;chr&gt;, CharacteristicLabel &lt;chr&gt;,</w:t>
      </w:r>
      <w:r>
        <w:br/>
      </w:r>
      <w:r>
        <w:rPr>
          <w:rStyle w:val="VerbatimChar"/>
        </w:rPr>
        <w:t xml:space="preserve">## #   ByVariableId &lt;chr&gt;, ByVariableLabel &lt;chr&gt;, IsTotal &lt;dbl&gt;,</w:t>
      </w:r>
      <w:r>
        <w:br/>
      </w:r>
      <w:r>
        <w:rPr>
          <w:rStyle w:val="VerbatimChar"/>
        </w:rPr>
        <w:t xml:space="preserve">## #   IsPreferred &lt;dbl&gt;, SDRID &lt;chr&gt;, RegionId &lt;lgl&gt;, SurveyYearLabel &lt;dbl&gt;, …</w:t>
      </w:r>
    </w:p>
    <w:p>
      <w:pPr>
        <w:pStyle w:val="FirstParagraph"/>
      </w:pPr>
      <w:r>
        <w:t xml:space="preserve">#Percentage Missing Values</w:t>
      </w:r>
    </w:p>
    <w:p>
      <w:pPr>
        <w:pStyle w:val="SourceCode"/>
      </w:pPr>
      <w:r>
        <w:rPr>
          <w:rStyle w:val="FunctionTok"/>
        </w:rPr>
        <w:t xml:space="preserve">data.frame</w:t>
      </w:r>
      <w:r>
        <w:rPr>
          <w:rStyle w:val="NormalTok"/>
        </w:rPr>
        <w:t xml:space="preserve">(</w:t>
      </w:r>
      <w:r>
        <w:br/>
      </w:r>
      <w:r>
        <w:rPr>
          <w:rStyle w:val="NormalTok"/>
        </w:rPr>
        <w:t xml:space="preserve">  </w:t>
      </w:r>
      <w:r>
        <w:rPr>
          <w:rStyle w:val="AttributeTok"/>
        </w:rPr>
        <w:t xml:space="preserve">Column =</w:t>
      </w:r>
      <w:r>
        <w:rPr>
          <w:rStyle w:val="NormalTok"/>
        </w:rPr>
        <w:t xml:space="preserve"> </w:t>
      </w:r>
      <w:r>
        <w:rPr>
          <w:rStyle w:val="FunctionTok"/>
        </w:rPr>
        <w:t xml:space="preserve">names</w:t>
      </w:r>
      <w:r>
        <w:rPr>
          <w:rStyle w:val="NormalTok"/>
        </w:rPr>
        <w:t xml:space="preserve">(ari_df),</w:t>
      </w:r>
      <w:r>
        <w:br/>
      </w:r>
      <w:r>
        <w:rPr>
          <w:rStyle w:val="NormalTok"/>
        </w:rPr>
        <w:t xml:space="preserve">  </w:t>
      </w:r>
      <w:r>
        <w:rPr>
          <w:rStyle w:val="AttributeTok"/>
        </w:rPr>
        <w:t xml:space="preserve">Missing_Percentage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colMeans</w:t>
      </w:r>
      <w:r>
        <w:rPr>
          <w:rStyle w:val="NormalTok"/>
        </w:rPr>
        <w:t xml:space="preserve">(</w:t>
      </w:r>
      <w:r>
        <w:rPr>
          <w:rStyle w:val="FunctionTok"/>
        </w:rPr>
        <w:t xml:space="preserve">is.na</w:t>
      </w:r>
      <w:r>
        <w:rPr>
          <w:rStyle w:val="NormalTok"/>
        </w:rPr>
        <w:t xml:space="preserve">(ari_df))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Column Missing_Percentage</w:t>
      </w:r>
      <w:r>
        <w:br/>
      </w:r>
      <w:r>
        <w:rPr>
          <w:rStyle w:val="VerbatimChar"/>
        </w:rPr>
        <w:t xml:space="preserve">## 1                    ISO3                 0%</w:t>
      </w:r>
      <w:r>
        <w:br/>
      </w:r>
      <w:r>
        <w:rPr>
          <w:rStyle w:val="VerbatimChar"/>
        </w:rPr>
        <w:t xml:space="preserve">## 2                  DataId                 0%</w:t>
      </w:r>
      <w:r>
        <w:br/>
      </w:r>
      <w:r>
        <w:rPr>
          <w:rStyle w:val="VerbatimChar"/>
        </w:rPr>
        <w:t xml:space="preserve">## 3               Indicator                 0%</w:t>
      </w:r>
      <w:r>
        <w:br/>
      </w:r>
      <w:r>
        <w:rPr>
          <w:rStyle w:val="VerbatimChar"/>
        </w:rPr>
        <w:t xml:space="preserve">## 4                   Value                 0%</w:t>
      </w:r>
      <w:r>
        <w:br/>
      </w:r>
      <w:r>
        <w:rPr>
          <w:rStyle w:val="VerbatimChar"/>
        </w:rPr>
        <w:t xml:space="preserve">## 5               Precision                 0%</w:t>
      </w:r>
      <w:r>
        <w:br/>
      </w:r>
      <w:r>
        <w:rPr>
          <w:rStyle w:val="VerbatimChar"/>
        </w:rPr>
        <w:t xml:space="preserve">## 6         DHS_CountryCode                 0%</w:t>
      </w:r>
      <w:r>
        <w:br/>
      </w:r>
      <w:r>
        <w:rPr>
          <w:rStyle w:val="VerbatimChar"/>
        </w:rPr>
        <w:t xml:space="preserve">## 7             CountryName                 0%</w:t>
      </w:r>
      <w:r>
        <w:br/>
      </w:r>
      <w:r>
        <w:rPr>
          <w:rStyle w:val="VerbatimChar"/>
        </w:rPr>
        <w:t xml:space="preserve">## 8              SurveyYear                 0%</w:t>
      </w:r>
      <w:r>
        <w:br/>
      </w:r>
      <w:r>
        <w:rPr>
          <w:rStyle w:val="VerbatimChar"/>
        </w:rPr>
        <w:t xml:space="preserve">## 9                SurveyId                 0%</w:t>
      </w:r>
      <w:r>
        <w:br/>
      </w:r>
      <w:r>
        <w:rPr>
          <w:rStyle w:val="VerbatimChar"/>
        </w:rPr>
        <w:t xml:space="preserve">## 10            IndicatorId                 0%</w:t>
      </w:r>
      <w:r>
        <w:br/>
      </w:r>
      <w:r>
        <w:rPr>
          <w:rStyle w:val="VerbatimChar"/>
        </w:rPr>
        <w:t xml:space="preserve">## 11         IndicatorOrder                 0%</w:t>
      </w:r>
      <w:r>
        <w:br/>
      </w:r>
      <w:r>
        <w:rPr>
          <w:rStyle w:val="VerbatimChar"/>
        </w:rPr>
        <w:t xml:space="preserve">## 12          IndicatorType                 0%</w:t>
      </w:r>
      <w:r>
        <w:br/>
      </w:r>
      <w:r>
        <w:rPr>
          <w:rStyle w:val="VerbatimChar"/>
        </w:rPr>
        <w:t xml:space="preserve">## 13       CharacteristicId                 0%</w:t>
      </w:r>
      <w:r>
        <w:br/>
      </w:r>
      <w:r>
        <w:rPr>
          <w:rStyle w:val="VerbatimChar"/>
        </w:rPr>
        <w:t xml:space="preserve">## 14    CharacteristicOrder                 0%</w:t>
      </w:r>
      <w:r>
        <w:br/>
      </w:r>
      <w:r>
        <w:rPr>
          <w:rStyle w:val="VerbatimChar"/>
        </w:rPr>
        <w:t xml:space="preserve">## 15 CharacteristicCategory                 0%</w:t>
      </w:r>
      <w:r>
        <w:br/>
      </w:r>
      <w:r>
        <w:rPr>
          <w:rStyle w:val="VerbatimChar"/>
        </w:rPr>
        <w:t xml:space="preserve">## 16    CharacteristicLabel                 0%</w:t>
      </w:r>
      <w:r>
        <w:br/>
      </w:r>
      <w:r>
        <w:rPr>
          <w:rStyle w:val="VerbatimChar"/>
        </w:rPr>
        <w:t xml:space="preserve">## 17           ByVariableId                 0%</w:t>
      </w:r>
      <w:r>
        <w:br/>
      </w:r>
      <w:r>
        <w:rPr>
          <w:rStyle w:val="VerbatimChar"/>
        </w:rPr>
        <w:t xml:space="preserve">## 18        ByVariableLabel                 0%</w:t>
      </w:r>
      <w:r>
        <w:br/>
      </w:r>
      <w:r>
        <w:rPr>
          <w:rStyle w:val="VerbatimChar"/>
        </w:rPr>
        <w:t xml:space="preserve">## 19                IsTotal                 0%</w:t>
      </w:r>
      <w:r>
        <w:br/>
      </w:r>
      <w:r>
        <w:rPr>
          <w:rStyle w:val="VerbatimChar"/>
        </w:rPr>
        <w:t xml:space="preserve">## 20            IsPreferred                 0%</w:t>
      </w:r>
      <w:r>
        <w:br/>
      </w:r>
      <w:r>
        <w:rPr>
          <w:rStyle w:val="VerbatimChar"/>
        </w:rPr>
        <w:t xml:space="preserve">## 21                  SDRID                 0%</w:t>
      </w:r>
      <w:r>
        <w:br/>
      </w:r>
      <w:r>
        <w:rPr>
          <w:rStyle w:val="VerbatimChar"/>
        </w:rPr>
        <w:t xml:space="preserve">## 22               RegionId               100%</w:t>
      </w:r>
      <w:r>
        <w:br/>
      </w:r>
      <w:r>
        <w:rPr>
          <w:rStyle w:val="VerbatimChar"/>
        </w:rPr>
        <w:t xml:space="preserve">## 23        SurveyYearLabel                 0%</w:t>
      </w:r>
      <w:r>
        <w:br/>
      </w:r>
      <w:r>
        <w:rPr>
          <w:rStyle w:val="VerbatimChar"/>
        </w:rPr>
        <w:t xml:space="preserve">## 24             SurveyType                 0%</w:t>
      </w:r>
      <w:r>
        <w:br/>
      </w:r>
      <w:r>
        <w:rPr>
          <w:rStyle w:val="VerbatimChar"/>
        </w:rPr>
        <w:t xml:space="preserve">## 25    DenominatorWeighted             30.77%</w:t>
      </w:r>
      <w:r>
        <w:br/>
      </w:r>
      <w:r>
        <w:rPr>
          <w:rStyle w:val="VerbatimChar"/>
        </w:rPr>
        <w:t xml:space="preserve">## 26  DenominatorUnweighted             30.77%</w:t>
      </w:r>
      <w:r>
        <w:br/>
      </w:r>
      <w:r>
        <w:rPr>
          <w:rStyle w:val="VerbatimChar"/>
        </w:rPr>
        <w:t xml:space="preserve">## 27                  CILow               100%</w:t>
      </w:r>
      <w:r>
        <w:br/>
      </w:r>
      <w:r>
        <w:rPr>
          <w:rStyle w:val="VerbatimChar"/>
        </w:rPr>
        <w:t xml:space="preserve">## 28                 CIHigh               100%</w:t>
      </w:r>
      <w:r>
        <w:br/>
      </w:r>
      <w:r>
        <w:rPr>
          <w:rStyle w:val="VerbatimChar"/>
        </w:rPr>
        <w:t xml:space="preserve">## 29              LevelRank               100%</w:t>
      </w:r>
    </w:p>
    <w:p>
      <w:pPr>
        <w:pStyle w:val="SourceCode"/>
      </w:pPr>
      <w:r>
        <w:rPr>
          <w:rStyle w:val="FunctionTok"/>
        </w:rPr>
        <w:t xml:space="preserve">data.frame</w:t>
      </w:r>
      <w:r>
        <w:rPr>
          <w:rStyle w:val="NormalTok"/>
        </w:rPr>
        <w:t xml:space="preserve">(</w:t>
      </w:r>
      <w:r>
        <w:br/>
      </w:r>
      <w:r>
        <w:rPr>
          <w:rStyle w:val="NormalTok"/>
        </w:rPr>
        <w:t xml:space="preserve">  </w:t>
      </w:r>
      <w:r>
        <w:rPr>
          <w:rStyle w:val="AttributeTok"/>
        </w:rPr>
        <w:t xml:space="preserve">Column =</w:t>
      </w:r>
      <w:r>
        <w:rPr>
          <w:rStyle w:val="NormalTok"/>
        </w:rPr>
        <w:t xml:space="preserve"> </w:t>
      </w:r>
      <w:r>
        <w:rPr>
          <w:rStyle w:val="FunctionTok"/>
        </w:rPr>
        <w:t xml:space="preserve">names</w:t>
      </w:r>
      <w:r>
        <w:rPr>
          <w:rStyle w:val="NormalTok"/>
        </w:rPr>
        <w:t xml:space="preserve">(ari_df),</w:t>
      </w:r>
      <w:r>
        <w:br/>
      </w:r>
      <w:r>
        <w:rPr>
          <w:rStyle w:val="NormalTok"/>
        </w:rPr>
        <w:t xml:space="preserve">  </w:t>
      </w:r>
      <w:r>
        <w:rPr>
          <w:rStyle w:val="AttributeTok"/>
        </w:rPr>
        <w:t xml:space="preserve">Missing_Data =</w:t>
      </w:r>
      <w:r>
        <w:rPr>
          <w:rStyle w:val="NormalTok"/>
        </w:rPr>
        <w:t xml:space="preserve"> </w:t>
      </w:r>
      <w:r>
        <w:rPr>
          <w:rStyle w:val="FunctionTok"/>
        </w:rPr>
        <w:t xml:space="preserve">paste0</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(ari_df)))</w:t>
      </w:r>
      <w:r>
        <w:br/>
      </w:r>
      <w:r>
        <w:rPr>
          <w:rStyle w:val="NormalTok"/>
        </w:rPr>
        <w:t xml:space="preserve">  )</w:t>
      </w:r>
    </w:p>
    <w:p>
      <w:pPr>
        <w:pStyle w:val="SourceCode"/>
      </w:pPr>
      <w:r>
        <w:rPr>
          <w:rStyle w:val="VerbatimChar"/>
        </w:rPr>
        <w:t xml:space="preserve">##                    Column Missing_Data</w:t>
      </w:r>
      <w:r>
        <w:br/>
      </w:r>
      <w:r>
        <w:rPr>
          <w:rStyle w:val="VerbatimChar"/>
        </w:rPr>
        <w:t xml:space="preserve">## 1                    ISO3            0</w:t>
      </w:r>
      <w:r>
        <w:br/>
      </w:r>
      <w:r>
        <w:rPr>
          <w:rStyle w:val="VerbatimChar"/>
        </w:rPr>
        <w:t xml:space="preserve">## 2                  DataId            0</w:t>
      </w:r>
      <w:r>
        <w:br/>
      </w:r>
      <w:r>
        <w:rPr>
          <w:rStyle w:val="VerbatimChar"/>
        </w:rPr>
        <w:t xml:space="preserve">## 3               Indicator            0</w:t>
      </w:r>
      <w:r>
        <w:br/>
      </w:r>
      <w:r>
        <w:rPr>
          <w:rStyle w:val="VerbatimChar"/>
        </w:rPr>
        <w:t xml:space="preserve">## 4                   Value            0</w:t>
      </w:r>
      <w:r>
        <w:br/>
      </w:r>
      <w:r>
        <w:rPr>
          <w:rStyle w:val="VerbatimChar"/>
        </w:rPr>
        <w:t xml:space="preserve">## 5               Precision            0</w:t>
      </w:r>
      <w:r>
        <w:br/>
      </w:r>
      <w:r>
        <w:rPr>
          <w:rStyle w:val="VerbatimChar"/>
        </w:rPr>
        <w:t xml:space="preserve">## 6         DHS_CountryCode            0</w:t>
      </w:r>
      <w:r>
        <w:br/>
      </w:r>
      <w:r>
        <w:rPr>
          <w:rStyle w:val="VerbatimChar"/>
        </w:rPr>
        <w:t xml:space="preserve">## 7             CountryName            0</w:t>
      </w:r>
      <w:r>
        <w:br/>
      </w:r>
      <w:r>
        <w:rPr>
          <w:rStyle w:val="VerbatimChar"/>
        </w:rPr>
        <w:t xml:space="preserve">## 8              SurveyYear            0</w:t>
      </w:r>
      <w:r>
        <w:br/>
      </w:r>
      <w:r>
        <w:rPr>
          <w:rStyle w:val="VerbatimChar"/>
        </w:rPr>
        <w:t xml:space="preserve">## 9                SurveyId            0</w:t>
      </w:r>
      <w:r>
        <w:br/>
      </w:r>
      <w:r>
        <w:rPr>
          <w:rStyle w:val="VerbatimChar"/>
        </w:rPr>
        <w:t xml:space="preserve">## 10            IndicatorId            0</w:t>
      </w:r>
      <w:r>
        <w:br/>
      </w:r>
      <w:r>
        <w:rPr>
          <w:rStyle w:val="VerbatimChar"/>
        </w:rPr>
        <w:t xml:space="preserve">## 11         IndicatorOrder            0</w:t>
      </w:r>
      <w:r>
        <w:br/>
      </w:r>
      <w:r>
        <w:rPr>
          <w:rStyle w:val="VerbatimChar"/>
        </w:rPr>
        <w:t xml:space="preserve">## 12          IndicatorType            0</w:t>
      </w:r>
      <w:r>
        <w:br/>
      </w:r>
      <w:r>
        <w:rPr>
          <w:rStyle w:val="VerbatimChar"/>
        </w:rPr>
        <w:t xml:space="preserve">## 13       CharacteristicId            0</w:t>
      </w:r>
      <w:r>
        <w:br/>
      </w:r>
      <w:r>
        <w:rPr>
          <w:rStyle w:val="VerbatimChar"/>
        </w:rPr>
        <w:t xml:space="preserve">## 14    CharacteristicOrder            0</w:t>
      </w:r>
      <w:r>
        <w:br/>
      </w:r>
      <w:r>
        <w:rPr>
          <w:rStyle w:val="VerbatimChar"/>
        </w:rPr>
        <w:t xml:space="preserve">## 15 CharacteristicCategory            0</w:t>
      </w:r>
      <w:r>
        <w:br/>
      </w:r>
      <w:r>
        <w:rPr>
          <w:rStyle w:val="VerbatimChar"/>
        </w:rPr>
        <w:t xml:space="preserve">## 16    CharacteristicLabel            0</w:t>
      </w:r>
      <w:r>
        <w:br/>
      </w:r>
      <w:r>
        <w:rPr>
          <w:rStyle w:val="VerbatimChar"/>
        </w:rPr>
        <w:t xml:space="preserve">## 17           ByVariableId            0</w:t>
      </w:r>
      <w:r>
        <w:br/>
      </w:r>
      <w:r>
        <w:rPr>
          <w:rStyle w:val="VerbatimChar"/>
        </w:rPr>
        <w:t xml:space="preserve">## 18        ByVariableLabel            0</w:t>
      </w:r>
      <w:r>
        <w:br/>
      </w:r>
      <w:r>
        <w:rPr>
          <w:rStyle w:val="VerbatimChar"/>
        </w:rPr>
        <w:t xml:space="preserve">## 19                IsTotal            0</w:t>
      </w:r>
      <w:r>
        <w:br/>
      </w:r>
      <w:r>
        <w:rPr>
          <w:rStyle w:val="VerbatimChar"/>
        </w:rPr>
        <w:t xml:space="preserve">## 20            IsPreferred            0</w:t>
      </w:r>
      <w:r>
        <w:br/>
      </w:r>
      <w:r>
        <w:rPr>
          <w:rStyle w:val="VerbatimChar"/>
        </w:rPr>
        <w:t xml:space="preserve">## 21                  SDRID            0</w:t>
      </w:r>
      <w:r>
        <w:br/>
      </w:r>
      <w:r>
        <w:rPr>
          <w:rStyle w:val="VerbatimChar"/>
        </w:rPr>
        <w:t xml:space="preserve">## 22               RegionId           26</w:t>
      </w:r>
      <w:r>
        <w:br/>
      </w:r>
      <w:r>
        <w:rPr>
          <w:rStyle w:val="VerbatimChar"/>
        </w:rPr>
        <w:t xml:space="preserve">## 23        SurveyYearLabel            0</w:t>
      </w:r>
      <w:r>
        <w:br/>
      </w:r>
      <w:r>
        <w:rPr>
          <w:rStyle w:val="VerbatimChar"/>
        </w:rPr>
        <w:t xml:space="preserve">## 24             SurveyType            0</w:t>
      </w:r>
      <w:r>
        <w:br/>
      </w:r>
      <w:r>
        <w:rPr>
          <w:rStyle w:val="VerbatimChar"/>
        </w:rPr>
        <w:t xml:space="preserve">## 25    DenominatorWeighted            8</w:t>
      </w:r>
      <w:r>
        <w:br/>
      </w:r>
      <w:r>
        <w:rPr>
          <w:rStyle w:val="VerbatimChar"/>
        </w:rPr>
        <w:t xml:space="preserve">## 26  DenominatorUnweighted            8</w:t>
      </w:r>
      <w:r>
        <w:br/>
      </w:r>
      <w:r>
        <w:rPr>
          <w:rStyle w:val="VerbatimChar"/>
        </w:rPr>
        <w:t xml:space="preserve">## 27                  CILow           26</w:t>
      </w:r>
      <w:r>
        <w:br/>
      </w:r>
      <w:r>
        <w:rPr>
          <w:rStyle w:val="VerbatimChar"/>
        </w:rPr>
        <w:t xml:space="preserve">## 28                 CIHigh           26</w:t>
      </w:r>
      <w:r>
        <w:br/>
      </w:r>
      <w:r>
        <w:rPr>
          <w:rStyle w:val="VerbatimChar"/>
        </w:rPr>
        <w:t xml:space="preserve">## 29              LevelRank           26</w:t>
      </w:r>
    </w:p>
    <w:p>
      <w:pPr>
        <w:pStyle w:val="FirstParagraph"/>
      </w:pPr>
      <w:r>
        <w:t xml:space="preserve">#check data types</w:t>
      </w:r>
    </w:p>
    <w:p>
      <w:pPr>
        <w:pStyle w:val="SourceCode"/>
      </w:pPr>
      <w:r>
        <w:rPr>
          <w:rStyle w:val="FunctionTok"/>
        </w:rPr>
        <w:t xml:space="preserve">data.frame</w:t>
      </w:r>
      <w:r>
        <w:rPr>
          <w:rStyle w:val="NormalTok"/>
        </w:rPr>
        <w:t xml:space="preserve">(</w:t>
      </w:r>
      <w:r>
        <w:br/>
      </w:r>
      <w:r>
        <w:rPr>
          <w:rStyle w:val="NormalTok"/>
        </w:rPr>
        <w:t xml:space="preserve">  </w:t>
      </w:r>
      <w:r>
        <w:rPr>
          <w:rStyle w:val="AttributeTok"/>
        </w:rPr>
        <w:t xml:space="preserve">Column =</w:t>
      </w:r>
      <w:r>
        <w:rPr>
          <w:rStyle w:val="NormalTok"/>
        </w:rPr>
        <w:t xml:space="preserve"> </w:t>
      </w:r>
      <w:r>
        <w:rPr>
          <w:rStyle w:val="FunctionTok"/>
        </w:rPr>
        <w:t xml:space="preserve">names</w:t>
      </w:r>
      <w:r>
        <w:rPr>
          <w:rStyle w:val="NormalTok"/>
        </w:rPr>
        <w:t xml:space="preserve">(ari_df),</w:t>
      </w:r>
      <w:r>
        <w:br/>
      </w:r>
      <w:r>
        <w:rPr>
          <w:rStyle w:val="NormalTok"/>
        </w:rPr>
        <w:t xml:space="preserve">  </w:t>
      </w:r>
      <w:r>
        <w:rPr>
          <w:rStyle w:val="FunctionTok"/>
        </w:rPr>
        <w:t xml:space="preserve">paste0</w:t>
      </w:r>
      <w:r>
        <w:rPr>
          <w:rStyle w:val="NormalTok"/>
        </w:rPr>
        <w:t xml:space="preserve">(</w:t>
      </w:r>
      <w:r>
        <w:rPr>
          <w:rStyle w:val="FunctionTok"/>
        </w:rPr>
        <w:t xml:space="preserve">sapply</w:t>
      </w:r>
      <w:r>
        <w:rPr>
          <w:rStyle w:val="NormalTok"/>
        </w:rPr>
        <w:t xml:space="preserve">(ari_df, typeof))</w:t>
      </w:r>
      <w:r>
        <w:br/>
      </w:r>
      <w:r>
        <w:rPr>
          <w:rStyle w:val="NormalTok"/>
        </w:rPr>
        <w:t xml:space="preserve">)</w:t>
      </w:r>
    </w:p>
    <w:p>
      <w:pPr>
        <w:pStyle w:val="SourceCode"/>
      </w:pPr>
      <w:r>
        <w:rPr>
          <w:rStyle w:val="VerbatimChar"/>
        </w:rPr>
        <w:t xml:space="preserve">##                    Column paste0.sapply.ari_df..typeof..</w:t>
      </w:r>
      <w:r>
        <w:br/>
      </w:r>
      <w:r>
        <w:rPr>
          <w:rStyle w:val="VerbatimChar"/>
        </w:rPr>
        <w:t xml:space="preserve">## 1                    ISO3                      character</w:t>
      </w:r>
      <w:r>
        <w:br/>
      </w:r>
      <w:r>
        <w:rPr>
          <w:rStyle w:val="VerbatimChar"/>
        </w:rPr>
        <w:t xml:space="preserve">## 2                  DataId                      character</w:t>
      </w:r>
      <w:r>
        <w:br/>
      </w:r>
      <w:r>
        <w:rPr>
          <w:rStyle w:val="VerbatimChar"/>
        </w:rPr>
        <w:t xml:space="preserve">## 3               Indicator                      character</w:t>
      </w:r>
      <w:r>
        <w:br/>
      </w:r>
      <w:r>
        <w:rPr>
          <w:rStyle w:val="VerbatimChar"/>
        </w:rPr>
        <w:t xml:space="preserve">## 4                   Value                      character</w:t>
      </w:r>
      <w:r>
        <w:br/>
      </w:r>
      <w:r>
        <w:rPr>
          <w:rStyle w:val="VerbatimChar"/>
        </w:rPr>
        <w:t xml:space="preserve">## 5               Precision                      character</w:t>
      </w:r>
      <w:r>
        <w:br/>
      </w:r>
      <w:r>
        <w:rPr>
          <w:rStyle w:val="VerbatimChar"/>
        </w:rPr>
        <w:t xml:space="preserve">## 6         DHS_CountryCode                      character</w:t>
      </w:r>
      <w:r>
        <w:br/>
      </w:r>
      <w:r>
        <w:rPr>
          <w:rStyle w:val="VerbatimChar"/>
        </w:rPr>
        <w:t xml:space="preserve">## 7             CountryName                      character</w:t>
      </w:r>
      <w:r>
        <w:br/>
      </w:r>
      <w:r>
        <w:rPr>
          <w:rStyle w:val="VerbatimChar"/>
        </w:rPr>
        <w:t xml:space="preserve">## 8              SurveyYear                      character</w:t>
      </w:r>
      <w:r>
        <w:br/>
      </w:r>
      <w:r>
        <w:rPr>
          <w:rStyle w:val="VerbatimChar"/>
        </w:rPr>
        <w:t xml:space="preserve">## 9                SurveyId                      character</w:t>
      </w:r>
      <w:r>
        <w:br/>
      </w:r>
      <w:r>
        <w:rPr>
          <w:rStyle w:val="VerbatimChar"/>
        </w:rPr>
        <w:t xml:space="preserve">## 10            IndicatorId                      character</w:t>
      </w:r>
      <w:r>
        <w:br/>
      </w:r>
      <w:r>
        <w:rPr>
          <w:rStyle w:val="VerbatimChar"/>
        </w:rPr>
        <w:t xml:space="preserve">## 11         IndicatorOrder                         double</w:t>
      </w:r>
      <w:r>
        <w:br/>
      </w:r>
      <w:r>
        <w:rPr>
          <w:rStyle w:val="VerbatimChar"/>
        </w:rPr>
        <w:t xml:space="preserve">## 12          IndicatorType                      character</w:t>
      </w:r>
      <w:r>
        <w:br/>
      </w:r>
      <w:r>
        <w:rPr>
          <w:rStyle w:val="VerbatimChar"/>
        </w:rPr>
        <w:t xml:space="preserve">## 13       CharacteristicId                         double</w:t>
      </w:r>
      <w:r>
        <w:br/>
      </w:r>
      <w:r>
        <w:rPr>
          <w:rStyle w:val="VerbatimChar"/>
        </w:rPr>
        <w:t xml:space="preserve">## 14    CharacteristicOrder                         double</w:t>
      </w:r>
      <w:r>
        <w:br/>
      </w:r>
      <w:r>
        <w:rPr>
          <w:rStyle w:val="VerbatimChar"/>
        </w:rPr>
        <w:t xml:space="preserve">## 15 CharacteristicCategory                      character</w:t>
      </w:r>
      <w:r>
        <w:br/>
      </w:r>
      <w:r>
        <w:rPr>
          <w:rStyle w:val="VerbatimChar"/>
        </w:rPr>
        <w:t xml:space="preserve">## 16    CharacteristicLabel                      character</w:t>
      </w:r>
      <w:r>
        <w:br/>
      </w:r>
      <w:r>
        <w:rPr>
          <w:rStyle w:val="VerbatimChar"/>
        </w:rPr>
        <w:t xml:space="preserve">## 17           ByVariableId                      character</w:t>
      </w:r>
      <w:r>
        <w:br/>
      </w:r>
      <w:r>
        <w:rPr>
          <w:rStyle w:val="VerbatimChar"/>
        </w:rPr>
        <w:t xml:space="preserve">## 18        ByVariableLabel                      character</w:t>
      </w:r>
      <w:r>
        <w:br/>
      </w:r>
      <w:r>
        <w:rPr>
          <w:rStyle w:val="VerbatimChar"/>
        </w:rPr>
        <w:t xml:space="preserve">## 19                IsTotal                         double</w:t>
      </w:r>
      <w:r>
        <w:br/>
      </w:r>
      <w:r>
        <w:rPr>
          <w:rStyle w:val="VerbatimChar"/>
        </w:rPr>
        <w:t xml:space="preserve">## 20            IsPreferred                         double</w:t>
      </w:r>
      <w:r>
        <w:br/>
      </w:r>
      <w:r>
        <w:rPr>
          <w:rStyle w:val="VerbatimChar"/>
        </w:rPr>
        <w:t xml:space="preserve">## 21                  SDRID                      character</w:t>
      </w:r>
      <w:r>
        <w:br/>
      </w:r>
      <w:r>
        <w:rPr>
          <w:rStyle w:val="VerbatimChar"/>
        </w:rPr>
        <w:t xml:space="preserve">## 22               RegionId                        logical</w:t>
      </w:r>
      <w:r>
        <w:br/>
      </w:r>
      <w:r>
        <w:rPr>
          <w:rStyle w:val="VerbatimChar"/>
        </w:rPr>
        <w:t xml:space="preserve">## 23        SurveyYearLabel                         double</w:t>
      </w:r>
      <w:r>
        <w:br/>
      </w:r>
      <w:r>
        <w:rPr>
          <w:rStyle w:val="VerbatimChar"/>
        </w:rPr>
        <w:t xml:space="preserve">## 24             SurveyType                      character</w:t>
      </w:r>
      <w:r>
        <w:br/>
      </w:r>
      <w:r>
        <w:rPr>
          <w:rStyle w:val="VerbatimChar"/>
        </w:rPr>
        <w:t xml:space="preserve">## 25    DenominatorWeighted                         double</w:t>
      </w:r>
      <w:r>
        <w:br/>
      </w:r>
      <w:r>
        <w:rPr>
          <w:rStyle w:val="VerbatimChar"/>
        </w:rPr>
        <w:t xml:space="preserve">## 26  DenominatorUnweighted                         double</w:t>
      </w:r>
      <w:r>
        <w:br/>
      </w:r>
      <w:r>
        <w:rPr>
          <w:rStyle w:val="VerbatimChar"/>
        </w:rPr>
        <w:t xml:space="preserve">## 27                  CILow                        logical</w:t>
      </w:r>
      <w:r>
        <w:br/>
      </w:r>
      <w:r>
        <w:rPr>
          <w:rStyle w:val="VerbatimChar"/>
        </w:rPr>
        <w:t xml:space="preserve">## 28                 CIHigh                        logical</w:t>
      </w:r>
      <w:r>
        <w:br/>
      </w:r>
      <w:r>
        <w:rPr>
          <w:rStyle w:val="VerbatimChar"/>
        </w:rPr>
        <w:t xml:space="preserve">## 29              LevelRank                        logical</w:t>
      </w:r>
    </w:p>
    <w:p>
      <w:pPr>
        <w:pStyle w:val="FirstParagraph"/>
      </w:pPr>
      <w:r>
        <w:t xml:space="preserve">#Check The structure of the dataset</w:t>
      </w:r>
    </w:p>
    <w:p>
      <w:pPr>
        <w:pStyle w:val="SourceCode"/>
      </w:pPr>
      <w:r>
        <w:rPr>
          <w:rStyle w:val="FunctionTok"/>
        </w:rPr>
        <w:t xml:space="preserve">str</w:t>
      </w:r>
      <w:r>
        <w:rPr>
          <w:rStyle w:val="NormalTok"/>
        </w:rPr>
        <w:t xml:space="preserve">(ari_df)</w:t>
      </w:r>
    </w:p>
    <w:p>
      <w:pPr>
        <w:pStyle w:val="SourceCode"/>
      </w:pPr>
      <w:r>
        <w:rPr>
          <w:rStyle w:val="VerbatimChar"/>
        </w:rPr>
        <w:t xml:space="preserve">## tibble [26 × 29] (S3: tbl_df/tbl/data.frame)</w:t>
      </w:r>
      <w:r>
        <w:br/>
      </w:r>
      <w:r>
        <w:rPr>
          <w:rStyle w:val="VerbatimChar"/>
        </w:rPr>
        <w:t xml:space="preserve">##  $ ISO3                  : chr [1:26] "ZAF" "ZAF" "ZAF" "ZAF" ...</w:t>
      </w:r>
      <w:r>
        <w:br/>
      </w:r>
      <w:r>
        <w:rPr>
          <w:rStyle w:val="VerbatimChar"/>
        </w:rPr>
        <w:t xml:space="preserve">##  $ DataId                : chr [1:26] "598577" "397915" "598578" "384931" ...</w:t>
      </w:r>
      <w:r>
        <w:br/>
      </w:r>
      <w:r>
        <w:rPr>
          <w:rStyle w:val="VerbatimChar"/>
        </w:rPr>
        <w:t xml:space="preserve">##  $ Indicator             : chr [1:26] "Children with symptoms of ARI" "Children with symptoms of ARI" "Number of children born in the last five (or three) years" "Number of children born in the last five (or three) years" ...</w:t>
      </w:r>
      <w:r>
        <w:br/>
      </w:r>
      <w:r>
        <w:rPr>
          <w:rStyle w:val="VerbatimChar"/>
        </w:rPr>
        <w:t xml:space="preserve">##  $ Value                 : chr [1:26] "21.9" "19.3" "2912" "4740" ...</w:t>
      </w:r>
      <w:r>
        <w:br/>
      </w:r>
      <w:r>
        <w:rPr>
          <w:rStyle w:val="VerbatimChar"/>
        </w:rPr>
        <w:t xml:space="preserve">##  $ Precision             : chr [1:26] "1" "1" "0" "0" ...</w:t>
      </w:r>
      <w:r>
        <w:br/>
      </w:r>
      <w:r>
        <w:rPr>
          <w:rStyle w:val="VerbatimChar"/>
        </w:rPr>
        <w:t xml:space="preserve">##  $ DHS_CountryCode       : chr [1:26] "ZA" "ZA" "ZA" "ZA" ...</w:t>
      </w:r>
      <w:r>
        <w:br/>
      </w:r>
      <w:r>
        <w:rPr>
          <w:rStyle w:val="VerbatimChar"/>
        </w:rPr>
        <w:t xml:space="preserve">##  $ CountryName           : chr [1:26] "South Africa" "South Africa" "South Africa" "South Africa" ...</w:t>
      </w:r>
      <w:r>
        <w:br/>
      </w:r>
      <w:r>
        <w:rPr>
          <w:rStyle w:val="VerbatimChar"/>
        </w:rPr>
        <w:t xml:space="preserve">##  $ SurveyYear            : chr [1:26] "1998" "1998" "1998" "1998" ...</w:t>
      </w:r>
      <w:r>
        <w:br/>
      </w:r>
      <w:r>
        <w:rPr>
          <w:rStyle w:val="VerbatimChar"/>
        </w:rPr>
        <w:t xml:space="preserve">##  $ SurveyId              : chr [1:26] "ZA1998DHS" "ZA1998DHS" "ZA1998DHS" "ZA1998DHS" ...</w:t>
      </w:r>
      <w:r>
        <w:br/>
      </w:r>
      <w:r>
        <w:rPr>
          <w:rStyle w:val="VerbatimChar"/>
        </w:rPr>
        <w:t xml:space="preserve">##  $ IndicatorId           : chr [1:26] "CH_ARIS_C_ARI" "CH_ARIS_C_ARI" "CH_ARIS_C_NUM" "CH_ARIS_C_NUM" ...</w:t>
      </w:r>
      <w:r>
        <w:br/>
      </w:r>
      <w:r>
        <w:rPr>
          <w:rStyle w:val="VerbatimChar"/>
        </w:rPr>
        <w:t xml:space="preserve">##  $ IndicatorOrder        : num [1:26] 9.4e+07 9.4e+07 9.4e+07 9.4e+07 9.4e+07 ...</w:t>
      </w:r>
      <w:r>
        <w:br/>
      </w:r>
      <w:r>
        <w:rPr>
          <w:rStyle w:val="VerbatimChar"/>
        </w:rPr>
        <w:t xml:space="preserve">##  $ IndicatorType         : chr [1:26] "I" "I" "D" "D" ...</w:t>
      </w:r>
      <w:r>
        <w:br/>
      </w:r>
      <w:r>
        <w:rPr>
          <w:rStyle w:val="VerbatimChar"/>
        </w:rPr>
        <w:t xml:space="preserve">##  $ CharacteristicId      : num [1:26] 1000 1000 1000 1000 1000 1000 1000 1000 1000 1000 ...</w:t>
      </w:r>
      <w:r>
        <w:br/>
      </w:r>
      <w:r>
        <w:rPr>
          <w:rStyle w:val="VerbatimChar"/>
        </w:rPr>
        <w:t xml:space="preserve">##  $ CharacteristicOrder   : num [1:26] 0 0 0 0 0 0 0 0 0 0 ...</w:t>
      </w:r>
      <w:r>
        <w:br/>
      </w:r>
      <w:r>
        <w:rPr>
          <w:rStyle w:val="VerbatimChar"/>
        </w:rPr>
        <w:t xml:space="preserve">##  $ CharacteristicCategory: chr [1:26] "Total" "Total" "Total" "Total" ...</w:t>
      </w:r>
      <w:r>
        <w:br/>
      </w:r>
      <w:r>
        <w:rPr>
          <w:rStyle w:val="VerbatimChar"/>
        </w:rPr>
        <w:t xml:space="preserve">##  $ CharacteristicLabel   : chr [1:26] "Total" "Total" "Total" "Total" ...</w:t>
      </w:r>
      <w:r>
        <w:br/>
      </w:r>
      <w:r>
        <w:rPr>
          <w:rStyle w:val="VerbatimChar"/>
        </w:rPr>
        <w:t xml:space="preserve">##  $ ByVariableId          : chr [1:26] "14000" "14001" "14000" "14001" ...</w:t>
      </w:r>
      <w:r>
        <w:br/>
      </w:r>
      <w:r>
        <w:rPr>
          <w:rStyle w:val="VerbatimChar"/>
        </w:rPr>
        <w:t xml:space="preserve">##  $ ByVariableLabel       : chr [1:26] "Three years preceding the survey" "Five years preceding the survey" "Three years preceding the survey" "Five years preceding the survey" ...</w:t>
      </w:r>
      <w:r>
        <w:br/>
      </w:r>
      <w:r>
        <w:rPr>
          <w:rStyle w:val="VerbatimChar"/>
        </w:rPr>
        <w:t xml:space="preserve">##  $ IsTotal               : num [1:26] 1 1 1 1 1 1 1 1 1 1 ...</w:t>
      </w:r>
      <w:r>
        <w:br/>
      </w:r>
      <w:r>
        <w:rPr>
          <w:rStyle w:val="VerbatimChar"/>
        </w:rPr>
        <w:t xml:space="preserve">##  $ IsPreferred           : num [1:26] 0 1 0 1 0 1 0 1 0 1 ...</w:t>
      </w:r>
      <w:r>
        <w:br/>
      </w:r>
      <w:r>
        <w:rPr>
          <w:rStyle w:val="VerbatimChar"/>
        </w:rPr>
        <w:t xml:space="preserve">##  $ SDRID                 : chr [1:26] "CHARISCARI" "CHARISCARI" "CHARISCNUM" "CHARISCNUM" ...</w:t>
      </w:r>
      <w:r>
        <w:br/>
      </w:r>
      <w:r>
        <w:rPr>
          <w:rStyle w:val="VerbatimChar"/>
        </w:rPr>
        <w:t xml:space="preserve">##  $ RegionId              : logi [1:26] NA NA NA NA NA NA ...</w:t>
      </w:r>
      <w:r>
        <w:br/>
      </w:r>
      <w:r>
        <w:rPr>
          <w:rStyle w:val="VerbatimChar"/>
        </w:rPr>
        <w:t xml:space="preserve">##  $ SurveyYearLabel       : num [1:26] 1998 1998 1998 1998 1998 ...</w:t>
      </w:r>
      <w:r>
        <w:br/>
      </w:r>
      <w:r>
        <w:rPr>
          <w:rStyle w:val="VerbatimChar"/>
        </w:rPr>
        <w:t xml:space="preserve">##  $ SurveyType            : chr [1:26] "DHS" "DHS" "DHS" "DHS" ...</w:t>
      </w:r>
      <w:r>
        <w:br/>
      </w:r>
      <w:r>
        <w:rPr>
          <w:rStyle w:val="VerbatimChar"/>
        </w:rPr>
        <w:t xml:space="preserve">##  $ DenominatorWeighted   : num [1:26] 2912 4740 NA NA 2912 ...</w:t>
      </w:r>
      <w:r>
        <w:br/>
      </w:r>
      <w:r>
        <w:rPr>
          <w:rStyle w:val="VerbatimChar"/>
        </w:rPr>
        <w:t xml:space="preserve">##  $ DenominatorUnweighted : num [1:26] 2958 4797 2958 4797 NA ...</w:t>
      </w:r>
      <w:r>
        <w:br/>
      </w:r>
      <w:r>
        <w:rPr>
          <w:rStyle w:val="VerbatimChar"/>
        </w:rPr>
        <w:t xml:space="preserve">##  $ CILow                 : logi [1:26] NA NA NA NA NA NA ...</w:t>
      </w:r>
      <w:r>
        <w:br/>
      </w:r>
      <w:r>
        <w:rPr>
          <w:rStyle w:val="VerbatimChar"/>
        </w:rPr>
        <w:t xml:space="preserve">##  $ CIHigh                : logi [1:26] NA NA NA NA NA NA ...</w:t>
      </w:r>
      <w:r>
        <w:br/>
      </w:r>
      <w:r>
        <w:rPr>
          <w:rStyle w:val="VerbatimChar"/>
        </w:rPr>
        <w:t xml:space="preserve">##  $ LevelRank             : logi [1:26] NA NA NA NA NA NA ...</w:t>
      </w:r>
    </w:p>
    <w:p>
      <w:pPr>
        <w:pStyle w:val="FirstParagraph"/>
      </w:pPr>
      <w:r>
        <w:t xml:space="preserve">#Convert Data Types</w:t>
      </w:r>
    </w:p>
    <w:p>
      <w:pPr>
        <w:pStyle w:val="SourceCode"/>
      </w:pPr>
      <w:r>
        <w:rPr>
          <w:rStyle w:val="NormalTok"/>
        </w:rPr>
        <w:t xml:space="preserve">ari_df </w:t>
      </w:r>
      <w:r>
        <w:rPr>
          <w:rStyle w:val="OtherTok"/>
        </w:rPr>
        <w:t xml:space="preserve">&lt;-</w:t>
      </w:r>
      <w:r>
        <w:rPr>
          <w:rStyle w:val="NormalTok"/>
        </w:rPr>
        <w:t xml:space="preserve"> ari_df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as.numeric</w:t>
      </w:r>
      <w:r>
        <w:rPr>
          <w:rStyle w:val="NormalTok"/>
        </w:rPr>
        <w:t xml:space="preserve">(Value),</w:t>
      </w:r>
      <w:r>
        <w:br/>
      </w:r>
      <w:r>
        <w:rPr>
          <w:rStyle w:val="NormalTok"/>
        </w:rPr>
        <w:t xml:space="preserve">    </w:t>
      </w:r>
      <w:r>
        <w:rPr>
          <w:rStyle w:val="AttributeTok"/>
        </w:rPr>
        <w:t xml:space="preserve">Precision =</w:t>
      </w:r>
      <w:r>
        <w:rPr>
          <w:rStyle w:val="NormalTok"/>
        </w:rPr>
        <w:t xml:space="preserve"> </w:t>
      </w:r>
      <w:r>
        <w:rPr>
          <w:rStyle w:val="FunctionTok"/>
        </w:rPr>
        <w:t xml:space="preserve">as.numeric</w:t>
      </w:r>
      <w:r>
        <w:rPr>
          <w:rStyle w:val="NormalTok"/>
        </w:rPr>
        <w:t xml:space="preserve">(Precision),</w:t>
      </w:r>
      <w:r>
        <w:br/>
      </w:r>
      <w:r>
        <w:rPr>
          <w:rStyle w:val="NormalTok"/>
        </w:rPr>
        <w:t xml:space="preserve">    </w:t>
      </w:r>
      <w:r>
        <w:rPr>
          <w:rStyle w:val="AttributeTok"/>
        </w:rPr>
        <w:t xml:space="preserve">SurveyYear =</w:t>
      </w:r>
      <w:r>
        <w:rPr>
          <w:rStyle w:val="NormalTok"/>
        </w:rPr>
        <w:t xml:space="preserve"> </w:t>
      </w:r>
      <w:r>
        <w:rPr>
          <w:rStyle w:val="FunctionTok"/>
        </w:rPr>
        <w:t xml:space="preserve">as.integer</w:t>
      </w:r>
      <w:r>
        <w:rPr>
          <w:rStyle w:val="NormalTok"/>
        </w:rPr>
        <w:t xml:space="preserve">(SurveyYear),</w:t>
      </w:r>
      <w:r>
        <w:br/>
      </w:r>
      <w:r>
        <w:rPr>
          <w:rStyle w:val="NormalTok"/>
        </w:rPr>
        <w:t xml:space="preserve">    </w:t>
      </w:r>
      <w:r>
        <w:rPr>
          <w:rStyle w:val="AttributeTok"/>
        </w:rPr>
        <w:t xml:space="preserve">IndicatorOrder =</w:t>
      </w:r>
      <w:r>
        <w:rPr>
          <w:rStyle w:val="NormalTok"/>
        </w:rPr>
        <w:t xml:space="preserve"> </w:t>
      </w:r>
      <w:r>
        <w:rPr>
          <w:rStyle w:val="FunctionTok"/>
        </w:rPr>
        <w:t xml:space="preserve">as.integer</w:t>
      </w:r>
      <w:r>
        <w:rPr>
          <w:rStyle w:val="NormalTok"/>
        </w:rPr>
        <w:t xml:space="preserve">(IndicatorOrder),</w:t>
      </w:r>
      <w:r>
        <w:br/>
      </w:r>
      <w:r>
        <w:rPr>
          <w:rStyle w:val="NormalTok"/>
        </w:rPr>
        <w:t xml:space="preserve">    </w:t>
      </w:r>
      <w:r>
        <w:rPr>
          <w:rStyle w:val="AttributeTok"/>
        </w:rPr>
        <w:t xml:space="preserve">CharacteristicId =</w:t>
      </w:r>
      <w:r>
        <w:rPr>
          <w:rStyle w:val="NormalTok"/>
        </w:rPr>
        <w:t xml:space="preserve"> </w:t>
      </w:r>
      <w:r>
        <w:rPr>
          <w:rStyle w:val="FunctionTok"/>
        </w:rPr>
        <w:t xml:space="preserve">as.integer</w:t>
      </w:r>
      <w:r>
        <w:rPr>
          <w:rStyle w:val="NormalTok"/>
        </w:rPr>
        <w:t xml:space="preserve">(CharacteristicId),</w:t>
      </w:r>
      <w:r>
        <w:br/>
      </w:r>
      <w:r>
        <w:rPr>
          <w:rStyle w:val="NormalTok"/>
        </w:rPr>
        <w:t xml:space="preserve">    </w:t>
      </w:r>
      <w:r>
        <w:rPr>
          <w:rStyle w:val="AttributeTok"/>
        </w:rPr>
        <w:t xml:space="preserve">CharacteristicOrder =</w:t>
      </w:r>
      <w:r>
        <w:rPr>
          <w:rStyle w:val="NormalTok"/>
        </w:rPr>
        <w:t xml:space="preserve"> </w:t>
      </w:r>
      <w:r>
        <w:rPr>
          <w:rStyle w:val="FunctionTok"/>
        </w:rPr>
        <w:t xml:space="preserve">as.integer</w:t>
      </w:r>
      <w:r>
        <w:rPr>
          <w:rStyle w:val="NormalTok"/>
        </w:rPr>
        <w:t xml:space="preserve">(CharacteristicOrder),</w:t>
      </w:r>
      <w:r>
        <w:br/>
      </w:r>
      <w:r>
        <w:rPr>
          <w:rStyle w:val="NormalTok"/>
        </w:rPr>
        <w:t xml:space="preserve">    </w:t>
      </w:r>
      <w:r>
        <w:rPr>
          <w:rStyle w:val="AttributeTok"/>
        </w:rPr>
        <w:t xml:space="preserve">IsTotal =</w:t>
      </w:r>
      <w:r>
        <w:rPr>
          <w:rStyle w:val="NormalTok"/>
        </w:rPr>
        <w:t xml:space="preserve"> </w:t>
      </w:r>
      <w:r>
        <w:rPr>
          <w:rStyle w:val="FunctionTok"/>
        </w:rPr>
        <w:t xml:space="preserve">as.logical</w:t>
      </w:r>
      <w:r>
        <w:rPr>
          <w:rStyle w:val="NormalTok"/>
        </w:rPr>
        <w:t xml:space="preserve">(</w:t>
      </w:r>
      <w:r>
        <w:rPr>
          <w:rStyle w:val="FunctionTok"/>
        </w:rPr>
        <w:t xml:space="preserve">as.integer</w:t>
      </w:r>
      <w:r>
        <w:rPr>
          <w:rStyle w:val="NormalTok"/>
        </w:rPr>
        <w:t xml:space="preserve">(IsTotal)),</w:t>
      </w:r>
      <w:r>
        <w:br/>
      </w:r>
      <w:r>
        <w:rPr>
          <w:rStyle w:val="NormalTok"/>
        </w:rPr>
        <w:t xml:space="preserve">    </w:t>
      </w:r>
      <w:r>
        <w:rPr>
          <w:rStyle w:val="AttributeTok"/>
        </w:rPr>
        <w:t xml:space="preserve">IsPreferred =</w:t>
      </w:r>
      <w:r>
        <w:rPr>
          <w:rStyle w:val="NormalTok"/>
        </w:rPr>
        <w:t xml:space="preserve"> </w:t>
      </w:r>
      <w:r>
        <w:rPr>
          <w:rStyle w:val="FunctionTok"/>
        </w:rPr>
        <w:t xml:space="preserve">as.logical</w:t>
      </w:r>
      <w:r>
        <w:rPr>
          <w:rStyle w:val="NormalTok"/>
        </w:rPr>
        <w:t xml:space="preserve">(</w:t>
      </w:r>
      <w:r>
        <w:rPr>
          <w:rStyle w:val="FunctionTok"/>
        </w:rPr>
        <w:t xml:space="preserve">as.integer</w:t>
      </w:r>
      <w:r>
        <w:rPr>
          <w:rStyle w:val="NormalTok"/>
        </w:rPr>
        <w:t xml:space="preserve">(IsPreferred)),</w:t>
      </w:r>
      <w:r>
        <w:br/>
      </w:r>
      <w:r>
        <w:rPr>
          <w:rStyle w:val="NormalTok"/>
        </w:rPr>
        <w:t xml:space="preserve">    </w:t>
      </w:r>
      <w:r>
        <w:rPr>
          <w:rStyle w:val="AttributeTok"/>
        </w:rPr>
        <w:t xml:space="preserve">SurveyYearLabel =</w:t>
      </w:r>
      <w:r>
        <w:rPr>
          <w:rStyle w:val="NormalTok"/>
        </w:rPr>
        <w:t xml:space="preserve"> </w:t>
      </w:r>
      <w:r>
        <w:rPr>
          <w:rStyle w:val="FunctionTok"/>
        </w:rPr>
        <w:t xml:space="preserve">as.integer</w:t>
      </w:r>
      <w:r>
        <w:rPr>
          <w:rStyle w:val="NormalTok"/>
        </w:rPr>
        <w:t xml:space="preserve">(SurveyYearLabel),</w:t>
      </w:r>
      <w:r>
        <w:br/>
      </w:r>
      <w:r>
        <w:rPr>
          <w:rStyle w:val="NormalTok"/>
        </w:rPr>
        <w:t xml:space="preserve">    </w:t>
      </w:r>
      <w:r>
        <w:rPr>
          <w:rStyle w:val="AttributeTok"/>
        </w:rPr>
        <w:t xml:space="preserve">DenominatorWeighted =</w:t>
      </w:r>
      <w:r>
        <w:rPr>
          <w:rStyle w:val="NormalTok"/>
        </w:rPr>
        <w:t xml:space="preserve"> </w:t>
      </w:r>
      <w:r>
        <w:rPr>
          <w:rStyle w:val="FunctionTok"/>
        </w:rPr>
        <w:t xml:space="preserve">as.numeric</w:t>
      </w:r>
      <w:r>
        <w:rPr>
          <w:rStyle w:val="NormalTok"/>
        </w:rPr>
        <w:t xml:space="preserve">(DenominatorWeighted),</w:t>
      </w:r>
      <w:r>
        <w:br/>
      </w:r>
      <w:r>
        <w:rPr>
          <w:rStyle w:val="NormalTok"/>
        </w:rPr>
        <w:t xml:space="preserve">    </w:t>
      </w:r>
      <w:r>
        <w:rPr>
          <w:rStyle w:val="AttributeTok"/>
        </w:rPr>
        <w:t xml:space="preserve">DenominatorUnweighted =</w:t>
      </w:r>
      <w:r>
        <w:rPr>
          <w:rStyle w:val="NormalTok"/>
        </w:rPr>
        <w:t xml:space="preserve"> </w:t>
      </w:r>
      <w:r>
        <w:rPr>
          <w:rStyle w:val="FunctionTok"/>
        </w:rPr>
        <w:t xml:space="preserve">as.numeric</w:t>
      </w:r>
      <w:r>
        <w:rPr>
          <w:rStyle w:val="NormalTok"/>
        </w:rPr>
        <w:t xml:space="preserve">(DenominatorUnweighted),</w:t>
      </w:r>
      <w:r>
        <w:br/>
      </w:r>
      <w:r>
        <w:rPr>
          <w:rStyle w:val="NormalTok"/>
        </w:rPr>
        <w:t xml:space="preserve">  )</w:t>
      </w:r>
    </w:p>
    <w:p>
      <w:pPr>
        <w:pStyle w:val="FirstParagraph"/>
      </w:pPr>
      <w:r>
        <w:t xml:space="preserve">#check for unique values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br/>
      </w:r>
      <w:r>
        <w:rPr>
          <w:rStyle w:val="CommentTok"/>
        </w:rPr>
        <w:t xml:space="preserve"># Summary table: column name, number of unique values, sample of unique values</w:t>
      </w:r>
      <w:r>
        <w:br/>
      </w:r>
      <w:r>
        <w:rPr>
          <w:rStyle w:val="NormalTok"/>
        </w:rPr>
        <w:t xml:space="preserve">n_sample </w:t>
      </w:r>
      <w:r>
        <w:rPr>
          <w:rStyle w:val="OtherTok"/>
        </w:rPr>
        <w:t xml:space="preserve">&lt;-</w:t>
      </w:r>
      <w:r>
        <w:rPr>
          <w:rStyle w:val="NormalTok"/>
        </w:rPr>
        <w:t xml:space="preserve"> </w:t>
      </w:r>
      <w:r>
        <w:rPr>
          <w:rStyle w:val="DecValTok"/>
        </w:rPr>
        <w:t xml:space="preserve">3</w:t>
      </w:r>
      <w:r>
        <w:br/>
      </w:r>
      <w:r>
        <w:br/>
      </w:r>
      <w:r>
        <w:rPr>
          <w:rStyle w:val="NormalTok"/>
        </w:rPr>
        <w:t xml:space="preserve">summary_tbl </w:t>
      </w:r>
      <w:r>
        <w:rPr>
          <w:rStyle w:val="OtherTok"/>
        </w:rPr>
        <w:t xml:space="preserve">&lt;-</w:t>
      </w:r>
      <w:r>
        <w:rPr>
          <w:rStyle w:val="NormalTok"/>
        </w:rPr>
        <w:t xml:space="preserve"> ari_df </w:t>
      </w:r>
      <w:r>
        <w:rPr>
          <w:rStyle w:val="SpecialCharTok"/>
        </w:rPr>
        <w:t xml:space="preserve">%&gt;%</w:t>
      </w:r>
      <w:r>
        <w:br/>
      </w:r>
      <w:r>
        <w:rPr>
          <w:rStyle w:val="NormalTok"/>
        </w:rPr>
        <w:t xml:space="preserve">  </w:t>
      </w:r>
      <w:r>
        <w:rPr>
          <w:rStyle w:val="FunctionTok"/>
        </w:rPr>
        <w:t xml:space="preserve">map_df</w:t>
      </w:r>
      <w:r>
        <w:rPr>
          <w:rStyle w:val="NormalTok"/>
        </w:rPr>
        <w:t xml:space="preserve">(</w:t>
      </w:r>
      <w:r>
        <w:rPr>
          <w:rStyle w:val="SpecialCharTok"/>
        </w:rPr>
        <w:t xml:space="preserve">~</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n_unique =</w:t>
      </w:r>
      <w:r>
        <w:rPr>
          <w:rStyle w:val="NormalTok"/>
        </w:rPr>
        <w:t xml:space="preserve"> </w:t>
      </w:r>
      <w:r>
        <w:rPr>
          <w:rStyle w:val="FunctionTok"/>
        </w:rPr>
        <w:t xml:space="preserve">n_distinct</w:t>
      </w:r>
      <w:r>
        <w:rPr>
          <w:rStyle w:val="NormalTok"/>
        </w:rPr>
        <w:t xml:space="preserve">(.),</w:t>
      </w:r>
      <w:r>
        <w:br/>
      </w:r>
      <w:r>
        <w:rPr>
          <w:rStyle w:val="NormalTok"/>
        </w:rPr>
        <w:t xml:space="preserve">    </w:t>
      </w:r>
      <w:r>
        <w:rPr>
          <w:rStyle w:val="AttributeTok"/>
        </w:rPr>
        <w:t xml:space="preserve">sample_values =</w:t>
      </w:r>
      <w:r>
        <w:rPr>
          <w:rStyle w:val="NormalTok"/>
        </w:rPr>
        <w:t xml:space="preserve"> </w:t>
      </w:r>
      <w:r>
        <w:rPr>
          <w:rStyle w:val="FunctionTok"/>
        </w:rPr>
        <w:t xml:space="preserve">paste</w:t>
      </w:r>
      <w:r>
        <w:rPr>
          <w:rStyle w:val="NormalTok"/>
        </w:rPr>
        <w:t xml:space="preserve">(</w:t>
      </w:r>
      <w:r>
        <w:rPr>
          <w:rStyle w:val="FunctionTok"/>
        </w:rPr>
        <w:t xml:space="preserve">head</w:t>
      </w:r>
      <w:r>
        <w:rPr>
          <w:rStyle w:val="NormalTok"/>
        </w:rPr>
        <w:t xml:space="preserve">(</w:t>
      </w:r>
      <w:r>
        <w:rPr>
          <w:rStyle w:val="FunctionTok"/>
        </w:rPr>
        <w:t xml:space="preserve">unique</w:t>
      </w:r>
      <w:r>
        <w:rPr>
          <w:rStyle w:val="NormalTok"/>
        </w:rPr>
        <w:t xml:space="preserve">(.), n_sample),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AttributeTok"/>
        </w:rPr>
        <w:t xml:space="preserve">.id =</w:t>
      </w:r>
      <w:r>
        <w:rPr>
          <w:rStyle w:val="NormalTok"/>
        </w:rPr>
        <w:t xml:space="preserve"> </w:t>
      </w:r>
      <w:r>
        <w:rPr>
          <w:rStyle w:val="StringTok"/>
        </w:rPr>
        <w:t xml:space="preserve">"column"</w:t>
      </w:r>
      <w:r>
        <w:rPr>
          <w:rStyle w:val="NormalTok"/>
        </w:rPr>
        <w:t xml:space="preserve">)</w:t>
      </w:r>
      <w:r>
        <w:br/>
      </w:r>
      <w:r>
        <w:br/>
      </w:r>
      <w:r>
        <w:br/>
      </w:r>
      <w:r>
        <w:rPr>
          <w:rStyle w:val="NormalTok"/>
        </w:rPr>
        <w:t xml:space="preserve">summary_tbl</w:t>
      </w:r>
    </w:p>
    <w:p>
      <w:pPr>
        <w:pStyle w:val="SourceCode"/>
      </w:pPr>
      <w:r>
        <w:rPr>
          <w:rStyle w:val="VerbatimChar"/>
        </w:rPr>
        <w:t xml:space="preserve">## # A tibble: 29 × 3</w:t>
      </w:r>
      <w:r>
        <w:br/>
      </w:r>
      <w:r>
        <w:rPr>
          <w:rStyle w:val="VerbatimChar"/>
        </w:rPr>
        <w:t xml:space="preserve">##    column          n_unique sample_values                                       </w:t>
      </w:r>
      <w:r>
        <w:br/>
      </w:r>
      <w:r>
        <w:rPr>
          <w:rStyle w:val="VerbatimChar"/>
        </w:rPr>
        <w:t xml:space="preserve">##    &lt;chr&gt;              &lt;int&gt; &lt;chr&gt;                                               </w:t>
      </w:r>
      <w:r>
        <w:br/>
      </w:r>
      <w:r>
        <w:rPr>
          <w:rStyle w:val="VerbatimChar"/>
        </w:rPr>
        <w:t xml:space="preserve">##  1 ISO3                   1 ZAF                                                 </w:t>
      </w:r>
      <w:r>
        <w:br/>
      </w:r>
      <w:r>
        <w:rPr>
          <w:rStyle w:val="VerbatimChar"/>
        </w:rPr>
        <w:t xml:space="preserve">##  2 DataId                26 598577, 397915, 598578                              </w:t>
      </w:r>
      <w:r>
        <w:br/>
      </w:r>
      <w:r>
        <w:rPr>
          <w:rStyle w:val="VerbatimChar"/>
        </w:rPr>
        <w:t xml:space="preserve">##  3 Indicator              7 Children with symptoms of ARI, Number of children b…</w:t>
      </w:r>
      <w:r>
        <w:br/>
      </w:r>
      <w:r>
        <w:rPr>
          <w:rStyle w:val="VerbatimChar"/>
        </w:rPr>
        <w:t xml:space="preserve">##  4 Value                 26 21.9, 19.3, 2912                                    </w:t>
      </w:r>
      <w:r>
        <w:br/>
      </w:r>
      <w:r>
        <w:rPr>
          <w:rStyle w:val="VerbatimChar"/>
        </w:rPr>
        <w:t xml:space="preserve">##  5 Precision              2 1, 0                                                </w:t>
      </w:r>
      <w:r>
        <w:br/>
      </w:r>
      <w:r>
        <w:rPr>
          <w:rStyle w:val="VerbatimChar"/>
        </w:rPr>
        <w:t xml:space="preserve">##  6 DHS_CountryCode        1 ZA                                                  </w:t>
      </w:r>
      <w:r>
        <w:br/>
      </w:r>
      <w:r>
        <w:rPr>
          <w:rStyle w:val="VerbatimChar"/>
        </w:rPr>
        <w:t xml:space="preserve">##  7 CountryName            1 South Africa                                        </w:t>
      </w:r>
      <w:r>
        <w:br/>
      </w:r>
      <w:r>
        <w:rPr>
          <w:rStyle w:val="VerbatimChar"/>
        </w:rPr>
        <w:t xml:space="preserve">##  8 SurveyYear             2 1998, 2016                                          </w:t>
      </w:r>
      <w:r>
        <w:br/>
      </w:r>
      <w:r>
        <w:rPr>
          <w:rStyle w:val="VerbatimChar"/>
        </w:rPr>
        <w:t xml:space="preserve">##  9 SurveyId               2 ZA1998DHS, ZA2016DHS                                </w:t>
      </w:r>
      <w:r>
        <w:br/>
      </w:r>
      <w:r>
        <w:rPr>
          <w:rStyle w:val="VerbatimChar"/>
        </w:rPr>
        <w:t xml:space="preserve">## 10 IndicatorId            7 CH_ARIS_C_ARI, CH_ARIS_C_NUM, CH_ARIS_C_UNW         </w:t>
      </w:r>
      <w:r>
        <w:br/>
      </w:r>
      <w:r>
        <w:rPr>
          <w:rStyle w:val="VerbatimChar"/>
        </w:rPr>
        <w:t xml:space="preserve">## # ℹ 19 more rows</w:t>
      </w:r>
    </w:p>
    <w:p>
      <w:pPr>
        <w:pStyle w:val="FirstParagraph"/>
      </w:pPr>
      <w:r>
        <w:t xml:space="preserve">#Drop the countries only onw unqiue value: reason, there is no useful information - county is also always za</w:t>
      </w:r>
    </w:p>
    <w:p>
      <w:pPr>
        <w:pStyle w:val="SourceCode"/>
      </w:pPr>
      <w:r>
        <w:rPr>
          <w:rStyle w:val="NormalTok"/>
        </w:rPr>
        <w:t xml:space="preserve">ari_df </w:t>
      </w:r>
      <w:r>
        <w:rPr>
          <w:rStyle w:val="OtherTok"/>
        </w:rPr>
        <w:t xml:space="preserve">&lt;-</w:t>
      </w:r>
      <w:r>
        <w:rPr>
          <w:rStyle w:val="NormalTok"/>
        </w:rPr>
        <w:t xml:space="preserve"> ari_df </w:t>
      </w:r>
      <w:r>
        <w:rPr>
          <w:rStyle w:val="SpecialCharTok"/>
        </w:rPr>
        <w:t xml:space="preserve">%&gt;%</w:t>
      </w:r>
      <w:r>
        <w:br/>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ISO3, </w:t>
      </w:r>
      <w:r>
        <w:br/>
      </w:r>
      <w:r>
        <w:rPr>
          <w:rStyle w:val="NormalTok"/>
        </w:rPr>
        <w:t xml:space="preserve">    </w:t>
      </w:r>
      <w:r>
        <w:rPr>
          <w:rStyle w:val="SpecialCharTok"/>
        </w:rPr>
        <w:t xml:space="preserve">-</w:t>
      </w:r>
      <w:r>
        <w:rPr>
          <w:rStyle w:val="NormalTok"/>
        </w:rPr>
        <w:t xml:space="preserve">DHS_CountryCode, </w:t>
      </w:r>
      <w:r>
        <w:br/>
      </w:r>
      <w:r>
        <w:rPr>
          <w:rStyle w:val="NormalTok"/>
        </w:rPr>
        <w:t xml:space="preserve">    </w:t>
      </w:r>
      <w:r>
        <w:rPr>
          <w:rStyle w:val="SpecialCharTok"/>
        </w:rPr>
        <w:t xml:space="preserve">-</w:t>
      </w:r>
      <w:r>
        <w:rPr>
          <w:rStyle w:val="NormalTok"/>
        </w:rPr>
        <w:t xml:space="preserve">CountryName, </w:t>
      </w:r>
      <w:r>
        <w:br/>
      </w:r>
      <w:r>
        <w:rPr>
          <w:rStyle w:val="NormalTok"/>
        </w:rPr>
        <w:t xml:space="preserve">    </w:t>
      </w:r>
      <w:r>
        <w:rPr>
          <w:rStyle w:val="SpecialCharTok"/>
        </w:rPr>
        <w:t xml:space="preserve">-</w:t>
      </w:r>
      <w:r>
        <w:rPr>
          <w:rStyle w:val="NormalTok"/>
        </w:rPr>
        <w:t xml:space="preserve">SurveyId,</w:t>
      </w:r>
      <w:r>
        <w:br/>
      </w:r>
      <w:r>
        <w:rPr>
          <w:rStyle w:val="NormalTok"/>
        </w:rPr>
        <w:t xml:space="preserve">    </w:t>
      </w:r>
      <w:r>
        <w:rPr>
          <w:rStyle w:val="SpecialCharTok"/>
        </w:rPr>
        <w:t xml:space="preserve">-</w:t>
      </w:r>
      <w:r>
        <w:rPr>
          <w:rStyle w:val="NormalTok"/>
        </w:rPr>
        <w:t xml:space="preserve">ByVariableId, </w:t>
      </w:r>
      <w:r>
        <w:br/>
      </w:r>
      <w:r>
        <w:rPr>
          <w:rStyle w:val="NormalTok"/>
        </w:rPr>
        <w:t xml:space="preserve">    </w:t>
      </w:r>
      <w:r>
        <w:rPr>
          <w:rStyle w:val="SpecialCharTok"/>
        </w:rPr>
        <w:t xml:space="preserve">-</w:t>
      </w:r>
      <w:r>
        <w:rPr>
          <w:rStyle w:val="NormalTok"/>
        </w:rPr>
        <w:t xml:space="preserve">ByVariableLabel, </w:t>
      </w:r>
      <w:r>
        <w:br/>
      </w:r>
      <w:r>
        <w:rPr>
          <w:rStyle w:val="NormalTok"/>
        </w:rPr>
        <w:t xml:space="preserve">    </w:t>
      </w:r>
      <w:r>
        <w:rPr>
          <w:rStyle w:val="SpecialCharTok"/>
        </w:rPr>
        <w:t xml:space="preserve">-</w:t>
      </w:r>
      <w:r>
        <w:rPr>
          <w:rStyle w:val="NormalTok"/>
        </w:rPr>
        <w:t xml:space="preserve">IsTotal,</w:t>
      </w:r>
      <w:r>
        <w:br/>
      </w:r>
      <w:r>
        <w:rPr>
          <w:rStyle w:val="NormalTok"/>
        </w:rPr>
        <w:t xml:space="preserve">    </w:t>
      </w:r>
      <w:r>
        <w:rPr>
          <w:rStyle w:val="SpecialCharTok"/>
        </w:rPr>
        <w:t xml:space="preserve">-</w:t>
      </w:r>
      <w:r>
        <w:rPr>
          <w:rStyle w:val="NormalTok"/>
        </w:rPr>
        <w:t xml:space="preserve">RegionId, </w:t>
      </w:r>
      <w:r>
        <w:br/>
      </w:r>
      <w:r>
        <w:rPr>
          <w:rStyle w:val="NormalTok"/>
        </w:rPr>
        <w:t xml:space="preserve">    </w:t>
      </w:r>
      <w:r>
        <w:rPr>
          <w:rStyle w:val="SpecialCharTok"/>
        </w:rPr>
        <w:t xml:space="preserve">-</w:t>
      </w:r>
      <w:r>
        <w:rPr>
          <w:rStyle w:val="NormalTok"/>
        </w:rPr>
        <w:t xml:space="preserve">SurveyYearLabel, </w:t>
      </w:r>
      <w:r>
        <w:br/>
      </w:r>
      <w:r>
        <w:rPr>
          <w:rStyle w:val="NormalTok"/>
        </w:rPr>
        <w:t xml:space="preserve">    </w:t>
      </w:r>
      <w:r>
        <w:rPr>
          <w:rStyle w:val="SpecialCharTok"/>
        </w:rPr>
        <w:t xml:space="preserve">-</w:t>
      </w:r>
      <w:r>
        <w:rPr>
          <w:rStyle w:val="NormalTok"/>
        </w:rPr>
        <w:t xml:space="preserve">SurveyType,</w:t>
      </w:r>
      <w:r>
        <w:br/>
      </w:r>
      <w:r>
        <w:rPr>
          <w:rStyle w:val="NormalTok"/>
        </w:rPr>
        <w:t xml:space="preserve">    </w:t>
      </w:r>
      <w:r>
        <w:rPr>
          <w:rStyle w:val="SpecialCharTok"/>
        </w:rPr>
        <w:t xml:space="preserve">-</w:t>
      </w:r>
      <w:r>
        <w:rPr>
          <w:rStyle w:val="NormalTok"/>
        </w:rPr>
        <w:t xml:space="preserve">CharacteristicOrder</w:t>
      </w:r>
      <w:r>
        <w:br/>
      </w:r>
      <w:r>
        <w:rPr>
          <w:rStyle w:val="NormalTok"/>
        </w:rPr>
        <w:t xml:space="preserve">  )</w:t>
      </w:r>
    </w:p>
    <w:p>
      <w:pPr>
        <w:pStyle w:val="FirstParagraph"/>
      </w:pPr>
      <w:r>
        <w:t xml:space="preserve">#Missing Values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br/>
      </w:r>
      <w:r>
        <w:br/>
      </w:r>
      <w:r>
        <w:rPr>
          <w:rStyle w:val="NormalTok"/>
        </w:rPr>
        <w:t xml:space="preserve">ari_df </w:t>
      </w:r>
      <w:r>
        <w:rPr>
          <w:rStyle w:val="OtherTok"/>
        </w:rPr>
        <w:t xml:space="preserve">&lt;-</w:t>
      </w:r>
      <w:r>
        <w:rPr>
          <w:rStyle w:val="NormalTok"/>
        </w:rPr>
        <w:t xml:space="preserve"> ari_df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4740 &lt;-&gt; 4797</w:t>
      </w:r>
      <w:r>
        <w:br/>
      </w:r>
      <w:r>
        <w:rPr>
          <w:rStyle w:val="NormalTok"/>
        </w:rPr>
        <w:t xml:space="preserve">    </w:t>
      </w:r>
      <w:r>
        <w:rPr>
          <w:rStyle w:val="AttributeTok"/>
        </w:rPr>
        <w:t xml:space="preserve">DenominatorUnweighted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(DenominatorUnweighted) </w:t>
      </w:r>
      <w:r>
        <w:rPr>
          <w:rStyle w:val="SpecialCharTok"/>
        </w:rPr>
        <w:t xml:space="preserve">&amp;</w:t>
      </w:r>
      <w:r>
        <w:rPr>
          <w:rStyle w:val="NormalTok"/>
        </w:rPr>
        <w:t xml:space="preserve"> DenominatorWeighted </w:t>
      </w:r>
      <w:r>
        <w:rPr>
          <w:rStyle w:val="SpecialCharTok"/>
        </w:rPr>
        <w:t xml:space="preserve">==</w:t>
      </w:r>
      <w:r>
        <w:rPr>
          <w:rStyle w:val="NormalTok"/>
        </w:rPr>
        <w:t xml:space="preserve"> </w:t>
      </w:r>
      <w:r>
        <w:rPr>
          <w:rStyle w:val="DecValTok"/>
        </w:rPr>
        <w:t xml:space="preserve">4740</w:t>
      </w:r>
      <w:r>
        <w:rPr>
          <w:rStyle w:val="NormalTok"/>
        </w:rPr>
        <w:t xml:space="preserve">,</w:t>
      </w:r>
      <w:r>
        <w:br/>
      </w:r>
      <w:r>
        <w:rPr>
          <w:rStyle w:val="NormalTok"/>
        </w:rPr>
        <w:t xml:space="preserve">      </w:t>
      </w:r>
      <w:r>
        <w:rPr>
          <w:rStyle w:val="DecValTok"/>
        </w:rPr>
        <w:t xml:space="preserve">4797</w:t>
      </w:r>
      <w:r>
        <w:rPr>
          <w:rStyle w:val="NormalTok"/>
        </w:rPr>
        <w:t xml:space="preserve">,</w:t>
      </w:r>
      <w:r>
        <w:br/>
      </w:r>
      <w:r>
        <w:rPr>
          <w:rStyle w:val="NormalTok"/>
        </w:rPr>
        <w:t xml:space="preserve">      DenominatorUnweighted</w:t>
      </w:r>
      <w:r>
        <w:br/>
      </w:r>
      <w:r>
        <w:rPr>
          <w:rStyle w:val="NormalTok"/>
        </w:rPr>
        <w:t xml:space="preserve">    ),</w:t>
      </w:r>
      <w:r>
        <w:br/>
      </w:r>
      <w:r>
        <w:rPr>
          <w:rStyle w:val="NormalTok"/>
        </w:rPr>
        <w:t xml:space="preserve">    </w:t>
      </w:r>
      <w:r>
        <w:rPr>
          <w:rStyle w:val="AttributeTok"/>
        </w:rPr>
        <w:t xml:space="preserve">DenominatorWeighted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(DenominatorWeighted) </w:t>
      </w:r>
      <w:r>
        <w:rPr>
          <w:rStyle w:val="SpecialCharTok"/>
        </w:rPr>
        <w:t xml:space="preserve">&amp;</w:t>
      </w:r>
      <w:r>
        <w:rPr>
          <w:rStyle w:val="NormalTok"/>
        </w:rPr>
        <w:t xml:space="preserve"> DenominatorUnweighted </w:t>
      </w:r>
      <w:r>
        <w:rPr>
          <w:rStyle w:val="SpecialCharTok"/>
        </w:rPr>
        <w:t xml:space="preserve">==</w:t>
      </w:r>
      <w:r>
        <w:rPr>
          <w:rStyle w:val="NormalTok"/>
        </w:rPr>
        <w:t xml:space="preserve"> </w:t>
      </w:r>
      <w:r>
        <w:rPr>
          <w:rStyle w:val="DecValTok"/>
        </w:rPr>
        <w:t xml:space="preserve">4797</w:t>
      </w:r>
      <w:r>
        <w:rPr>
          <w:rStyle w:val="NormalTok"/>
        </w:rPr>
        <w:t xml:space="preserve">,</w:t>
      </w:r>
      <w:r>
        <w:br/>
      </w:r>
      <w:r>
        <w:rPr>
          <w:rStyle w:val="NormalTok"/>
        </w:rPr>
        <w:t xml:space="preserve">      </w:t>
      </w:r>
      <w:r>
        <w:rPr>
          <w:rStyle w:val="DecValTok"/>
        </w:rPr>
        <w:t xml:space="preserve">4740</w:t>
      </w:r>
      <w:r>
        <w:rPr>
          <w:rStyle w:val="NormalTok"/>
        </w:rPr>
        <w:t xml:space="preserve">,</w:t>
      </w:r>
      <w:r>
        <w:br/>
      </w:r>
      <w:r>
        <w:rPr>
          <w:rStyle w:val="NormalTok"/>
        </w:rPr>
        <w:t xml:space="preserve">      DenominatorWeighted</w:t>
      </w:r>
      <w:r>
        <w:br/>
      </w:r>
      <w:r>
        <w:rPr>
          <w:rStyle w:val="NormalTok"/>
        </w:rPr>
        <w:t xml:space="preserve">    ),</w:t>
      </w:r>
      <w:r>
        <w:br/>
      </w:r>
      <w:r>
        <w:br/>
      </w:r>
      <w:r>
        <w:rPr>
          <w:rStyle w:val="NormalTok"/>
        </w:rPr>
        <w:t xml:space="preserve">    </w:t>
      </w:r>
      <w:r>
        <w:rPr>
          <w:rStyle w:val="CommentTok"/>
        </w:rPr>
        <w:t xml:space="preserve"># 2912 &lt;-&gt; 2958</w:t>
      </w:r>
      <w:r>
        <w:br/>
      </w:r>
      <w:r>
        <w:rPr>
          <w:rStyle w:val="NormalTok"/>
        </w:rPr>
        <w:t xml:space="preserve">    </w:t>
      </w:r>
      <w:r>
        <w:rPr>
          <w:rStyle w:val="AttributeTok"/>
        </w:rPr>
        <w:t xml:space="preserve">DenominatorUnweighted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(DenominatorUnweighted) </w:t>
      </w:r>
      <w:r>
        <w:rPr>
          <w:rStyle w:val="SpecialCharTok"/>
        </w:rPr>
        <w:t xml:space="preserve">&amp;</w:t>
      </w:r>
      <w:r>
        <w:rPr>
          <w:rStyle w:val="NormalTok"/>
        </w:rPr>
        <w:t xml:space="preserve"> DenominatorWeighted </w:t>
      </w:r>
      <w:r>
        <w:rPr>
          <w:rStyle w:val="SpecialCharTok"/>
        </w:rPr>
        <w:t xml:space="preserve">==</w:t>
      </w:r>
      <w:r>
        <w:rPr>
          <w:rStyle w:val="NormalTok"/>
        </w:rPr>
        <w:t xml:space="preserve"> </w:t>
      </w:r>
      <w:r>
        <w:rPr>
          <w:rStyle w:val="DecValTok"/>
        </w:rPr>
        <w:t xml:space="preserve">2912</w:t>
      </w:r>
      <w:r>
        <w:rPr>
          <w:rStyle w:val="NormalTok"/>
        </w:rPr>
        <w:t xml:space="preserve">,</w:t>
      </w:r>
      <w:r>
        <w:br/>
      </w:r>
      <w:r>
        <w:rPr>
          <w:rStyle w:val="NormalTok"/>
        </w:rPr>
        <w:t xml:space="preserve">      </w:t>
      </w:r>
      <w:r>
        <w:rPr>
          <w:rStyle w:val="DecValTok"/>
        </w:rPr>
        <w:t xml:space="preserve">2958</w:t>
      </w:r>
      <w:r>
        <w:rPr>
          <w:rStyle w:val="NormalTok"/>
        </w:rPr>
        <w:t xml:space="preserve">,</w:t>
      </w:r>
      <w:r>
        <w:br/>
      </w:r>
      <w:r>
        <w:rPr>
          <w:rStyle w:val="NormalTok"/>
        </w:rPr>
        <w:t xml:space="preserve">      DenominatorUnweighted</w:t>
      </w:r>
      <w:r>
        <w:br/>
      </w:r>
      <w:r>
        <w:rPr>
          <w:rStyle w:val="NormalTok"/>
        </w:rPr>
        <w:t xml:space="preserve">    ),</w:t>
      </w:r>
      <w:r>
        <w:br/>
      </w:r>
      <w:r>
        <w:rPr>
          <w:rStyle w:val="NormalTok"/>
        </w:rPr>
        <w:t xml:space="preserve">    </w:t>
      </w:r>
      <w:r>
        <w:rPr>
          <w:rStyle w:val="AttributeTok"/>
        </w:rPr>
        <w:t xml:space="preserve">DenominatorWeighted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(DenominatorWeighted) </w:t>
      </w:r>
      <w:r>
        <w:rPr>
          <w:rStyle w:val="SpecialCharTok"/>
        </w:rPr>
        <w:t xml:space="preserve">&amp;</w:t>
      </w:r>
      <w:r>
        <w:rPr>
          <w:rStyle w:val="NormalTok"/>
        </w:rPr>
        <w:t xml:space="preserve"> DenominatorUnweighted </w:t>
      </w:r>
      <w:r>
        <w:rPr>
          <w:rStyle w:val="SpecialCharTok"/>
        </w:rPr>
        <w:t xml:space="preserve">==</w:t>
      </w:r>
      <w:r>
        <w:rPr>
          <w:rStyle w:val="NormalTok"/>
        </w:rPr>
        <w:t xml:space="preserve"> </w:t>
      </w:r>
      <w:r>
        <w:rPr>
          <w:rStyle w:val="DecValTok"/>
        </w:rPr>
        <w:t xml:space="preserve">2958</w:t>
      </w:r>
      <w:r>
        <w:rPr>
          <w:rStyle w:val="NormalTok"/>
        </w:rPr>
        <w:t xml:space="preserve">,</w:t>
      </w:r>
      <w:r>
        <w:br/>
      </w:r>
      <w:r>
        <w:rPr>
          <w:rStyle w:val="NormalTok"/>
        </w:rPr>
        <w:t xml:space="preserve">      </w:t>
      </w:r>
      <w:r>
        <w:rPr>
          <w:rStyle w:val="DecValTok"/>
        </w:rPr>
        <w:t xml:space="preserve">2912</w:t>
      </w:r>
      <w:r>
        <w:rPr>
          <w:rStyle w:val="NormalTok"/>
        </w:rPr>
        <w:t xml:space="preserve">,</w:t>
      </w:r>
      <w:r>
        <w:br/>
      </w:r>
      <w:r>
        <w:rPr>
          <w:rStyle w:val="NormalTok"/>
        </w:rPr>
        <w:t xml:space="preserve">      DenominatorWeighted</w:t>
      </w:r>
      <w:r>
        <w:br/>
      </w:r>
      <w:r>
        <w:rPr>
          <w:rStyle w:val="NormalTok"/>
        </w:rPr>
        <w:t xml:space="preserve">    ),</w:t>
      </w:r>
      <w:r>
        <w:br/>
      </w:r>
      <w:r>
        <w:br/>
      </w:r>
      <w:r>
        <w:rPr>
          <w:rStyle w:val="NormalTok"/>
        </w:rPr>
        <w:t xml:space="preserve">    </w:t>
      </w:r>
      <w:r>
        <w:rPr>
          <w:rStyle w:val="CommentTok"/>
        </w:rPr>
        <w:t xml:space="preserve"># 2025 &lt;-&gt; 2026</w:t>
      </w:r>
      <w:r>
        <w:br/>
      </w:r>
      <w:r>
        <w:rPr>
          <w:rStyle w:val="NormalTok"/>
        </w:rPr>
        <w:t xml:space="preserve">    </w:t>
      </w:r>
      <w:r>
        <w:rPr>
          <w:rStyle w:val="AttributeTok"/>
        </w:rPr>
        <w:t xml:space="preserve">DenominatorUnweighted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(DenominatorUnweighted) </w:t>
      </w:r>
      <w:r>
        <w:rPr>
          <w:rStyle w:val="SpecialCharTok"/>
        </w:rPr>
        <w:t xml:space="preserve">&amp;</w:t>
      </w:r>
      <w:r>
        <w:rPr>
          <w:rStyle w:val="NormalTok"/>
        </w:rPr>
        <w:t xml:space="preserve"> DenominatorWeighted </w:t>
      </w:r>
      <w:r>
        <w:rPr>
          <w:rStyle w:val="SpecialCharTok"/>
        </w:rPr>
        <w:t xml:space="preserve">==</w:t>
      </w:r>
      <w:r>
        <w:rPr>
          <w:rStyle w:val="NormalTok"/>
        </w:rPr>
        <w:t xml:space="preserve"> </w:t>
      </w:r>
      <w:r>
        <w:rPr>
          <w:rStyle w:val="DecValTok"/>
        </w:rPr>
        <w:t xml:space="preserve">2025</w:t>
      </w:r>
      <w:r>
        <w:rPr>
          <w:rStyle w:val="NormalTok"/>
        </w:rPr>
        <w:t xml:space="preserve">,</w:t>
      </w:r>
      <w:r>
        <w:br/>
      </w:r>
      <w:r>
        <w:rPr>
          <w:rStyle w:val="NormalTok"/>
        </w:rPr>
        <w:t xml:space="preserve">      </w:t>
      </w:r>
      <w:r>
        <w:rPr>
          <w:rStyle w:val="DecValTok"/>
        </w:rPr>
        <w:t xml:space="preserve">2026</w:t>
      </w:r>
      <w:r>
        <w:rPr>
          <w:rStyle w:val="NormalTok"/>
        </w:rPr>
        <w:t xml:space="preserve">,</w:t>
      </w:r>
      <w:r>
        <w:br/>
      </w:r>
      <w:r>
        <w:rPr>
          <w:rStyle w:val="NormalTok"/>
        </w:rPr>
        <w:t xml:space="preserve">      DenominatorUnweighted</w:t>
      </w:r>
      <w:r>
        <w:br/>
      </w:r>
      <w:r>
        <w:rPr>
          <w:rStyle w:val="NormalTok"/>
        </w:rPr>
        <w:t xml:space="preserve">    ),</w:t>
      </w:r>
      <w:r>
        <w:br/>
      </w:r>
      <w:r>
        <w:rPr>
          <w:rStyle w:val="NormalTok"/>
        </w:rPr>
        <w:t xml:space="preserve">    </w:t>
      </w:r>
      <w:r>
        <w:rPr>
          <w:rStyle w:val="AttributeTok"/>
        </w:rPr>
        <w:t xml:space="preserve">DenominatorWeighted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(DenominatorWeighted) </w:t>
      </w:r>
      <w:r>
        <w:rPr>
          <w:rStyle w:val="SpecialCharTok"/>
        </w:rPr>
        <w:t xml:space="preserve">&amp;</w:t>
      </w:r>
      <w:r>
        <w:rPr>
          <w:rStyle w:val="NormalTok"/>
        </w:rPr>
        <w:t xml:space="preserve"> DenominatorUnweighted </w:t>
      </w:r>
      <w:r>
        <w:rPr>
          <w:rStyle w:val="SpecialCharTok"/>
        </w:rPr>
        <w:t xml:space="preserve">==</w:t>
      </w:r>
      <w:r>
        <w:rPr>
          <w:rStyle w:val="NormalTok"/>
        </w:rPr>
        <w:t xml:space="preserve"> </w:t>
      </w:r>
      <w:r>
        <w:rPr>
          <w:rStyle w:val="DecValTok"/>
        </w:rPr>
        <w:t xml:space="preserve">2026</w:t>
      </w:r>
      <w:r>
        <w:rPr>
          <w:rStyle w:val="NormalTok"/>
        </w:rPr>
        <w:t xml:space="preserve">,</w:t>
      </w:r>
      <w:r>
        <w:br/>
      </w:r>
      <w:r>
        <w:rPr>
          <w:rStyle w:val="NormalTok"/>
        </w:rPr>
        <w:t xml:space="preserve">      </w:t>
      </w:r>
      <w:r>
        <w:rPr>
          <w:rStyle w:val="DecValTok"/>
        </w:rPr>
        <w:t xml:space="preserve">2025</w:t>
      </w:r>
      <w:r>
        <w:rPr>
          <w:rStyle w:val="NormalTok"/>
        </w:rPr>
        <w:t xml:space="preserve">,</w:t>
      </w:r>
      <w:r>
        <w:br/>
      </w:r>
      <w:r>
        <w:rPr>
          <w:rStyle w:val="NormalTok"/>
        </w:rPr>
        <w:t xml:space="preserve">      DenominatorWeighted</w:t>
      </w:r>
      <w:r>
        <w:br/>
      </w:r>
      <w:r>
        <w:rPr>
          <w:rStyle w:val="NormalTok"/>
        </w:rPr>
        <w:t xml:space="preserve">    ),</w:t>
      </w:r>
      <w:r>
        <w:br/>
      </w:r>
      <w:r>
        <w:br/>
      </w:r>
      <w:r>
        <w:rPr>
          <w:rStyle w:val="NormalTok"/>
        </w:rPr>
        <w:t xml:space="preserve">    </w:t>
      </w:r>
      <w:r>
        <w:rPr>
          <w:rStyle w:val="CommentTok"/>
        </w:rPr>
        <w:t xml:space="preserve"># 3444 &lt;-&gt; 3413</w:t>
      </w:r>
      <w:r>
        <w:br/>
      </w:r>
      <w:r>
        <w:rPr>
          <w:rStyle w:val="NormalTok"/>
        </w:rPr>
        <w:t xml:space="preserve">    </w:t>
      </w:r>
      <w:r>
        <w:rPr>
          <w:rStyle w:val="AttributeTok"/>
        </w:rPr>
        <w:t xml:space="preserve">DenominatorUnweighted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(DenominatorUnweighted) </w:t>
      </w:r>
      <w:r>
        <w:rPr>
          <w:rStyle w:val="SpecialCharTok"/>
        </w:rPr>
        <w:t xml:space="preserve">&amp;</w:t>
      </w:r>
      <w:r>
        <w:rPr>
          <w:rStyle w:val="NormalTok"/>
        </w:rPr>
        <w:t xml:space="preserve"> DenominatorWeighted </w:t>
      </w:r>
      <w:r>
        <w:rPr>
          <w:rStyle w:val="SpecialCharTok"/>
        </w:rPr>
        <w:t xml:space="preserve">==</w:t>
      </w:r>
      <w:r>
        <w:rPr>
          <w:rStyle w:val="NormalTok"/>
        </w:rPr>
        <w:t xml:space="preserve"> </w:t>
      </w:r>
      <w:r>
        <w:rPr>
          <w:rStyle w:val="DecValTok"/>
        </w:rPr>
        <w:t xml:space="preserve">3444</w:t>
      </w:r>
      <w:r>
        <w:rPr>
          <w:rStyle w:val="NormalTok"/>
        </w:rPr>
        <w:t xml:space="preserve">,</w:t>
      </w:r>
      <w:r>
        <w:br/>
      </w:r>
      <w:r>
        <w:rPr>
          <w:rStyle w:val="NormalTok"/>
        </w:rPr>
        <w:t xml:space="preserve">      </w:t>
      </w:r>
      <w:r>
        <w:rPr>
          <w:rStyle w:val="DecValTok"/>
        </w:rPr>
        <w:t xml:space="preserve">3413</w:t>
      </w:r>
      <w:r>
        <w:rPr>
          <w:rStyle w:val="NormalTok"/>
        </w:rPr>
        <w:t xml:space="preserve">,</w:t>
      </w:r>
      <w:r>
        <w:br/>
      </w:r>
      <w:r>
        <w:rPr>
          <w:rStyle w:val="NormalTok"/>
        </w:rPr>
        <w:t xml:space="preserve">      DenominatorUnweighted</w:t>
      </w:r>
      <w:r>
        <w:br/>
      </w:r>
      <w:r>
        <w:rPr>
          <w:rStyle w:val="NormalTok"/>
        </w:rPr>
        <w:t xml:space="preserve">    ),</w:t>
      </w:r>
      <w:r>
        <w:br/>
      </w:r>
      <w:r>
        <w:rPr>
          <w:rStyle w:val="NormalTok"/>
        </w:rPr>
        <w:t xml:space="preserve">    </w:t>
      </w:r>
      <w:r>
        <w:rPr>
          <w:rStyle w:val="AttributeTok"/>
        </w:rPr>
        <w:t xml:space="preserve">DenominatorWeighted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(DenominatorWeighted) </w:t>
      </w:r>
      <w:r>
        <w:rPr>
          <w:rStyle w:val="SpecialCharTok"/>
        </w:rPr>
        <w:t xml:space="preserve">&amp;</w:t>
      </w:r>
      <w:r>
        <w:rPr>
          <w:rStyle w:val="NormalTok"/>
        </w:rPr>
        <w:t xml:space="preserve"> DenominatorUnweighted </w:t>
      </w:r>
      <w:r>
        <w:rPr>
          <w:rStyle w:val="SpecialCharTok"/>
        </w:rPr>
        <w:t xml:space="preserve">==</w:t>
      </w:r>
      <w:r>
        <w:rPr>
          <w:rStyle w:val="NormalTok"/>
        </w:rPr>
        <w:t xml:space="preserve"> </w:t>
      </w:r>
      <w:r>
        <w:rPr>
          <w:rStyle w:val="DecValTok"/>
        </w:rPr>
        <w:t xml:space="preserve">3413</w:t>
      </w:r>
      <w:r>
        <w:rPr>
          <w:rStyle w:val="NormalTok"/>
        </w:rPr>
        <w:t xml:space="preserve">,</w:t>
      </w:r>
      <w:r>
        <w:br/>
      </w:r>
      <w:r>
        <w:rPr>
          <w:rStyle w:val="NormalTok"/>
        </w:rPr>
        <w:t xml:space="preserve">      </w:t>
      </w:r>
      <w:r>
        <w:rPr>
          <w:rStyle w:val="DecValTok"/>
        </w:rPr>
        <w:t xml:space="preserve">3444</w:t>
      </w:r>
      <w:r>
        <w:rPr>
          <w:rStyle w:val="NormalTok"/>
        </w:rPr>
        <w:t xml:space="preserve">,</w:t>
      </w:r>
      <w:r>
        <w:br/>
      </w:r>
      <w:r>
        <w:rPr>
          <w:rStyle w:val="NormalTok"/>
        </w:rPr>
        <w:t xml:space="preserve">      DenominatorWeighted</w:t>
      </w:r>
      <w:r>
        <w:br/>
      </w:r>
      <w:r>
        <w:rPr>
          <w:rStyle w:val="NormalTok"/>
        </w:rPr>
        <w:t xml:space="preserve">    ),</w:t>
      </w:r>
      <w:r>
        <w:br/>
      </w:r>
      <w:r>
        <w:br/>
      </w:r>
      <w:r>
        <w:rPr>
          <w:rStyle w:val="NormalTok"/>
        </w:rPr>
        <w:t xml:space="preserve">    </w:t>
      </w:r>
      <w:r>
        <w:rPr>
          <w:rStyle w:val="CommentTok"/>
        </w:rPr>
        <w:t xml:space="preserve"># 68 &lt;-&gt; 59</w:t>
      </w:r>
      <w:r>
        <w:br/>
      </w:r>
      <w:r>
        <w:rPr>
          <w:rStyle w:val="NormalTok"/>
        </w:rPr>
        <w:t xml:space="preserve">    </w:t>
      </w:r>
      <w:r>
        <w:rPr>
          <w:rStyle w:val="AttributeTok"/>
        </w:rPr>
        <w:t xml:space="preserve">DenominatorUnweighted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(DenominatorUnweighted) </w:t>
      </w:r>
      <w:r>
        <w:rPr>
          <w:rStyle w:val="SpecialCharTok"/>
        </w:rPr>
        <w:t xml:space="preserve">&amp;</w:t>
      </w:r>
      <w:r>
        <w:rPr>
          <w:rStyle w:val="NormalTok"/>
        </w:rPr>
        <w:t xml:space="preserve"> DenominatorWeighted </w:t>
      </w:r>
      <w:r>
        <w:rPr>
          <w:rStyle w:val="SpecialCharTok"/>
        </w:rPr>
        <w:t xml:space="preserve">==</w:t>
      </w:r>
      <w:r>
        <w:rPr>
          <w:rStyle w:val="NormalTok"/>
        </w:rPr>
        <w:t xml:space="preserve"> </w:t>
      </w:r>
      <w:r>
        <w:rPr>
          <w:rStyle w:val="DecValTok"/>
        </w:rPr>
        <w:t xml:space="preserve">68</w:t>
      </w:r>
      <w:r>
        <w:rPr>
          <w:rStyle w:val="NormalTok"/>
        </w:rPr>
        <w:t xml:space="preserve">,</w:t>
      </w:r>
      <w:r>
        <w:br/>
      </w:r>
      <w:r>
        <w:rPr>
          <w:rStyle w:val="NormalTok"/>
        </w:rPr>
        <w:t xml:space="preserve">      </w:t>
      </w:r>
      <w:r>
        <w:rPr>
          <w:rStyle w:val="DecValTok"/>
        </w:rPr>
        <w:t xml:space="preserve">59</w:t>
      </w:r>
      <w:r>
        <w:rPr>
          <w:rStyle w:val="NormalTok"/>
        </w:rPr>
        <w:t xml:space="preserve">,</w:t>
      </w:r>
      <w:r>
        <w:br/>
      </w:r>
      <w:r>
        <w:rPr>
          <w:rStyle w:val="NormalTok"/>
        </w:rPr>
        <w:t xml:space="preserve">      DenominatorUnweighted</w:t>
      </w:r>
      <w:r>
        <w:br/>
      </w:r>
      <w:r>
        <w:rPr>
          <w:rStyle w:val="NormalTok"/>
        </w:rPr>
        <w:t xml:space="preserve">    ),</w:t>
      </w:r>
      <w:r>
        <w:br/>
      </w:r>
      <w:r>
        <w:rPr>
          <w:rStyle w:val="NormalTok"/>
        </w:rPr>
        <w:t xml:space="preserve">    </w:t>
      </w:r>
      <w:r>
        <w:rPr>
          <w:rStyle w:val="AttributeTok"/>
        </w:rPr>
        <w:t xml:space="preserve">DenominatorWeighted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(DenominatorWeighted) </w:t>
      </w:r>
      <w:r>
        <w:rPr>
          <w:rStyle w:val="SpecialCharTok"/>
        </w:rPr>
        <w:t xml:space="preserve">&amp;</w:t>
      </w:r>
      <w:r>
        <w:rPr>
          <w:rStyle w:val="NormalTok"/>
        </w:rPr>
        <w:t xml:space="preserve"> DenominatorUnweighted </w:t>
      </w:r>
      <w:r>
        <w:rPr>
          <w:rStyle w:val="SpecialCharTok"/>
        </w:rPr>
        <w:t xml:space="preserve">==</w:t>
      </w:r>
      <w:r>
        <w:rPr>
          <w:rStyle w:val="NormalTok"/>
        </w:rPr>
        <w:t xml:space="preserve"> </w:t>
      </w:r>
      <w:r>
        <w:rPr>
          <w:rStyle w:val="DecValTok"/>
        </w:rPr>
        <w:t xml:space="preserve">59</w:t>
      </w:r>
      <w:r>
        <w:rPr>
          <w:rStyle w:val="NormalTok"/>
        </w:rPr>
        <w:t xml:space="preserve">,</w:t>
      </w:r>
      <w:r>
        <w:br/>
      </w:r>
      <w:r>
        <w:rPr>
          <w:rStyle w:val="NormalTok"/>
        </w:rPr>
        <w:t xml:space="preserve">      </w:t>
      </w:r>
      <w:r>
        <w:rPr>
          <w:rStyle w:val="DecValTok"/>
        </w:rPr>
        <w:t xml:space="preserve">68</w:t>
      </w:r>
      <w:r>
        <w:rPr>
          <w:rStyle w:val="NormalTok"/>
        </w:rPr>
        <w:t xml:space="preserve">,</w:t>
      </w:r>
      <w:r>
        <w:br/>
      </w:r>
      <w:r>
        <w:rPr>
          <w:rStyle w:val="NormalTok"/>
        </w:rPr>
        <w:t xml:space="preserve">      DenominatorWeighted</w:t>
      </w:r>
      <w:r>
        <w:br/>
      </w:r>
      <w:r>
        <w:rPr>
          <w:rStyle w:val="NormalTok"/>
        </w:rPr>
        <w:t xml:space="preserve">    ),</w:t>
      </w:r>
      <w:r>
        <w:br/>
      </w:r>
      <w:r>
        <w:br/>
      </w:r>
      <w:r>
        <w:rPr>
          <w:rStyle w:val="NormalTok"/>
        </w:rPr>
        <w:t xml:space="preserve">    </w:t>
      </w:r>
      <w:r>
        <w:rPr>
          <w:rStyle w:val="CommentTok"/>
        </w:rPr>
        <w:t xml:space="preserve"># 107 &lt;-&gt; 94</w:t>
      </w:r>
      <w:r>
        <w:br/>
      </w:r>
      <w:r>
        <w:rPr>
          <w:rStyle w:val="NormalTok"/>
        </w:rPr>
        <w:t xml:space="preserve">    </w:t>
      </w:r>
      <w:r>
        <w:rPr>
          <w:rStyle w:val="AttributeTok"/>
        </w:rPr>
        <w:t xml:space="preserve">DenominatorUnweighted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(DenominatorUnweighted) </w:t>
      </w:r>
      <w:r>
        <w:rPr>
          <w:rStyle w:val="SpecialCharTok"/>
        </w:rPr>
        <w:t xml:space="preserve">&amp;</w:t>
      </w:r>
      <w:r>
        <w:rPr>
          <w:rStyle w:val="NormalTok"/>
        </w:rPr>
        <w:t xml:space="preserve"> DenominatorWeighted </w:t>
      </w:r>
      <w:r>
        <w:rPr>
          <w:rStyle w:val="SpecialCharTok"/>
        </w:rPr>
        <w:t xml:space="preserve">==</w:t>
      </w:r>
      <w:r>
        <w:rPr>
          <w:rStyle w:val="NormalTok"/>
        </w:rPr>
        <w:t xml:space="preserve"> </w:t>
      </w:r>
      <w:r>
        <w:rPr>
          <w:rStyle w:val="DecValTok"/>
        </w:rPr>
        <w:t xml:space="preserve">107</w:t>
      </w:r>
      <w:r>
        <w:rPr>
          <w:rStyle w:val="NormalTok"/>
        </w:rPr>
        <w:t xml:space="preserve">,</w:t>
      </w:r>
      <w:r>
        <w:br/>
      </w:r>
      <w:r>
        <w:rPr>
          <w:rStyle w:val="NormalTok"/>
        </w:rPr>
        <w:t xml:space="preserve">      </w:t>
      </w:r>
      <w:r>
        <w:rPr>
          <w:rStyle w:val="DecValTok"/>
        </w:rPr>
        <w:t xml:space="preserve">94</w:t>
      </w:r>
      <w:r>
        <w:rPr>
          <w:rStyle w:val="NormalTok"/>
        </w:rPr>
        <w:t xml:space="preserve">,</w:t>
      </w:r>
      <w:r>
        <w:br/>
      </w:r>
      <w:r>
        <w:rPr>
          <w:rStyle w:val="NormalTok"/>
        </w:rPr>
        <w:t xml:space="preserve">      DenominatorUnweighted</w:t>
      </w:r>
      <w:r>
        <w:br/>
      </w:r>
      <w:r>
        <w:rPr>
          <w:rStyle w:val="NormalTok"/>
        </w:rPr>
        <w:t xml:space="preserve">    ),</w:t>
      </w:r>
      <w:r>
        <w:br/>
      </w:r>
      <w:r>
        <w:rPr>
          <w:rStyle w:val="NormalTok"/>
        </w:rPr>
        <w:t xml:space="preserve">    </w:t>
      </w:r>
      <w:r>
        <w:rPr>
          <w:rStyle w:val="AttributeTok"/>
        </w:rPr>
        <w:t xml:space="preserve">DenominatorWeighted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(DenominatorWeighted) </w:t>
      </w:r>
      <w:r>
        <w:rPr>
          <w:rStyle w:val="SpecialCharTok"/>
        </w:rPr>
        <w:t xml:space="preserve">&amp;</w:t>
      </w:r>
      <w:r>
        <w:rPr>
          <w:rStyle w:val="NormalTok"/>
        </w:rPr>
        <w:t xml:space="preserve"> DenominatorUnweighted </w:t>
      </w:r>
      <w:r>
        <w:rPr>
          <w:rStyle w:val="SpecialCharTok"/>
        </w:rPr>
        <w:t xml:space="preserve">==</w:t>
      </w:r>
      <w:r>
        <w:rPr>
          <w:rStyle w:val="NormalTok"/>
        </w:rPr>
        <w:t xml:space="preserve"> </w:t>
      </w:r>
      <w:r>
        <w:rPr>
          <w:rStyle w:val="DecValTok"/>
        </w:rPr>
        <w:t xml:space="preserve">94</w:t>
      </w:r>
      <w:r>
        <w:rPr>
          <w:rStyle w:val="NormalTok"/>
        </w:rPr>
        <w:t xml:space="preserve">,</w:t>
      </w:r>
      <w:r>
        <w:br/>
      </w:r>
      <w:r>
        <w:rPr>
          <w:rStyle w:val="NormalTok"/>
        </w:rPr>
        <w:t xml:space="preserve">      </w:t>
      </w:r>
      <w:r>
        <w:rPr>
          <w:rStyle w:val="DecValTok"/>
        </w:rPr>
        <w:t xml:space="preserve">107</w:t>
      </w:r>
      <w:r>
        <w:rPr>
          <w:rStyle w:val="NormalTok"/>
        </w:rPr>
        <w:t xml:space="preserve">,</w:t>
      </w:r>
      <w:r>
        <w:br/>
      </w:r>
      <w:r>
        <w:rPr>
          <w:rStyle w:val="NormalTok"/>
        </w:rPr>
        <w:t xml:space="preserve">      DenominatorWeighted</w:t>
      </w:r>
      <w:r>
        <w:br/>
      </w:r>
      <w:r>
        <w:rPr>
          <w:rStyle w:val="NormalTok"/>
        </w:rPr>
        <w:t xml:space="preserve">    ),</w:t>
      </w:r>
      <w:r>
        <w:br/>
      </w:r>
      <w:r>
        <w:br/>
      </w:r>
      <w:r>
        <w:rPr>
          <w:rStyle w:val="NormalTok"/>
        </w:rPr>
        <w:t xml:space="preserve">    </w:t>
      </w:r>
      <w:r>
        <w:rPr>
          <w:rStyle w:val="CommentTok"/>
        </w:rPr>
        <w:t xml:space="preserve"># 637 &lt;-&gt; 607</w:t>
      </w:r>
      <w:r>
        <w:br/>
      </w:r>
      <w:r>
        <w:rPr>
          <w:rStyle w:val="NormalTok"/>
        </w:rPr>
        <w:t xml:space="preserve">    </w:t>
      </w:r>
      <w:r>
        <w:rPr>
          <w:rStyle w:val="AttributeTok"/>
        </w:rPr>
        <w:t xml:space="preserve">DenominatorUnweighted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(DenominatorUnweighted) </w:t>
      </w:r>
      <w:r>
        <w:rPr>
          <w:rStyle w:val="SpecialCharTok"/>
        </w:rPr>
        <w:t xml:space="preserve">&amp;</w:t>
      </w:r>
      <w:r>
        <w:rPr>
          <w:rStyle w:val="NormalTok"/>
        </w:rPr>
        <w:t xml:space="preserve"> DenominatorWeighted </w:t>
      </w:r>
      <w:r>
        <w:rPr>
          <w:rStyle w:val="SpecialCharTok"/>
        </w:rPr>
        <w:t xml:space="preserve">==</w:t>
      </w:r>
      <w:r>
        <w:rPr>
          <w:rStyle w:val="NormalTok"/>
        </w:rPr>
        <w:t xml:space="preserve"> </w:t>
      </w:r>
      <w:r>
        <w:rPr>
          <w:rStyle w:val="DecValTok"/>
        </w:rPr>
        <w:t xml:space="preserve">637</w:t>
      </w:r>
      <w:r>
        <w:rPr>
          <w:rStyle w:val="NormalTok"/>
        </w:rPr>
        <w:t xml:space="preserve">,</w:t>
      </w:r>
      <w:r>
        <w:br/>
      </w:r>
      <w:r>
        <w:rPr>
          <w:rStyle w:val="NormalTok"/>
        </w:rPr>
        <w:t xml:space="preserve">      </w:t>
      </w:r>
      <w:r>
        <w:rPr>
          <w:rStyle w:val="DecValTok"/>
        </w:rPr>
        <w:t xml:space="preserve">607</w:t>
      </w:r>
      <w:r>
        <w:rPr>
          <w:rStyle w:val="NormalTok"/>
        </w:rPr>
        <w:t xml:space="preserve">,</w:t>
      </w:r>
      <w:r>
        <w:br/>
      </w:r>
      <w:r>
        <w:rPr>
          <w:rStyle w:val="NormalTok"/>
        </w:rPr>
        <w:t xml:space="preserve">      DenominatorUnweighted</w:t>
      </w:r>
      <w:r>
        <w:br/>
      </w:r>
      <w:r>
        <w:rPr>
          <w:rStyle w:val="NormalTok"/>
        </w:rPr>
        <w:t xml:space="preserve">    ),</w:t>
      </w:r>
      <w:r>
        <w:br/>
      </w:r>
      <w:r>
        <w:rPr>
          <w:rStyle w:val="NormalTok"/>
        </w:rPr>
        <w:t xml:space="preserve">    </w:t>
      </w:r>
      <w:r>
        <w:rPr>
          <w:rStyle w:val="AttributeTok"/>
        </w:rPr>
        <w:t xml:space="preserve">DenominatorWeighted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(DenominatorWeighted) </w:t>
      </w:r>
      <w:r>
        <w:rPr>
          <w:rStyle w:val="SpecialCharTok"/>
        </w:rPr>
        <w:t xml:space="preserve">&amp;</w:t>
      </w:r>
      <w:r>
        <w:rPr>
          <w:rStyle w:val="NormalTok"/>
        </w:rPr>
        <w:t xml:space="preserve"> DenominatorUnweighted </w:t>
      </w:r>
      <w:r>
        <w:rPr>
          <w:rStyle w:val="SpecialCharTok"/>
        </w:rPr>
        <w:t xml:space="preserve">==</w:t>
      </w:r>
      <w:r>
        <w:rPr>
          <w:rStyle w:val="NormalTok"/>
        </w:rPr>
        <w:t xml:space="preserve"> </w:t>
      </w:r>
      <w:r>
        <w:rPr>
          <w:rStyle w:val="DecValTok"/>
        </w:rPr>
        <w:t xml:space="preserve">607</w:t>
      </w:r>
      <w:r>
        <w:rPr>
          <w:rStyle w:val="NormalTok"/>
        </w:rPr>
        <w:t xml:space="preserve">,</w:t>
      </w:r>
      <w:r>
        <w:br/>
      </w:r>
      <w:r>
        <w:rPr>
          <w:rStyle w:val="NormalTok"/>
        </w:rPr>
        <w:t xml:space="preserve">      </w:t>
      </w:r>
      <w:r>
        <w:rPr>
          <w:rStyle w:val="DecValTok"/>
        </w:rPr>
        <w:t xml:space="preserve">637</w:t>
      </w:r>
      <w:r>
        <w:rPr>
          <w:rStyle w:val="NormalTok"/>
        </w:rPr>
        <w:t xml:space="preserve">,</w:t>
      </w:r>
      <w:r>
        <w:br/>
      </w:r>
      <w:r>
        <w:rPr>
          <w:rStyle w:val="NormalTok"/>
        </w:rPr>
        <w:t xml:space="preserve">      DenominatorWeighted</w:t>
      </w:r>
      <w:r>
        <w:br/>
      </w:r>
      <w:r>
        <w:rPr>
          <w:rStyle w:val="NormalTok"/>
        </w:rPr>
        <w:t xml:space="preserve">    ),</w:t>
      </w:r>
      <w:r>
        <w:br/>
      </w:r>
      <w:r>
        <w:br/>
      </w:r>
      <w:r>
        <w:rPr>
          <w:rStyle w:val="NormalTok"/>
        </w:rPr>
        <w:t xml:space="preserve">    </w:t>
      </w:r>
      <w:r>
        <w:rPr>
          <w:rStyle w:val="CommentTok"/>
        </w:rPr>
        <w:t xml:space="preserve"># 913 &lt;-&gt; 862</w:t>
      </w:r>
      <w:r>
        <w:br/>
      </w:r>
      <w:r>
        <w:rPr>
          <w:rStyle w:val="NormalTok"/>
        </w:rPr>
        <w:t xml:space="preserve">    </w:t>
      </w:r>
      <w:r>
        <w:rPr>
          <w:rStyle w:val="AttributeTok"/>
        </w:rPr>
        <w:t xml:space="preserve">DenominatorUnweighted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(DenominatorUnweighted) </w:t>
      </w:r>
      <w:r>
        <w:rPr>
          <w:rStyle w:val="SpecialCharTok"/>
        </w:rPr>
        <w:t xml:space="preserve">&amp;</w:t>
      </w:r>
      <w:r>
        <w:rPr>
          <w:rStyle w:val="NormalTok"/>
        </w:rPr>
        <w:t xml:space="preserve"> DenominatorWeighted </w:t>
      </w:r>
      <w:r>
        <w:rPr>
          <w:rStyle w:val="SpecialCharTok"/>
        </w:rPr>
        <w:t xml:space="preserve">==</w:t>
      </w:r>
      <w:r>
        <w:rPr>
          <w:rStyle w:val="NormalTok"/>
        </w:rPr>
        <w:t xml:space="preserve"> </w:t>
      </w:r>
      <w:r>
        <w:rPr>
          <w:rStyle w:val="DecValTok"/>
        </w:rPr>
        <w:t xml:space="preserve">913</w:t>
      </w:r>
      <w:r>
        <w:rPr>
          <w:rStyle w:val="NormalTok"/>
        </w:rPr>
        <w:t xml:space="preserve">,</w:t>
      </w:r>
      <w:r>
        <w:br/>
      </w:r>
      <w:r>
        <w:rPr>
          <w:rStyle w:val="NormalTok"/>
        </w:rPr>
        <w:t xml:space="preserve">      </w:t>
      </w:r>
      <w:r>
        <w:rPr>
          <w:rStyle w:val="DecValTok"/>
        </w:rPr>
        <w:t xml:space="preserve">862</w:t>
      </w:r>
      <w:r>
        <w:rPr>
          <w:rStyle w:val="NormalTok"/>
        </w:rPr>
        <w:t xml:space="preserve">,</w:t>
      </w:r>
      <w:r>
        <w:br/>
      </w:r>
      <w:r>
        <w:rPr>
          <w:rStyle w:val="NormalTok"/>
        </w:rPr>
        <w:t xml:space="preserve">      DenominatorUnweighted</w:t>
      </w:r>
      <w:r>
        <w:br/>
      </w:r>
      <w:r>
        <w:rPr>
          <w:rStyle w:val="NormalTok"/>
        </w:rPr>
        <w:t xml:space="preserve">    ),</w:t>
      </w:r>
      <w:r>
        <w:br/>
      </w:r>
      <w:r>
        <w:rPr>
          <w:rStyle w:val="NormalTok"/>
        </w:rPr>
        <w:t xml:space="preserve">    </w:t>
      </w:r>
      <w:r>
        <w:rPr>
          <w:rStyle w:val="AttributeTok"/>
        </w:rPr>
        <w:t xml:space="preserve">DenominatorWeighted =</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(DenominatorWeighted) </w:t>
      </w:r>
      <w:r>
        <w:rPr>
          <w:rStyle w:val="SpecialCharTok"/>
        </w:rPr>
        <w:t xml:space="preserve">&amp;</w:t>
      </w:r>
      <w:r>
        <w:rPr>
          <w:rStyle w:val="NormalTok"/>
        </w:rPr>
        <w:t xml:space="preserve"> DenominatorUnweighted </w:t>
      </w:r>
      <w:r>
        <w:rPr>
          <w:rStyle w:val="SpecialCharTok"/>
        </w:rPr>
        <w:t xml:space="preserve">==</w:t>
      </w:r>
      <w:r>
        <w:rPr>
          <w:rStyle w:val="NormalTok"/>
        </w:rPr>
        <w:t xml:space="preserve"> </w:t>
      </w:r>
      <w:r>
        <w:rPr>
          <w:rStyle w:val="DecValTok"/>
        </w:rPr>
        <w:t xml:space="preserve">862</w:t>
      </w:r>
      <w:r>
        <w:rPr>
          <w:rStyle w:val="NormalTok"/>
        </w:rPr>
        <w:t xml:space="preserve">,</w:t>
      </w:r>
      <w:r>
        <w:br/>
      </w:r>
      <w:r>
        <w:rPr>
          <w:rStyle w:val="NormalTok"/>
        </w:rPr>
        <w:t xml:space="preserve">      </w:t>
      </w:r>
      <w:r>
        <w:rPr>
          <w:rStyle w:val="DecValTok"/>
        </w:rPr>
        <w:t xml:space="preserve">913</w:t>
      </w:r>
      <w:r>
        <w:rPr>
          <w:rStyle w:val="NormalTok"/>
        </w:rPr>
        <w:t xml:space="preserve">,</w:t>
      </w:r>
      <w:r>
        <w:br/>
      </w:r>
      <w:r>
        <w:rPr>
          <w:rStyle w:val="NormalTok"/>
        </w:rPr>
        <w:t xml:space="preserve">      DenominatorWeighted</w:t>
      </w:r>
      <w:r>
        <w:br/>
      </w:r>
      <w:r>
        <w:rPr>
          <w:rStyle w:val="NormalTok"/>
        </w:rPr>
        <w:t xml:space="preserve">    )</w:t>
      </w:r>
      <w:r>
        <w:br/>
      </w:r>
      <w:r>
        <w:rPr>
          <w:rStyle w:val="NormalTok"/>
        </w:rPr>
        <w:t xml:space="preserve">  )</w:t>
      </w:r>
      <w:r>
        <w:br/>
      </w:r>
      <w:r>
        <w:br/>
      </w:r>
      <w:r>
        <w:br/>
      </w:r>
      <w:r>
        <w:br/>
      </w:r>
      <w:r>
        <w:br/>
      </w:r>
      <w:r>
        <w:rPr>
          <w:rStyle w:val="NormalTok"/>
        </w:rPr>
        <w:t xml:space="preserve">ari_df[</w:t>
      </w:r>
      <w:r>
        <w:br/>
      </w:r>
      <w:r>
        <w:rPr>
          <w:rStyle w:val="NormalTok"/>
        </w:rPr>
        <w:t xml:space="preserve">       </w:t>
      </w:r>
      <w:r>
        <w:rPr>
          <w:rStyle w:val="FunctionTok"/>
        </w:rPr>
        <w:t xml:space="preserve">c</w:t>
      </w:r>
      <w:r>
        <w:rPr>
          <w:rStyle w:val="NormalTok"/>
        </w:rPr>
        <w:t xml:space="preserve">(</w:t>
      </w:r>
      <w:r>
        <w:rPr>
          <w:rStyle w:val="StringTok"/>
        </w:rPr>
        <w:t xml:space="preserve">"DenominatorWeighted"</w:t>
      </w:r>
      <w:r>
        <w:rPr>
          <w:rStyle w:val="NormalTok"/>
        </w:rPr>
        <w:t xml:space="preserve">, </w:t>
      </w:r>
      <w:r>
        <w:rPr>
          <w:rStyle w:val="StringTok"/>
        </w:rPr>
        <w:t xml:space="preserve">"DenominatorUnweighted"</w:t>
      </w:r>
      <w:r>
        <w:rPr>
          <w:rStyle w:val="NormalTok"/>
        </w:rPr>
        <w:t xml:space="preserve">)]</w:t>
      </w:r>
    </w:p>
    <w:p>
      <w:pPr>
        <w:pStyle w:val="SourceCode"/>
      </w:pPr>
      <w:r>
        <w:rPr>
          <w:rStyle w:val="VerbatimChar"/>
        </w:rPr>
        <w:t xml:space="preserve">## # A tibble: 26 × 2</w:t>
      </w:r>
      <w:r>
        <w:br/>
      </w:r>
      <w:r>
        <w:rPr>
          <w:rStyle w:val="VerbatimChar"/>
        </w:rPr>
        <w:t xml:space="preserve">##    DenominatorWeighted DenominatorUnweighted</w:t>
      </w:r>
      <w:r>
        <w:br/>
      </w:r>
      <w:r>
        <w:rPr>
          <w:rStyle w:val="VerbatimChar"/>
        </w:rPr>
        <w:t xml:space="preserve">##                  &lt;dbl&gt;                 &lt;dbl&gt;</w:t>
      </w:r>
      <w:r>
        <w:br/>
      </w:r>
      <w:r>
        <w:rPr>
          <w:rStyle w:val="VerbatimChar"/>
        </w:rPr>
        <w:t xml:space="preserve">##  1                2912                  2958</w:t>
      </w:r>
      <w:r>
        <w:br/>
      </w:r>
      <w:r>
        <w:rPr>
          <w:rStyle w:val="VerbatimChar"/>
        </w:rPr>
        <w:t xml:space="preserve">##  2                4740                  4797</w:t>
      </w:r>
      <w:r>
        <w:br/>
      </w:r>
      <w:r>
        <w:rPr>
          <w:rStyle w:val="VerbatimChar"/>
        </w:rPr>
        <w:t xml:space="preserve">##  3                2912                  2958</w:t>
      </w:r>
      <w:r>
        <w:br/>
      </w:r>
      <w:r>
        <w:rPr>
          <w:rStyle w:val="VerbatimChar"/>
        </w:rPr>
        <w:t xml:space="preserve">##  4                4740                  4797</w:t>
      </w:r>
      <w:r>
        <w:br/>
      </w:r>
      <w:r>
        <w:rPr>
          <w:rStyle w:val="VerbatimChar"/>
        </w:rPr>
        <w:t xml:space="preserve">##  5                2912                  2958</w:t>
      </w:r>
      <w:r>
        <w:br/>
      </w:r>
      <w:r>
        <w:rPr>
          <w:rStyle w:val="VerbatimChar"/>
        </w:rPr>
        <w:t xml:space="preserve">##  6                4740                  4797</w:t>
      </w:r>
      <w:r>
        <w:br/>
      </w:r>
      <w:r>
        <w:rPr>
          <w:rStyle w:val="VerbatimChar"/>
        </w:rPr>
        <w:t xml:space="preserve">##  7                 637                   607</w:t>
      </w:r>
      <w:r>
        <w:br/>
      </w:r>
      <w:r>
        <w:rPr>
          <w:rStyle w:val="VerbatimChar"/>
        </w:rPr>
        <w:t xml:space="preserve">##  8                 913                   862</w:t>
      </w:r>
      <w:r>
        <w:br/>
      </w:r>
      <w:r>
        <w:rPr>
          <w:rStyle w:val="VerbatimChar"/>
        </w:rPr>
        <w:t xml:space="preserve">##  9                 637                   607</w:t>
      </w:r>
      <w:r>
        <w:br/>
      </w:r>
      <w:r>
        <w:rPr>
          <w:rStyle w:val="VerbatimChar"/>
        </w:rPr>
        <w:t xml:space="preserve">## 10                 913                   862</w:t>
      </w:r>
      <w:r>
        <w:br/>
      </w:r>
      <w:r>
        <w:rPr>
          <w:rStyle w:val="VerbatimChar"/>
        </w:rPr>
        <w:t xml:space="preserve">## # ℹ 16 more rows</w:t>
      </w:r>
    </w:p>
    <w:p>
      <w:pPr>
        <w:pStyle w:val="SourceCode"/>
      </w:pPr>
      <w:r>
        <w:rPr>
          <w:rStyle w:val="FunctionTok"/>
        </w:rPr>
        <w:t xml:space="preserve">ggplot</w:t>
      </w:r>
      <w:r>
        <w:rPr>
          <w:rStyle w:val="NormalTok"/>
        </w:rPr>
        <w:t xml:space="preserve">(ari_df, </w:t>
      </w:r>
      <w:r>
        <w:rPr>
          <w:rStyle w:val="FunctionTok"/>
        </w:rPr>
        <w:t xml:space="preserve">aes</w:t>
      </w:r>
      <w:r>
        <w:rPr>
          <w:rStyle w:val="NormalTok"/>
        </w:rPr>
        <w:t xml:space="preserve">(</w:t>
      </w:r>
      <w:r>
        <w:rPr>
          <w:rStyle w:val="AttributeTok"/>
        </w:rPr>
        <w:t xml:space="preserve">x =</w:t>
      </w:r>
      <w:r>
        <w:rPr>
          <w:rStyle w:val="NormalTok"/>
        </w:rPr>
        <w:t xml:space="preserve"> DenominatorWeighted, </w:t>
      </w:r>
      <w:r>
        <w:rPr>
          <w:rStyle w:val="AttributeTok"/>
        </w:rPr>
        <w:t xml:space="preserve">y =</w:t>
      </w:r>
      <w:r>
        <w:rPr>
          <w:rStyle w:val="NormalTok"/>
        </w:rPr>
        <w:t xml:space="preserve"> DenominatorUnweighted))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for Outlier Detection"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"Denominator Weighted"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"Denominator Unweighted"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11_symptoms_files/figure-docx/unnamed-chunk-1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(ari_df, </w:t>
      </w:r>
      <w:r>
        <w:rPr>
          <w:rStyle w:val="FunctionTok"/>
        </w:rPr>
        <w:t xml:space="preserve">aes</w:t>
      </w:r>
      <w:r>
        <w:rPr>
          <w:rStyle w:val="NormalTok"/>
        </w:rPr>
        <w:t xml:space="preserve">(</w:t>
      </w:r>
      <w:r>
        <w:rPr>
          <w:rStyle w:val="AttributeTok"/>
        </w:rPr>
        <w:t xml:space="preserve">y =</w:t>
      </w:r>
      <w:r>
        <w:rPr>
          <w:rStyle w:val="NormalTok"/>
        </w:rPr>
        <w:t xml:space="preserve"> DenominatorWeighted))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Denominator Weighted"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"Denominator Weighted"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11_symptoms_files/figure-docx/unnamed-chunk-15-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dim</w:t>
      </w:r>
      <w:r>
        <w:rPr>
          <w:rStyle w:val="NormalTok"/>
        </w:rPr>
        <w:t xml:space="preserve">(ari_df)</w:t>
      </w:r>
    </w:p>
    <w:p>
      <w:pPr>
        <w:pStyle w:val="SourceCode"/>
      </w:pPr>
      <w:r>
        <w:rPr>
          <w:rStyle w:val="VerbatimChar"/>
        </w:rPr>
        <w:t xml:space="preserve">## [1] 26 18</w:t>
      </w:r>
    </w:p>
    <w:p>
      <w:pPr>
        <w:pStyle w:val="FirstParagraph"/>
      </w:pPr>
      <w:r>
        <w:t xml:space="preserve">#save cleaned data</w:t>
      </w:r>
    </w:p>
    <w:p>
      <w:pPr>
        <w:pStyle w:val="SourceCode"/>
      </w:pPr>
      <w:r>
        <w:rPr>
          <w:rStyle w:val="FunctionTok"/>
        </w:rPr>
        <w:t xml:space="preserve">write_csv</w:t>
      </w:r>
      <w:r>
        <w:rPr>
          <w:rStyle w:val="NormalTok"/>
        </w:rPr>
        <w:t xml:space="preserve">(ari_df, </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w:t>
      </w:r>
      <w:r>
        <w:rPr>
          <w:rStyle w:val="NormalTok"/>
        </w:rPr>
        <w:t xml:space="preserve">, </w:t>
      </w:r>
      <w:r>
        <w:rPr>
          <w:rStyle w:val="StringTok"/>
        </w:rPr>
        <w:t xml:space="preserve">"symptoms-of-acute-respiratory-infection-ari_cleaned.csv"</w:t>
      </w:r>
      <w:r>
        <w:rPr>
          <w:rStyle w:val="NormalTok"/>
        </w:rP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11_symptoms</dc:title>
  <dc:creator/>
  <cp:keywords/>
  <dcterms:created xsi:type="dcterms:W3CDTF">2025-09-19T19:27:08Z</dcterms:created>
  <dcterms:modified xsi:type="dcterms:W3CDTF">2025-09-19T19:27:08Z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