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A049C" w:rsidRPr="00FA049C" w:rsidRDefault="00FA049C" w:rsidP="00FA049C">
      <w:pPr>
        <w:spacing w:before="100" w:beforeAutospacing="1" w:after="100" w:afterAutospacing="1"/>
        <w:outlineLvl w:val="0"/>
        <w:rPr>
          <w:rFonts w:ascii="Times New Roman" w:eastAsia="Times New Roman" w:hAnsi="Times New Roman" w:cs="Times New Roman"/>
          <w:b/>
          <w:bCs/>
          <w:kern w:val="36"/>
          <w:sz w:val="48"/>
          <w:szCs w:val="48"/>
          <w:lang w:eastAsia="en-GB"/>
        </w:rPr>
      </w:pPr>
      <w:r w:rsidRPr="00FA049C">
        <w:rPr>
          <w:rFonts w:ascii="Times New Roman" w:eastAsia="Times New Roman" w:hAnsi="Times New Roman" w:cs="Times New Roman"/>
          <w:b/>
          <w:bCs/>
          <w:kern w:val="36"/>
          <w:sz w:val="48"/>
          <w:szCs w:val="48"/>
          <w:lang w:eastAsia="en-GB"/>
        </w:rPr>
        <w:t>3 Business Strategy Lessons I Learnt the Hard Way</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Strategy looks simple on slides. In reality, it’s messy, political, and full of trade-offs.</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 xml:space="preserve">Over the last 15+ years, I’ve built products and ventures across fintech, </w:t>
      </w:r>
      <w:proofErr w:type="spellStart"/>
      <w:r w:rsidRPr="00FA049C">
        <w:rPr>
          <w:rFonts w:ascii="Times New Roman" w:eastAsia="Times New Roman" w:hAnsi="Times New Roman" w:cs="Times New Roman"/>
          <w:lang w:eastAsia="en-GB"/>
        </w:rPr>
        <w:t>insurtech</w:t>
      </w:r>
      <w:proofErr w:type="spellEnd"/>
      <w:r w:rsidRPr="00FA049C">
        <w:rPr>
          <w:rFonts w:ascii="Times New Roman" w:eastAsia="Times New Roman" w:hAnsi="Times New Roman" w:cs="Times New Roman"/>
          <w:lang w:eastAsia="en-GB"/>
        </w:rPr>
        <w:t>, and edtech. Along the way, I didn’t just learn frameworks — I learnt the kind of strategy lessons you only get by living through them.</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Here are three that stuck with me.</w:t>
      </w:r>
    </w:p>
    <w:p w:rsidR="00FA049C" w:rsidRPr="00FA049C" w:rsidRDefault="006443F2" w:rsidP="00FA049C">
      <w:pPr>
        <w:rPr>
          <w:rFonts w:ascii="Times New Roman" w:eastAsia="Times New Roman" w:hAnsi="Times New Roman" w:cs="Times New Roman"/>
          <w:lang w:eastAsia="en-GB"/>
        </w:rPr>
      </w:pPr>
      <w:r w:rsidRPr="00FA049C">
        <w:rPr>
          <w:rFonts w:ascii="Times New Roman" w:eastAsia="Times New Roman" w:hAnsi="Times New Roman" w:cs="Times New Roman"/>
          <w:noProof/>
          <w:lang w:eastAsia="en-GB"/>
        </w:rPr>
        <w:pict>
          <v:rect id="_x0000_i1028" alt="" style="width:451.15pt;height:.05pt;mso-width-percent:0;mso-height-percent:0;mso-width-percent:0;mso-height-percent:0" o:hrpct="964" o:hralign="center" o:hrstd="t" o:hr="t" fillcolor="#a0a0a0" stroked="f"/>
        </w:pict>
      </w:r>
    </w:p>
    <w:p w:rsidR="00FA049C" w:rsidRPr="00FA049C" w:rsidRDefault="00FA049C" w:rsidP="00FA049C">
      <w:pPr>
        <w:spacing w:before="100" w:beforeAutospacing="1" w:after="100" w:afterAutospacing="1"/>
        <w:outlineLvl w:val="1"/>
        <w:rPr>
          <w:rFonts w:ascii="Times New Roman" w:eastAsia="Times New Roman" w:hAnsi="Times New Roman" w:cs="Times New Roman"/>
          <w:b/>
          <w:bCs/>
          <w:sz w:val="36"/>
          <w:szCs w:val="36"/>
          <w:lang w:eastAsia="en-GB"/>
        </w:rPr>
      </w:pPr>
      <w:r w:rsidRPr="00FA049C">
        <w:rPr>
          <w:rFonts w:ascii="Times New Roman" w:eastAsia="Times New Roman" w:hAnsi="Times New Roman" w:cs="Times New Roman"/>
          <w:b/>
          <w:bCs/>
          <w:sz w:val="36"/>
          <w:szCs w:val="36"/>
          <w:lang w:eastAsia="en-GB"/>
        </w:rPr>
        <w:t>1. Good revenue &gt; bad revenue</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 xml:space="preserve">When I took over </w:t>
      </w:r>
      <w:r>
        <w:rPr>
          <w:rFonts w:ascii="Times New Roman" w:eastAsia="Times New Roman" w:hAnsi="Times New Roman" w:cs="Times New Roman"/>
          <w:lang w:eastAsia="en-GB"/>
        </w:rPr>
        <w:t>a</w:t>
      </w:r>
      <w:r w:rsidRPr="00FA049C">
        <w:rPr>
          <w:rFonts w:ascii="Times New Roman" w:eastAsia="Times New Roman" w:hAnsi="Times New Roman" w:cs="Times New Roman"/>
          <w:lang w:eastAsia="en-GB"/>
        </w:rPr>
        <w:t xml:space="preserve"> </w:t>
      </w:r>
      <w:r>
        <w:rPr>
          <w:rFonts w:ascii="Times New Roman" w:eastAsia="Times New Roman" w:hAnsi="Times New Roman" w:cs="Times New Roman"/>
          <w:lang w:eastAsia="en-GB"/>
        </w:rPr>
        <w:t xml:space="preserve">B2C-InsureTech </w:t>
      </w:r>
      <w:r w:rsidRPr="00FA049C">
        <w:rPr>
          <w:rFonts w:ascii="Times New Roman" w:eastAsia="Times New Roman" w:hAnsi="Times New Roman" w:cs="Times New Roman"/>
          <w:lang w:eastAsia="en-GB"/>
        </w:rPr>
        <w:t>venture</w:t>
      </w:r>
      <w:r>
        <w:rPr>
          <w:rFonts w:ascii="Times New Roman" w:eastAsia="Times New Roman" w:hAnsi="Times New Roman" w:cs="Times New Roman"/>
          <w:lang w:eastAsia="en-GB"/>
        </w:rPr>
        <w:t>, SNACK</w:t>
      </w:r>
      <w:r w:rsidRPr="00FA049C">
        <w:rPr>
          <w:rFonts w:ascii="Times New Roman" w:eastAsia="Times New Roman" w:hAnsi="Times New Roman" w:cs="Times New Roman"/>
          <w:lang w:eastAsia="en-GB"/>
        </w:rPr>
        <w:t>, I inherited a model that looked successful on paper. GMV</w:t>
      </w:r>
      <w:r>
        <w:rPr>
          <w:rFonts w:ascii="Times New Roman" w:eastAsia="Times New Roman" w:hAnsi="Times New Roman" w:cs="Times New Roman"/>
          <w:lang w:eastAsia="en-GB"/>
        </w:rPr>
        <w:t xml:space="preserve"> (or </w:t>
      </w:r>
      <w:r w:rsidRPr="00FA049C">
        <w:rPr>
          <w:rFonts w:ascii="Times New Roman" w:eastAsia="Times New Roman" w:hAnsi="Times New Roman" w:cs="Times New Roman"/>
          <w:lang w:eastAsia="en-GB"/>
        </w:rPr>
        <w:t>GWP</w:t>
      </w:r>
      <w:r>
        <w:rPr>
          <w:rFonts w:ascii="Times New Roman" w:eastAsia="Times New Roman" w:hAnsi="Times New Roman" w:cs="Times New Roman"/>
          <w:lang w:eastAsia="en-GB"/>
        </w:rPr>
        <w:t xml:space="preserve"> in the insurance world)</w:t>
      </w:r>
      <w:r w:rsidRPr="00FA049C">
        <w:rPr>
          <w:rFonts w:ascii="Times New Roman" w:eastAsia="Times New Roman" w:hAnsi="Times New Roman" w:cs="Times New Roman"/>
          <w:lang w:eastAsia="en-GB"/>
        </w:rPr>
        <w:t xml:space="preserve"> w</w:t>
      </w:r>
      <w:r>
        <w:rPr>
          <w:rFonts w:ascii="Times New Roman" w:eastAsia="Times New Roman" w:hAnsi="Times New Roman" w:cs="Times New Roman"/>
          <w:lang w:eastAsia="en-GB"/>
        </w:rPr>
        <w:t>as</w:t>
      </w:r>
      <w:r w:rsidRPr="00FA049C">
        <w:rPr>
          <w:rFonts w:ascii="Times New Roman" w:eastAsia="Times New Roman" w:hAnsi="Times New Roman" w:cs="Times New Roman"/>
          <w:lang w:eastAsia="en-GB"/>
        </w:rPr>
        <w:t xml:space="preserve"> growing fast, charts looked great in board decks, and the team had momentum.</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But underneath, the growth was fuelled by vanity metrics and subsidized revenue. It wasn’t sustainable. Users weren’t sticking, costs were ballooning, and the economics didn’t make sense.</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 xml:space="preserve">Turning that around wasn’t easy. It meant challenging the “success story” others wanted to tell, making unpopular decisions, and pushing for a model that created </w:t>
      </w:r>
      <w:r w:rsidRPr="00FA049C">
        <w:rPr>
          <w:rFonts w:ascii="Times New Roman" w:eastAsia="Times New Roman" w:hAnsi="Times New Roman" w:cs="Times New Roman"/>
          <w:i/>
          <w:iCs/>
          <w:lang w:eastAsia="en-GB"/>
        </w:rPr>
        <w:t>real user value</w:t>
      </w:r>
      <w:r w:rsidRPr="00FA049C">
        <w:rPr>
          <w:rFonts w:ascii="Times New Roman" w:eastAsia="Times New Roman" w:hAnsi="Times New Roman" w:cs="Times New Roman"/>
          <w:lang w:eastAsia="en-GB"/>
        </w:rPr>
        <w:t>.</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b/>
          <w:bCs/>
          <w:lang w:eastAsia="en-GB"/>
        </w:rPr>
        <w:t>Takeaway:</w:t>
      </w:r>
      <w:r w:rsidRPr="00FA049C">
        <w:rPr>
          <w:rFonts w:ascii="Times New Roman" w:eastAsia="Times New Roman" w:hAnsi="Times New Roman" w:cs="Times New Roman"/>
          <w:lang w:eastAsia="en-GB"/>
        </w:rPr>
        <w:t xml:space="preserve"> sustainable revenue compounds. Vanity revenue collapses.</w:t>
      </w:r>
    </w:p>
    <w:p w:rsidR="00FA049C" w:rsidRPr="00FA049C" w:rsidRDefault="006443F2" w:rsidP="00FA049C">
      <w:pPr>
        <w:rPr>
          <w:rFonts w:ascii="Times New Roman" w:eastAsia="Times New Roman" w:hAnsi="Times New Roman" w:cs="Times New Roman"/>
          <w:lang w:eastAsia="en-GB"/>
        </w:rPr>
      </w:pPr>
      <w:r w:rsidRPr="00FA049C">
        <w:rPr>
          <w:rFonts w:ascii="Times New Roman" w:eastAsia="Times New Roman" w:hAnsi="Times New Roman" w:cs="Times New Roman"/>
          <w:noProof/>
          <w:lang w:eastAsia="en-GB"/>
        </w:rPr>
        <w:pict>
          <v:rect id="_x0000_i1027" alt="" style="width:451.15pt;height:.05pt;mso-width-percent:0;mso-height-percent:0;mso-width-percent:0;mso-height-percent:0" o:hrpct="964" o:hralign="center" o:hrstd="t" o:hr="t" fillcolor="#a0a0a0" stroked="f"/>
        </w:pict>
      </w:r>
    </w:p>
    <w:p w:rsidR="00FA049C" w:rsidRPr="00FA049C" w:rsidRDefault="00FA049C" w:rsidP="00FA049C">
      <w:pPr>
        <w:spacing w:before="100" w:beforeAutospacing="1" w:after="100" w:afterAutospacing="1"/>
        <w:outlineLvl w:val="1"/>
        <w:rPr>
          <w:rFonts w:ascii="Times New Roman" w:eastAsia="Times New Roman" w:hAnsi="Times New Roman" w:cs="Times New Roman"/>
          <w:b/>
          <w:bCs/>
          <w:sz w:val="36"/>
          <w:szCs w:val="36"/>
          <w:lang w:eastAsia="en-GB"/>
        </w:rPr>
      </w:pPr>
      <w:r w:rsidRPr="00FA049C">
        <w:rPr>
          <w:rFonts w:ascii="Times New Roman" w:eastAsia="Times New Roman" w:hAnsi="Times New Roman" w:cs="Times New Roman"/>
          <w:b/>
          <w:bCs/>
          <w:sz w:val="36"/>
          <w:szCs w:val="36"/>
          <w:lang w:eastAsia="en-GB"/>
        </w:rPr>
        <w:t>2. Foundations before features</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 xml:space="preserve">There’s always pressure to scale faster. </w:t>
      </w:r>
      <w:r>
        <w:rPr>
          <w:rFonts w:ascii="Times New Roman" w:eastAsia="Times New Roman" w:hAnsi="Times New Roman" w:cs="Times New Roman"/>
          <w:lang w:eastAsia="en-GB"/>
        </w:rPr>
        <w:t>At another start</w:t>
      </w:r>
      <w:r w:rsidR="00572DAC">
        <w:rPr>
          <w:rFonts w:ascii="Times New Roman" w:eastAsia="Times New Roman" w:hAnsi="Times New Roman" w:cs="Times New Roman"/>
          <w:lang w:eastAsia="en-GB"/>
        </w:rPr>
        <w:t>-</w:t>
      </w:r>
      <w:r>
        <w:rPr>
          <w:rFonts w:ascii="Times New Roman" w:eastAsia="Times New Roman" w:hAnsi="Times New Roman" w:cs="Times New Roman"/>
          <w:lang w:eastAsia="en-GB"/>
        </w:rPr>
        <w:t>up</w:t>
      </w:r>
      <w:r w:rsidRPr="00FA049C">
        <w:rPr>
          <w:rFonts w:ascii="Times New Roman" w:eastAsia="Times New Roman" w:hAnsi="Times New Roman" w:cs="Times New Roman"/>
          <w:lang w:eastAsia="en-GB"/>
        </w:rPr>
        <w:t>, we were add</w:t>
      </w:r>
      <w:r>
        <w:rPr>
          <w:rFonts w:ascii="Times New Roman" w:eastAsia="Times New Roman" w:hAnsi="Times New Roman" w:cs="Times New Roman"/>
          <w:lang w:eastAsia="en-GB"/>
        </w:rPr>
        <w:t>i</w:t>
      </w:r>
      <w:r w:rsidRPr="00FA049C">
        <w:rPr>
          <w:rFonts w:ascii="Times New Roman" w:eastAsia="Times New Roman" w:hAnsi="Times New Roman" w:cs="Times New Roman"/>
          <w:lang w:eastAsia="en-GB"/>
        </w:rPr>
        <w:t>ng features rapidly, sometimes selling them before operations were even ready to deliver.</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Pr>
          <w:rFonts w:ascii="Times New Roman" w:eastAsia="Times New Roman" w:hAnsi="Times New Roman" w:cs="Times New Roman"/>
          <w:lang w:eastAsia="en-GB"/>
        </w:rPr>
        <w:t>Chasing growth,</w:t>
      </w:r>
      <w:r w:rsidRPr="00FA049C">
        <w:rPr>
          <w:rFonts w:ascii="Times New Roman" w:eastAsia="Times New Roman" w:hAnsi="Times New Roman" w:cs="Times New Roman"/>
          <w:lang w:eastAsia="en-GB"/>
        </w:rPr>
        <w:t xml:space="preserve"> it looked like we were sprinting ahead. </w:t>
      </w:r>
      <w:r>
        <w:rPr>
          <w:rFonts w:ascii="Times New Roman" w:eastAsia="Times New Roman" w:hAnsi="Times New Roman" w:cs="Times New Roman"/>
          <w:lang w:eastAsia="en-GB"/>
        </w:rPr>
        <w:t>However on the i</w:t>
      </w:r>
      <w:r w:rsidRPr="00FA049C">
        <w:rPr>
          <w:rFonts w:ascii="Times New Roman" w:eastAsia="Times New Roman" w:hAnsi="Times New Roman" w:cs="Times New Roman"/>
          <w:lang w:eastAsia="en-GB"/>
        </w:rPr>
        <w:t>nside, our processes were buckling. Manual operations couldn’t keep pace, mistakes were creeping in, and the team was stretched thin.</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I had to make the unpopular call to pause new features, rally the teams, and fix the foundations first. It slowed us down in the short term, but gave us the stability to grow again without breaking.</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b/>
          <w:bCs/>
          <w:lang w:eastAsia="en-GB"/>
        </w:rPr>
        <w:t>Takeaway:</w:t>
      </w:r>
      <w:r w:rsidRPr="00FA049C">
        <w:rPr>
          <w:rFonts w:ascii="Times New Roman" w:eastAsia="Times New Roman" w:hAnsi="Times New Roman" w:cs="Times New Roman"/>
          <w:lang w:eastAsia="en-GB"/>
        </w:rPr>
        <w:t xml:space="preserve"> true scale doesn’t come from stacking features. It comes from resilient infrastructure that can handle growth.</w:t>
      </w:r>
    </w:p>
    <w:p w:rsidR="00FA049C" w:rsidRPr="00FA049C" w:rsidRDefault="006443F2" w:rsidP="00FA049C">
      <w:pPr>
        <w:rPr>
          <w:rFonts w:ascii="Times New Roman" w:eastAsia="Times New Roman" w:hAnsi="Times New Roman" w:cs="Times New Roman"/>
          <w:lang w:eastAsia="en-GB"/>
        </w:rPr>
      </w:pPr>
      <w:r w:rsidRPr="00FA049C">
        <w:rPr>
          <w:rFonts w:ascii="Times New Roman" w:eastAsia="Times New Roman" w:hAnsi="Times New Roman" w:cs="Times New Roman"/>
          <w:noProof/>
          <w:lang w:eastAsia="en-GB"/>
        </w:rPr>
        <w:pict>
          <v:rect id="_x0000_i1026" alt="" style="width:451.15pt;height:.05pt;mso-width-percent:0;mso-height-percent:0;mso-width-percent:0;mso-height-percent:0" o:hrpct="964" o:hralign="center" o:hrstd="t" o:hr="t" fillcolor="#a0a0a0" stroked="f"/>
        </w:pict>
      </w:r>
    </w:p>
    <w:p w:rsidR="00FA049C" w:rsidRPr="00FA049C" w:rsidRDefault="00FA049C" w:rsidP="00FA049C">
      <w:pPr>
        <w:spacing w:before="100" w:beforeAutospacing="1" w:after="100" w:afterAutospacing="1"/>
        <w:outlineLvl w:val="1"/>
        <w:rPr>
          <w:rFonts w:ascii="Times New Roman" w:eastAsia="Times New Roman" w:hAnsi="Times New Roman" w:cs="Times New Roman"/>
          <w:b/>
          <w:bCs/>
          <w:sz w:val="36"/>
          <w:szCs w:val="36"/>
          <w:lang w:eastAsia="en-GB"/>
        </w:rPr>
      </w:pPr>
      <w:r w:rsidRPr="00FA049C">
        <w:rPr>
          <w:rFonts w:ascii="Times New Roman" w:eastAsia="Times New Roman" w:hAnsi="Times New Roman" w:cs="Times New Roman"/>
          <w:b/>
          <w:bCs/>
          <w:sz w:val="36"/>
          <w:szCs w:val="36"/>
          <w:lang w:eastAsia="en-GB"/>
        </w:rPr>
        <w:lastRenderedPageBreak/>
        <w:t>3. Don’t ignore the elephants</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Every venture has elephants in the room regulatory hurdles, brittle processes, rising costs, or broken revenue models. Spotting them is easy. Getting everyone to admit they’re there is the hard part.</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I faced this</w:t>
      </w:r>
      <w:r>
        <w:rPr>
          <w:rFonts w:ascii="Times New Roman" w:eastAsia="Times New Roman" w:hAnsi="Times New Roman" w:cs="Times New Roman"/>
          <w:lang w:eastAsia="en-GB"/>
        </w:rPr>
        <w:t xml:space="preserve"> several time</w:t>
      </w:r>
      <w:r w:rsidR="00572DAC">
        <w:rPr>
          <w:rFonts w:ascii="Times New Roman" w:eastAsia="Times New Roman" w:hAnsi="Times New Roman" w:cs="Times New Roman"/>
          <w:lang w:eastAsia="en-GB"/>
        </w:rPr>
        <w:t>s</w:t>
      </w:r>
      <w:r w:rsidRPr="00FA049C">
        <w:rPr>
          <w:rFonts w:ascii="Times New Roman" w:eastAsia="Times New Roman" w:hAnsi="Times New Roman" w:cs="Times New Roman"/>
          <w:lang w:eastAsia="en-GB"/>
        </w:rPr>
        <w:t>. It’s uncomfortable to call out the big problems when everyone else wants to keep pushing forward. But I learnt the cost of ignoring them is far greater than the cost of confronting them.</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The toughest decisions were the ones that weren’t popular but those were the decisions that actually moved us forward.</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b/>
          <w:bCs/>
          <w:lang w:eastAsia="en-GB"/>
        </w:rPr>
        <w:t>Takeaway:</w:t>
      </w:r>
      <w:r w:rsidRPr="00FA049C">
        <w:rPr>
          <w:rFonts w:ascii="Times New Roman" w:eastAsia="Times New Roman" w:hAnsi="Times New Roman" w:cs="Times New Roman"/>
          <w:lang w:eastAsia="en-GB"/>
        </w:rPr>
        <w:t xml:space="preserve"> elephants don’t shrink when ignored. They only get bigger.</w:t>
      </w:r>
    </w:p>
    <w:p w:rsidR="00FA049C" w:rsidRPr="00FA049C" w:rsidRDefault="006443F2" w:rsidP="00FA049C">
      <w:pPr>
        <w:rPr>
          <w:rFonts w:ascii="Times New Roman" w:eastAsia="Times New Roman" w:hAnsi="Times New Roman" w:cs="Times New Roman"/>
          <w:lang w:eastAsia="en-GB"/>
        </w:rPr>
      </w:pPr>
      <w:r w:rsidRPr="00FA049C">
        <w:rPr>
          <w:rFonts w:ascii="Times New Roman" w:eastAsia="Times New Roman" w:hAnsi="Times New Roman" w:cs="Times New Roman"/>
          <w:noProof/>
          <w:lang w:eastAsia="en-GB"/>
        </w:rPr>
        <w:pict>
          <v:rect id="_x0000_i1025" alt="" style="width:451.15pt;height:.05pt;mso-width-percent:0;mso-height-percent:0;mso-width-percent:0;mso-height-percent:0" o:hrpct="964" o:hralign="center" o:hrstd="t" o:hr="t" fillcolor="#a0a0a0" stroked="f"/>
        </w:pict>
      </w:r>
    </w:p>
    <w:p w:rsidR="00FA049C" w:rsidRPr="00FA049C" w:rsidRDefault="00FA049C" w:rsidP="00FA049C">
      <w:pPr>
        <w:spacing w:before="100" w:beforeAutospacing="1" w:after="100" w:afterAutospacing="1"/>
        <w:outlineLvl w:val="1"/>
        <w:rPr>
          <w:rFonts w:ascii="Times New Roman" w:eastAsia="Times New Roman" w:hAnsi="Times New Roman" w:cs="Times New Roman"/>
          <w:b/>
          <w:bCs/>
          <w:sz w:val="36"/>
          <w:szCs w:val="36"/>
          <w:lang w:eastAsia="en-GB"/>
        </w:rPr>
      </w:pPr>
      <w:r w:rsidRPr="00FA049C">
        <w:rPr>
          <w:rFonts w:ascii="Times New Roman" w:eastAsia="Times New Roman" w:hAnsi="Times New Roman" w:cs="Times New Roman"/>
          <w:b/>
          <w:bCs/>
          <w:sz w:val="36"/>
          <w:szCs w:val="36"/>
          <w:lang w:eastAsia="en-GB"/>
        </w:rPr>
        <w:t>Closing thoughts</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These weren’t neat lessons from a textbook</w:t>
      </w:r>
      <w:r>
        <w:rPr>
          <w:rFonts w:ascii="Times New Roman" w:eastAsia="Times New Roman" w:hAnsi="Times New Roman" w:cs="Times New Roman"/>
          <w:lang w:eastAsia="en-GB"/>
        </w:rPr>
        <w:t>,</w:t>
      </w:r>
      <w:r w:rsidRPr="00FA049C">
        <w:rPr>
          <w:rFonts w:ascii="Times New Roman" w:eastAsia="Times New Roman" w:hAnsi="Times New Roman" w:cs="Times New Roman"/>
          <w:lang w:eastAsia="en-GB"/>
        </w:rPr>
        <w:t xml:space="preserve"> they were hard-won, sometimes painful, but ultimately transformative.</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They’ve shaped how I approach every new venture: push for real revenue, fix your foundations, and never shy away from the elephants in the room.</w:t>
      </w:r>
    </w:p>
    <w:p w:rsidR="00FA049C" w:rsidRPr="00FA049C" w:rsidRDefault="00FA049C" w:rsidP="00FA049C">
      <w:pPr>
        <w:spacing w:before="100" w:beforeAutospacing="1" w:after="100" w:afterAutospacing="1"/>
        <w:rPr>
          <w:rFonts w:ascii="Times New Roman" w:eastAsia="Times New Roman" w:hAnsi="Times New Roman" w:cs="Times New Roman"/>
          <w:lang w:eastAsia="en-GB"/>
        </w:rPr>
      </w:pPr>
      <w:r w:rsidRPr="00FA049C">
        <w:rPr>
          <w:rFonts w:ascii="Times New Roman" w:eastAsia="Times New Roman" w:hAnsi="Times New Roman" w:cs="Times New Roman"/>
          <w:lang w:eastAsia="en-GB"/>
        </w:rPr>
        <w:t xml:space="preserve">I’d love to hear: </w:t>
      </w:r>
      <w:r w:rsidRPr="00FA049C">
        <w:rPr>
          <w:rFonts w:ascii="Times New Roman" w:eastAsia="Times New Roman" w:hAnsi="Times New Roman" w:cs="Times New Roman"/>
          <w:i/>
          <w:iCs/>
          <w:lang w:eastAsia="en-GB"/>
        </w:rPr>
        <w:t>what’s the hardest business lesson you’ve had to push through?</w:t>
      </w:r>
    </w:p>
    <w:p w:rsidR="008D5CFE" w:rsidRDefault="008D5CFE"/>
    <w:sectPr w:rsidR="008D5CFE" w:rsidSect="00611C36">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49C"/>
    <w:rsid w:val="00572DAC"/>
    <w:rsid w:val="00611C36"/>
    <w:rsid w:val="006443F2"/>
    <w:rsid w:val="008D5CFE"/>
    <w:rsid w:val="00FA049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2A1A7"/>
  <w15:chartTrackingRefBased/>
  <w15:docId w15:val="{B0071D93-366D-4149-AB28-6AE5FE2A8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S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A049C"/>
    <w:pPr>
      <w:spacing w:before="100" w:beforeAutospacing="1" w:after="100" w:afterAutospacing="1"/>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FA049C"/>
    <w:pPr>
      <w:spacing w:before="100" w:beforeAutospacing="1" w:after="100" w:afterAutospacing="1"/>
      <w:outlineLvl w:val="1"/>
    </w:pPr>
    <w:rPr>
      <w:rFonts w:ascii="Times New Roman" w:eastAsia="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49C"/>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FA049C"/>
    <w:rPr>
      <w:rFonts w:ascii="Times New Roman" w:eastAsia="Times New Roman" w:hAnsi="Times New Roman" w:cs="Times New Roman"/>
      <w:b/>
      <w:bCs/>
      <w:sz w:val="36"/>
      <w:szCs w:val="36"/>
      <w:lang w:eastAsia="en-GB"/>
    </w:rPr>
  </w:style>
  <w:style w:type="paragraph" w:styleId="NormalWeb">
    <w:name w:val="Normal (Web)"/>
    <w:basedOn w:val="Normal"/>
    <w:uiPriority w:val="99"/>
    <w:semiHidden/>
    <w:unhideWhenUsed/>
    <w:rsid w:val="00FA049C"/>
    <w:pPr>
      <w:spacing w:before="100" w:beforeAutospacing="1" w:after="100" w:afterAutospacing="1"/>
    </w:pPr>
    <w:rPr>
      <w:rFonts w:ascii="Times New Roman" w:eastAsia="Times New Roman" w:hAnsi="Times New Roman" w:cs="Times New Roman"/>
      <w:lang w:eastAsia="en-GB"/>
    </w:rPr>
  </w:style>
  <w:style w:type="character" w:styleId="Emphasis">
    <w:name w:val="Emphasis"/>
    <w:basedOn w:val="DefaultParagraphFont"/>
    <w:uiPriority w:val="20"/>
    <w:qFormat/>
    <w:rsid w:val="00FA049C"/>
    <w:rPr>
      <w:i/>
      <w:iCs/>
    </w:rPr>
  </w:style>
  <w:style w:type="character" w:styleId="Strong">
    <w:name w:val="Strong"/>
    <w:basedOn w:val="DefaultParagraphFont"/>
    <w:uiPriority w:val="22"/>
    <w:qFormat/>
    <w:rsid w:val="00FA049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2046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418</Words>
  <Characters>2383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Gordon Matthew Frois</dc:creator>
  <cp:keywords/>
  <dc:description/>
  <cp:lastModifiedBy>Gordon Matthew Frois</cp:lastModifiedBy>
  <cp:revision>1</cp:revision>
  <dcterms:created xsi:type="dcterms:W3CDTF">2025-08-20T03:12:00Z</dcterms:created>
  <dcterms:modified xsi:type="dcterms:W3CDTF">2025-08-20T03:25:00Z</dcterms:modified>
</cp:coreProperties>
</file>