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1.0 -->
  <w:body>
    <w:p w:rsidR="00280666" w:rsidRPr="00593FE8" w:rsidP="00593FE8" w14:paraId="6F94F086" w14:textId="34D68431">
      <w:pPr>
        <w:pStyle w:val="Heading1"/>
        <w:bidi w:val="0"/>
      </w:pPr>
      <w:r w:rsidRPr="00593FE8">
        <w:rPr>
          <w:rStyle w:val="Heading1Char"/>
          <w:b/>
          <w:bCs/>
          <w:rtl w:val="0"/>
          <w:lang w:val="pl"/>
        </w:rPr>
        <w:t>Wskazówki dotyczące wypełniania Rejestru Ryzyk</w:t>
      </w:r>
    </w:p>
    <w:p w:rsidR="00593FE8" w:rsidP="00593FE8" w14:paraId="71802E17" w14:textId="77777777">
      <w:pPr>
        <w:rPr>
          <w:lang w:bidi="ar-SA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/>
      </w:tblPr>
      <w:tblGrid>
        <w:gridCol w:w="2524"/>
        <w:gridCol w:w="6492"/>
      </w:tblGrid>
      <w:tr w14:paraId="7453C367" w14:textId="77777777" w:rsidTr="003E5779">
        <w:tblPrEx>
          <w:tblW w:w="0" w:type="auto"/>
          <w:tblLook w:val="04A0"/>
        </w:tblPrEx>
        <w:tc>
          <w:tcPr>
            <w:tcW w:w="2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17"/>
            </w:tblGrid>
            <w:tr w14:paraId="20962F33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108D878F" w14:textId="77777777">
                  <w:pPr>
                    <w:framePr w:hSpace="180" w:wrap="around" w:vAnchor="text" w:hAnchor="text" w:y="1"/>
                    <w:bidi w:val="0"/>
                    <w:spacing w:after="0" w:line="240" w:lineRule="auto"/>
                    <w:suppressOverlap/>
                    <w:rPr>
                      <w:b/>
                      <w:bCs/>
                      <w:color w:val="3A7C22" w:themeColor="accent6" w:themeShade="BF"/>
                      <w:szCs w:val="24"/>
                      <w:lang w:bidi="ar-SA"/>
                    </w:rPr>
                  </w:pPr>
                  <w:r w:rsidRPr="00593FE8">
                    <w:rPr>
                      <w:b/>
                      <w:bCs/>
                      <w:color w:val="3A7C22" w:themeColor="accent6" w:themeShade="BF"/>
                      <w:szCs w:val="24"/>
                      <w:rtl w:val="0"/>
                      <w:lang w:val="pl" w:bidi="ar-SA"/>
                    </w:rPr>
                    <w:t>Kolumna</w:t>
                  </w:r>
                </w:p>
              </w:tc>
            </w:tr>
          </w:tbl>
          <w:p w:rsidR="00593FE8" w:rsidRPr="00593FE8" w:rsidP="003E5779" w14:paraId="3C9D7E7C" w14:textId="77777777">
            <w:pPr>
              <w:rPr>
                <w:vanish/>
                <w:color w:val="3A7C22" w:themeColor="accent6" w:themeShade="BF"/>
                <w:szCs w:val="24"/>
                <w:lang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7FAFD93A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010A356A" w14:textId="7777777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color w:val="3A7C22" w:themeColor="accent6" w:themeShade="BF"/>
                      <w:szCs w:val="24"/>
                      <w:lang w:bidi="ar-SA"/>
                    </w:rPr>
                  </w:pPr>
                </w:p>
              </w:tc>
            </w:tr>
          </w:tbl>
          <w:p w:rsidR="00593FE8" w:rsidRPr="003E5779" w:rsidP="003E5779" w14:paraId="29B5E8B1" w14:textId="77777777">
            <w:pPr>
              <w:rPr>
                <w:color w:val="3A7C22" w:themeColor="accent6" w:themeShade="BF"/>
                <w:szCs w:val="24"/>
                <w:lang w:bidi="ar-SA"/>
              </w:rPr>
            </w:pPr>
          </w:p>
        </w:tc>
        <w:tc>
          <w:tcPr>
            <w:tcW w:w="65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344"/>
            </w:tblGrid>
            <w:tr w14:paraId="6F7D04A1" w14:textId="77777777" w:rsidTr="00593FE8">
              <w:tblPrEx>
                <w:tblW w:w="0" w:type="auto"/>
                <w:tblLook w:val="04A0"/>
              </w:tblPrEx>
              <w:trPr>
                <w:tblHeader/>
              </w:trPr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0BEBC8A4" w14:textId="7D417592">
                  <w:pPr>
                    <w:framePr w:hSpace="180" w:wrap="around" w:vAnchor="text" w:hAnchor="text" w:y="1"/>
                    <w:bidi w:val="0"/>
                    <w:spacing w:after="0" w:line="240" w:lineRule="auto"/>
                    <w:suppressOverlap/>
                    <w:rPr>
                      <w:b/>
                      <w:bCs/>
                      <w:color w:val="3A7C22" w:themeColor="accent6" w:themeShade="BF"/>
                      <w:szCs w:val="24"/>
                      <w:lang w:bidi="ar-SA"/>
                    </w:rPr>
                  </w:pPr>
                  <w:r w:rsidRPr="003E5779">
                    <w:rPr>
                      <w:b/>
                      <w:bCs/>
                      <w:color w:val="3A7C22" w:themeColor="accent6" w:themeShade="BF"/>
                      <w:szCs w:val="24"/>
                      <w:rtl w:val="0"/>
                      <w:lang w:val="pl" w:bidi="ar-SA"/>
                    </w:rPr>
                    <w:t>Wyjaśnienie</w:t>
                  </w:r>
                </w:p>
              </w:tc>
            </w:tr>
          </w:tbl>
          <w:p w:rsidR="00593FE8" w:rsidRPr="00593FE8" w:rsidP="003E5779" w14:paraId="2A279883" w14:textId="77777777">
            <w:pPr>
              <w:rPr>
                <w:vanish/>
                <w:color w:val="3A7C22" w:themeColor="accent6" w:themeShade="BF"/>
                <w:szCs w:val="24"/>
                <w:lang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04CAD104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4C12B587" w14:textId="7777777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color w:val="3A7C22" w:themeColor="accent6" w:themeShade="BF"/>
                      <w:szCs w:val="24"/>
                      <w:lang w:bidi="ar-SA"/>
                    </w:rPr>
                  </w:pPr>
                </w:p>
              </w:tc>
            </w:tr>
          </w:tbl>
          <w:p w:rsidR="00593FE8" w:rsidRPr="003E5779" w:rsidP="003E5779" w14:paraId="42ACA571" w14:textId="77777777">
            <w:pPr>
              <w:rPr>
                <w:color w:val="3A7C22" w:themeColor="accent6" w:themeShade="BF"/>
                <w:szCs w:val="24"/>
                <w:lang w:bidi="ar-SA"/>
              </w:rPr>
            </w:pPr>
          </w:p>
        </w:tc>
      </w:tr>
      <w:tr w14:paraId="0ED4A6AE" w14:textId="77777777" w:rsidTr="003E5779">
        <w:tblPrEx>
          <w:tblW w:w="0" w:type="auto"/>
          <w:tblLook w:val="04A0"/>
        </w:tblPrEx>
        <w:tc>
          <w:tcPr>
            <w:tcW w:w="2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84"/>
            </w:tblGrid>
            <w:tr w14:paraId="481F6905" w14:textId="77777777" w:rsidTr="00593FE8">
              <w:tblPrEx>
                <w:tblW w:w="0" w:type="auto"/>
                <w:tblLook w:val="04A0"/>
              </w:tblPrEx>
              <w:trPr>
                <w:trHeight w:val="765"/>
              </w:trPr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79297FF9" w14:textId="77777777">
                  <w:pPr>
                    <w:framePr w:hSpace="180" w:wrap="around" w:vAnchor="text" w:hAnchor="text" w:y="1"/>
                    <w:bidi w:val="0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  <w:r w:rsidRPr="00593FE8">
                    <w:rPr>
                      <w:b/>
                      <w:bCs/>
                      <w:szCs w:val="24"/>
                      <w:rtl w:val="0"/>
                      <w:lang w:val="pl" w:bidi="ar-SA"/>
                    </w:rPr>
                    <w:t>ID ryzyka</w:t>
                  </w:r>
                </w:p>
              </w:tc>
            </w:tr>
          </w:tbl>
          <w:p w:rsidR="00593FE8" w:rsidRPr="00593FE8" w:rsidP="003E5779" w14:paraId="780CBE81" w14:textId="77777777">
            <w:pPr>
              <w:rPr>
                <w:vanish/>
                <w:szCs w:val="24"/>
                <w:lang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2B637300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1BF544F7" w14:textId="7777777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</w:p>
              </w:tc>
            </w:tr>
          </w:tbl>
          <w:p w:rsidR="00593FE8" w:rsidRPr="00593FE8" w:rsidP="003E5779" w14:paraId="4C7C4113" w14:textId="77777777">
            <w:pPr>
              <w:rPr>
                <w:szCs w:val="24"/>
                <w:lang w:bidi="ar-SA"/>
              </w:rPr>
            </w:pPr>
          </w:p>
        </w:tc>
        <w:tc>
          <w:tcPr>
            <w:tcW w:w="65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276"/>
            </w:tblGrid>
            <w:tr w14:paraId="0BEC68BC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3626DCAB" w14:textId="71284151">
                  <w:pPr>
                    <w:framePr w:hSpace="180" w:wrap="around" w:vAnchor="text" w:hAnchor="text" w:y="1"/>
                    <w:bidi w:val="0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  <w:r w:rsidRPr="00593FE8">
                    <w:rPr>
                      <w:szCs w:val="24"/>
                      <w:rtl w:val="0"/>
                      <w:lang w:val="pl" w:bidi="ar-SA"/>
                    </w:rPr>
                    <w:t>Przypisz unikalny identyfikator do każdego ryzyka. Pomaga to w śledzeniu i odwoływaniu się do ryzyk w raportach i aktualizacjach.</w:t>
                  </w:r>
                </w:p>
              </w:tc>
            </w:tr>
          </w:tbl>
          <w:p w:rsidR="00593FE8" w:rsidRPr="00593FE8" w:rsidP="003E5779" w14:paraId="077ABB42" w14:textId="77777777">
            <w:pPr>
              <w:rPr>
                <w:vanish/>
                <w:szCs w:val="24"/>
                <w:lang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4D3D00E8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0A6E86FB" w14:textId="7777777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</w:p>
              </w:tc>
            </w:tr>
          </w:tbl>
          <w:p w:rsidR="00593FE8" w:rsidRPr="00593FE8" w:rsidP="003E5779" w14:paraId="55D95D14" w14:textId="77777777">
            <w:pPr>
              <w:rPr>
                <w:szCs w:val="24"/>
                <w:lang w:bidi="ar-SA"/>
              </w:rPr>
            </w:pPr>
          </w:p>
        </w:tc>
      </w:tr>
      <w:tr w14:paraId="68699A7E" w14:textId="77777777" w:rsidTr="003E5779">
        <w:tblPrEx>
          <w:tblW w:w="0" w:type="auto"/>
          <w:tblLook w:val="04A0"/>
        </w:tblPrEx>
        <w:tc>
          <w:tcPr>
            <w:tcW w:w="2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804"/>
            </w:tblGrid>
            <w:tr w14:paraId="4952CE9B" w14:textId="77777777" w:rsidTr="00593FE8">
              <w:tblPrEx>
                <w:tblW w:w="0" w:type="auto"/>
                <w:tblLook w:val="04A0"/>
              </w:tblPrEx>
              <w:trPr>
                <w:trHeight w:val="558"/>
              </w:trPr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65FD8135" w14:textId="77777777">
                  <w:pPr>
                    <w:framePr w:hSpace="180" w:wrap="around" w:vAnchor="text" w:hAnchor="text" w:y="1"/>
                    <w:bidi w:val="0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  <w:r w:rsidRPr="00593FE8">
                    <w:rPr>
                      <w:b/>
                      <w:bCs/>
                      <w:szCs w:val="24"/>
                      <w:rtl w:val="0"/>
                      <w:lang w:val="pl" w:bidi="ar-SA"/>
                    </w:rPr>
                    <w:t>Opis ryzyka</w:t>
                  </w:r>
                </w:p>
              </w:tc>
            </w:tr>
          </w:tbl>
          <w:p w:rsidR="00593FE8" w:rsidRPr="00593FE8" w:rsidP="003E5779" w14:paraId="08CCEFEC" w14:textId="77777777">
            <w:pPr>
              <w:rPr>
                <w:vanish/>
                <w:szCs w:val="24"/>
                <w:lang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231E4C4B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391CDB85" w14:textId="7777777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</w:p>
              </w:tc>
            </w:tr>
          </w:tbl>
          <w:p w:rsidR="00593FE8" w:rsidRPr="00593FE8" w:rsidP="003E5779" w14:paraId="0F0B0F98" w14:textId="77777777">
            <w:pPr>
              <w:rPr>
                <w:szCs w:val="24"/>
                <w:lang w:bidi="ar-SA"/>
              </w:rPr>
            </w:pPr>
          </w:p>
        </w:tc>
        <w:tc>
          <w:tcPr>
            <w:tcW w:w="6570" w:type="dxa"/>
          </w:tcPr>
          <w:p w:rsidR="00593FE8" w:rsidRPr="00593FE8" w:rsidP="003E5779" w14:paraId="3661FE68" w14:textId="2A3BD79C">
            <w:pPr>
              <w:bidi w:val="0"/>
              <w:rPr>
                <w:szCs w:val="24"/>
                <w:lang w:bidi="ar-SA"/>
              </w:rPr>
            </w:pPr>
            <w:r w:rsidRPr="00593FE8">
              <w:rPr>
                <w:szCs w:val="24"/>
                <w:rtl w:val="0"/>
                <w:lang w:val="pl" w:bidi="ar-SA"/>
              </w:rPr>
              <w:t>Podaj krótki opis ryzyka</w:t>
            </w:r>
          </w:p>
        </w:tc>
      </w:tr>
      <w:tr w14:paraId="7245964D" w14:textId="77777777" w:rsidTr="003E5779">
        <w:tblPrEx>
          <w:tblW w:w="0" w:type="auto"/>
          <w:tblLook w:val="04A0"/>
        </w:tblPrEx>
        <w:tc>
          <w:tcPr>
            <w:tcW w:w="2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564"/>
            </w:tblGrid>
            <w:tr w14:paraId="547072A3" w14:textId="77777777" w:rsidTr="00593FE8">
              <w:tblPrEx>
                <w:tblW w:w="0" w:type="auto"/>
                <w:tblLook w:val="04A0"/>
              </w:tblPrEx>
              <w:trPr>
                <w:trHeight w:val="810"/>
              </w:trPr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1CC1DE0E" w14:textId="77777777">
                  <w:pPr>
                    <w:framePr w:hSpace="180" w:wrap="around" w:vAnchor="text" w:hAnchor="text" w:y="1"/>
                    <w:bidi w:val="0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  <w:r w:rsidRPr="00593FE8">
                    <w:rPr>
                      <w:b/>
                      <w:bCs/>
                      <w:szCs w:val="24"/>
                      <w:rtl w:val="0"/>
                      <w:lang w:val="pl" w:bidi="ar-SA"/>
                    </w:rPr>
                    <w:t>Kategoria ryzyka</w:t>
                  </w:r>
                </w:p>
              </w:tc>
            </w:tr>
          </w:tbl>
          <w:p w:rsidR="00593FE8" w:rsidRPr="00593FE8" w:rsidP="003E5779" w14:paraId="78EAAFDA" w14:textId="77777777">
            <w:pPr>
              <w:rPr>
                <w:vanish/>
                <w:szCs w:val="24"/>
                <w:lang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05DC48C5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5E6939D3" w14:textId="7777777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</w:p>
              </w:tc>
            </w:tr>
          </w:tbl>
          <w:p w:rsidR="00593FE8" w:rsidRPr="00593FE8" w:rsidP="003E5779" w14:paraId="3658D540" w14:textId="77777777">
            <w:pPr>
              <w:rPr>
                <w:szCs w:val="24"/>
                <w:lang w:bidi="ar-SA"/>
              </w:rPr>
            </w:pPr>
          </w:p>
        </w:tc>
        <w:tc>
          <w:tcPr>
            <w:tcW w:w="6570" w:type="dxa"/>
          </w:tcPr>
          <w:p w:rsidR="00593FE8" w:rsidRPr="00593FE8" w:rsidP="003E5779" w14:paraId="08F9CD4C" w14:textId="0D7DE881">
            <w:pPr>
              <w:bidi w:val="0"/>
              <w:rPr>
                <w:szCs w:val="24"/>
                <w:lang w:bidi="ar-SA"/>
              </w:rPr>
            </w:pPr>
            <w:r w:rsidRPr="00593FE8">
              <w:rPr>
                <w:szCs w:val="24"/>
                <w:rtl w:val="0"/>
                <w:lang w:val="pl" w:bidi="ar-SA"/>
              </w:rPr>
              <w:t>Wybierz odpowiednią kategorię z listy rozwijanej. Pomaga to w porządkowaniu i ustalaniu priorytetów ryzyk.</w:t>
            </w:r>
          </w:p>
        </w:tc>
      </w:tr>
      <w:tr w14:paraId="45FD1CCE" w14:textId="77777777" w:rsidTr="003E5779">
        <w:tblPrEx>
          <w:tblW w:w="0" w:type="auto"/>
          <w:tblLook w:val="04A0"/>
        </w:tblPrEx>
        <w:tc>
          <w:tcPr>
            <w:tcW w:w="2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308"/>
            </w:tblGrid>
            <w:tr w14:paraId="6C97A2FB" w14:textId="77777777" w:rsidTr="00593FE8">
              <w:tblPrEx>
                <w:tblW w:w="0" w:type="auto"/>
                <w:tblLook w:val="04A0"/>
              </w:tblPrEx>
              <w:trPr>
                <w:trHeight w:val="810"/>
              </w:trPr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7681CCB8" w14:textId="77777777">
                  <w:pPr>
                    <w:framePr w:hSpace="180" w:wrap="around" w:vAnchor="text" w:hAnchor="text" w:y="1"/>
                    <w:bidi w:val="0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  <w:r w:rsidRPr="00593FE8">
                    <w:rPr>
                      <w:b/>
                      <w:bCs/>
                      <w:szCs w:val="24"/>
                      <w:rtl w:val="0"/>
                      <w:lang w:val="pl" w:bidi="ar-SA"/>
                    </w:rPr>
                    <w:t>Prawdopodobieństwo</w:t>
                  </w:r>
                </w:p>
              </w:tc>
            </w:tr>
          </w:tbl>
          <w:p w:rsidR="00593FE8" w:rsidRPr="00593FE8" w:rsidP="003E5779" w14:paraId="10546601" w14:textId="77777777">
            <w:pPr>
              <w:rPr>
                <w:vanish/>
                <w:szCs w:val="24"/>
                <w:lang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165A49D8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10DA00B8" w14:textId="7777777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</w:p>
              </w:tc>
            </w:tr>
          </w:tbl>
          <w:p w:rsidR="00593FE8" w:rsidRPr="00593FE8" w:rsidP="003E5779" w14:paraId="72A402ED" w14:textId="77777777">
            <w:pPr>
              <w:rPr>
                <w:szCs w:val="24"/>
                <w:lang w:bidi="ar-SA"/>
              </w:rPr>
            </w:pPr>
          </w:p>
        </w:tc>
        <w:tc>
          <w:tcPr>
            <w:tcW w:w="65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276"/>
            </w:tblGrid>
            <w:tr w14:paraId="04550380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3D8722F6" w14:textId="135DB43F">
                  <w:pPr>
                    <w:framePr w:hSpace="180" w:wrap="around" w:vAnchor="text" w:hAnchor="text" w:y="1"/>
                    <w:bidi w:val="0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  <w:r w:rsidRPr="00593FE8">
                    <w:rPr>
                      <w:szCs w:val="24"/>
                      <w:rtl w:val="0"/>
                      <w:lang w:val="pl" w:bidi="ar-SA"/>
                    </w:rPr>
                    <w:t>Wybierz prawdopodobieństwo wystąpienia ryzyka z listy rozwijanej. Pomaga to w ocenie prawdopodobieństwa wystąpienia ryzyka.</w:t>
                  </w:r>
                </w:p>
              </w:tc>
            </w:tr>
          </w:tbl>
          <w:p w:rsidR="00593FE8" w:rsidRPr="00593FE8" w:rsidP="003E5779" w14:paraId="4C73E798" w14:textId="77777777">
            <w:pPr>
              <w:rPr>
                <w:vanish/>
                <w:szCs w:val="24"/>
                <w:lang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3069A488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15887E80" w14:textId="7777777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</w:p>
              </w:tc>
            </w:tr>
          </w:tbl>
          <w:p w:rsidR="00593FE8" w:rsidRPr="00593FE8" w:rsidP="003E5779" w14:paraId="19114126" w14:textId="77777777">
            <w:pPr>
              <w:rPr>
                <w:szCs w:val="24"/>
                <w:lang w:bidi="ar-SA"/>
              </w:rPr>
            </w:pPr>
          </w:p>
        </w:tc>
      </w:tr>
      <w:tr w14:paraId="2EC56EC9" w14:textId="77777777" w:rsidTr="003E5779">
        <w:tblPrEx>
          <w:tblW w:w="0" w:type="auto"/>
          <w:tblLook w:val="04A0"/>
        </w:tblPrEx>
        <w:tc>
          <w:tcPr>
            <w:tcW w:w="2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14"/>
            </w:tblGrid>
            <w:tr w14:paraId="170F7390" w14:textId="77777777" w:rsidTr="00593FE8">
              <w:tblPrEx>
                <w:tblW w:w="0" w:type="auto"/>
                <w:tblLook w:val="04A0"/>
              </w:tblPrEx>
              <w:trPr>
                <w:trHeight w:val="747"/>
              </w:trPr>
              <w:tc>
                <w:tcPr>
                  <w:tcW w:w="854" w:type="dxa"/>
                  <w:vAlign w:val="center"/>
                  <w:hideMark/>
                </w:tcPr>
                <w:p w:rsidR="00593FE8" w:rsidRPr="00593FE8" w:rsidP="003E5779" w14:paraId="02B5E499" w14:textId="77777777">
                  <w:pPr>
                    <w:framePr w:hSpace="180" w:wrap="around" w:vAnchor="text" w:hAnchor="text" w:y="1"/>
                    <w:bidi w:val="0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  <w:r w:rsidRPr="00593FE8">
                    <w:rPr>
                      <w:b/>
                      <w:bCs/>
                      <w:szCs w:val="24"/>
                      <w:rtl w:val="0"/>
                      <w:lang w:val="pl" w:bidi="ar-SA"/>
                    </w:rPr>
                    <w:t>Wpływ</w:t>
                  </w:r>
                </w:p>
              </w:tc>
            </w:tr>
          </w:tbl>
          <w:p w:rsidR="00593FE8" w:rsidRPr="00593FE8" w:rsidP="003E5779" w14:paraId="46D114B6" w14:textId="77777777">
            <w:pPr>
              <w:rPr>
                <w:vanish/>
                <w:szCs w:val="24"/>
                <w:lang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4DC77122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5E1459D7" w14:textId="7777777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</w:p>
              </w:tc>
            </w:tr>
          </w:tbl>
          <w:p w:rsidR="00593FE8" w:rsidRPr="00593FE8" w:rsidP="003E5779" w14:paraId="1A46E80D" w14:textId="77777777">
            <w:pPr>
              <w:rPr>
                <w:szCs w:val="24"/>
                <w:lang w:bidi="ar-SA"/>
              </w:rPr>
            </w:pPr>
          </w:p>
        </w:tc>
        <w:tc>
          <w:tcPr>
            <w:tcW w:w="6570" w:type="dxa"/>
          </w:tcPr>
          <w:p w:rsidR="00593FE8" w:rsidRPr="00593FE8" w:rsidP="003E5779" w14:paraId="2D40ECB4" w14:textId="2B7137C9">
            <w:pPr>
              <w:bidi w:val="0"/>
              <w:rPr>
                <w:szCs w:val="24"/>
                <w:lang w:bidi="ar-SA"/>
              </w:rPr>
            </w:pPr>
            <w:r w:rsidRPr="00593FE8">
              <w:rPr>
                <w:szCs w:val="24"/>
                <w:rtl w:val="0"/>
                <w:lang w:val="pl" w:bidi="ar-SA"/>
              </w:rPr>
              <w:t>Wybierz potencjalny wpływ na organizację z listy rozwijanej. Oceń wpływ na działalność w kategoriach operacyjnych.</w:t>
            </w:r>
          </w:p>
        </w:tc>
      </w:tr>
      <w:tr w14:paraId="557C77F4" w14:textId="77777777" w:rsidTr="003E5779">
        <w:tblPrEx>
          <w:tblW w:w="0" w:type="auto"/>
          <w:tblLook w:val="04A0"/>
        </w:tblPrEx>
        <w:tc>
          <w:tcPr>
            <w:tcW w:w="2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311"/>
            </w:tblGrid>
            <w:tr w14:paraId="44CFAA35" w14:textId="77777777" w:rsidTr="00593FE8">
              <w:tblPrEx>
                <w:tblW w:w="0" w:type="auto"/>
                <w:tblLook w:val="04A0"/>
              </w:tblPrEx>
              <w:trPr>
                <w:trHeight w:val="468"/>
              </w:trPr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1943458B" w14:textId="77777777">
                  <w:pPr>
                    <w:framePr w:hSpace="180" w:wrap="around" w:vAnchor="text" w:hAnchor="text" w:y="1"/>
                    <w:bidi w:val="0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  <w:r w:rsidRPr="00593FE8">
                    <w:rPr>
                      <w:b/>
                      <w:bCs/>
                      <w:szCs w:val="24"/>
                      <w:rtl w:val="0"/>
                      <w:lang w:val="pl" w:bidi="ar-SA"/>
                    </w:rPr>
                    <w:t>Ocena ryzyka</w:t>
                  </w:r>
                </w:p>
              </w:tc>
            </w:tr>
          </w:tbl>
          <w:p w:rsidR="00593FE8" w:rsidRPr="00593FE8" w:rsidP="003E5779" w14:paraId="6DC17C62" w14:textId="77777777">
            <w:pPr>
              <w:rPr>
                <w:vanish/>
                <w:szCs w:val="24"/>
                <w:lang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1588CF2D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32CDA03B" w14:textId="7777777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</w:p>
              </w:tc>
            </w:tr>
          </w:tbl>
          <w:p w:rsidR="00593FE8" w:rsidRPr="00593FE8" w:rsidP="003E5779" w14:paraId="6737F41A" w14:textId="77777777">
            <w:pPr>
              <w:rPr>
                <w:szCs w:val="24"/>
                <w:lang w:bidi="ar-SA"/>
              </w:rPr>
            </w:pPr>
          </w:p>
        </w:tc>
        <w:tc>
          <w:tcPr>
            <w:tcW w:w="65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276"/>
            </w:tblGrid>
            <w:tr w14:paraId="58BEB95D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6EF8C587" w14:textId="77777777">
                  <w:pPr>
                    <w:framePr w:hSpace="180" w:wrap="around" w:vAnchor="text" w:hAnchor="text" w:y="1"/>
                    <w:bidi w:val="0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  <w:r w:rsidRPr="00593FE8">
                    <w:rPr>
                      <w:szCs w:val="24"/>
                      <w:rtl w:val="0"/>
                      <w:lang w:val="pl" w:bidi="ar-SA"/>
                    </w:rPr>
                    <w:t xml:space="preserve">Jest ona obliczana automatycznie na podstawie wybranego </w:t>
                  </w:r>
                  <w:r w:rsidRPr="00593FE8">
                    <w:rPr>
                      <w:b/>
                      <w:bCs/>
                      <w:szCs w:val="24"/>
                      <w:rtl w:val="0"/>
                      <w:lang w:val="pl" w:bidi="ar-SA"/>
                    </w:rPr>
                    <w:t>Prawdopodobieństwa</w:t>
                  </w:r>
                  <w:r w:rsidRPr="00593FE8">
                    <w:rPr>
                      <w:szCs w:val="24"/>
                      <w:rtl w:val="0"/>
                      <w:lang w:val="pl" w:bidi="ar-SA"/>
                    </w:rPr>
                    <w:t xml:space="preserve"> i </w:t>
                  </w:r>
                  <w:r w:rsidRPr="00593FE8">
                    <w:rPr>
                      <w:b/>
                      <w:bCs/>
                      <w:szCs w:val="24"/>
                      <w:rtl w:val="0"/>
                      <w:lang w:val="pl" w:bidi="ar-SA"/>
                    </w:rPr>
                    <w:t>Wpływu</w:t>
                  </w:r>
                  <w:r w:rsidRPr="00593FE8">
                    <w:rPr>
                      <w:szCs w:val="24"/>
                      <w:rtl w:val="0"/>
                      <w:lang w:val="pl" w:bidi="ar-SA"/>
                    </w:rPr>
                    <w:t>. Ocena ta umożliwia ustalenie priorytetów ryzyk w celu podjęcia odpowiednich działań.</w:t>
                  </w:r>
                </w:p>
              </w:tc>
            </w:tr>
          </w:tbl>
          <w:p w:rsidR="00593FE8" w:rsidRPr="00593FE8" w:rsidP="003E5779" w14:paraId="27D9FF3A" w14:textId="77777777">
            <w:pPr>
              <w:rPr>
                <w:vanish/>
                <w:szCs w:val="24"/>
                <w:lang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1C8CE7A0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712110C2" w14:textId="7777777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szCs w:val="24"/>
                      <w:lang w:bidi="ar-SA"/>
                    </w:rPr>
                  </w:pPr>
                </w:p>
              </w:tc>
            </w:tr>
          </w:tbl>
          <w:p w:rsidR="00593FE8" w:rsidRPr="00593FE8" w:rsidP="003E5779" w14:paraId="689C768A" w14:textId="77777777">
            <w:pPr>
              <w:rPr>
                <w:szCs w:val="24"/>
                <w:lang w:bidi="ar-SA"/>
              </w:rPr>
            </w:pPr>
          </w:p>
        </w:tc>
      </w:tr>
      <w:tr w14:paraId="010BF222" w14:textId="77777777" w:rsidTr="003E5779">
        <w:tblPrEx>
          <w:tblW w:w="0" w:type="auto"/>
          <w:tblLook w:val="04A0"/>
        </w:tblPrEx>
        <w:trPr>
          <w:trHeight w:val="1187"/>
        </w:trPr>
        <w:tc>
          <w:tcPr>
            <w:tcW w:w="2538" w:type="dxa"/>
          </w:tcPr>
          <w:p w:rsidR="00593FE8" w:rsidRPr="00593FE8" w:rsidP="003E5779" w14:paraId="2312B418" w14:textId="32CE0DE4">
            <w:pPr>
              <w:bidi w:val="0"/>
              <w:rPr>
                <w:b/>
                <w:bCs/>
                <w:szCs w:val="24"/>
                <w:lang w:bidi="ar-SA"/>
              </w:rPr>
            </w:pPr>
            <w:r w:rsidRPr="00593FE8">
              <w:rPr>
                <w:b/>
                <w:bCs/>
                <w:szCs w:val="24"/>
                <w:rtl w:val="0"/>
                <w:lang w:val="pl" w:bidi="ar-SA"/>
              </w:rPr>
              <w:t>Działania ograniczające ryzyko</w:t>
            </w:r>
          </w:p>
        </w:tc>
        <w:tc>
          <w:tcPr>
            <w:tcW w:w="6570" w:type="dxa"/>
          </w:tcPr>
          <w:p w:rsidR="00593FE8" w:rsidRPr="00593FE8" w:rsidP="003E5779" w14:paraId="1F93B824" w14:textId="66FC4969">
            <w:pPr>
              <w:bidi w:val="0"/>
              <w:rPr>
                <w:szCs w:val="24"/>
                <w:lang w:bidi="ar-SA"/>
              </w:rPr>
            </w:pPr>
            <w:r w:rsidRPr="00593FE8">
              <w:rPr>
                <w:szCs w:val="24"/>
                <w:rtl w:val="0"/>
                <w:lang w:val="pl" w:bidi="ar-SA"/>
              </w:rPr>
              <w:t>Udokumentuj działania lub środki kontroli mające na celu ograniczenie lub wyeliminowanie ryzyka. Upewnij się, że dla każdego ryzyka przewidziano odpowiednie działanie.</w:t>
            </w:r>
          </w:p>
        </w:tc>
      </w:tr>
      <w:tr w14:paraId="7AC6D516" w14:textId="77777777" w:rsidTr="003E5779">
        <w:tblPrEx>
          <w:tblW w:w="0" w:type="auto"/>
          <w:tblLook w:val="04A0"/>
        </w:tblPrEx>
        <w:trPr>
          <w:trHeight w:val="931"/>
        </w:trPr>
        <w:tc>
          <w:tcPr>
            <w:tcW w:w="2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21"/>
            </w:tblGrid>
            <w:tr w14:paraId="7D591219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5CEFFA10" w14:textId="77777777">
                  <w:pPr>
                    <w:framePr w:hSpace="180" w:wrap="around" w:vAnchor="text" w:hAnchor="text" w:y="1"/>
                    <w:bidi w:val="0"/>
                    <w:spacing w:after="0" w:line="240" w:lineRule="auto"/>
                    <w:suppressOverlap/>
                    <w:rPr>
                      <w:b/>
                      <w:bCs/>
                      <w:sz w:val="22"/>
                      <w:szCs w:val="24"/>
                      <w:lang w:bidi="ar-SA"/>
                    </w:rPr>
                  </w:pPr>
                  <w:r w:rsidRPr="00593FE8">
                    <w:rPr>
                      <w:b/>
                      <w:bCs/>
                      <w:sz w:val="22"/>
                      <w:szCs w:val="24"/>
                      <w:rtl w:val="0"/>
                      <w:lang w:val="pl" w:bidi="ar-SA"/>
                    </w:rPr>
                    <w:t>Właściciel ryzyka</w:t>
                  </w:r>
                </w:p>
              </w:tc>
            </w:tr>
          </w:tbl>
          <w:p w:rsidR="00593FE8" w:rsidRPr="00593FE8" w:rsidP="003E5779" w14:paraId="5D184490" w14:textId="77777777">
            <w:pPr>
              <w:rPr>
                <w:b/>
                <w:bCs/>
                <w:vanish/>
                <w:sz w:val="22"/>
                <w:szCs w:val="24"/>
                <w:lang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5323ED14" w14:textId="77777777" w:rsidTr="00593FE8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593FE8" w:rsidRPr="00593FE8" w:rsidP="003E5779" w14:paraId="070B2F58" w14:textId="7777777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b/>
                      <w:bCs/>
                      <w:sz w:val="22"/>
                      <w:szCs w:val="24"/>
                      <w:lang w:bidi="ar-SA"/>
                    </w:rPr>
                  </w:pPr>
                </w:p>
              </w:tc>
            </w:tr>
          </w:tbl>
          <w:p w:rsidR="00593FE8" w:rsidRPr="00593FE8" w:rsidP="003E5779" w14:paraId="61F3CEB3" w14:textId="77777777">
            <w:pPr>
              <w:rPr>
                <w:b/>
                <w:bCs/>
                <w:szCs w:val="24"/>
                <w:lang w:bidi="ar-SA"/>
              </w:rPr>
            </w:pPr>
          </w:p>
        </w:tc>
        <w:tc>
          <w:tcPr>
            <w:tcW w:w="6570" w:type="dxa"/>
          </w:tcPr>
          <w:p w:rsidR="00593FE8" w:rsidRPr="00593FE8" w:rsidP="003E5779" w14:paraId="614DA52F" w14:textId="0D6C0A3F">
            <w:pPr>
              <w:bidi w:val="0"/>
              <w:rPr>
                <w:szCs w:val="24"/>
                <w:lang w:bidi="ar-SA"/>
              </w:rPr>
            </w:pPr>
            <w:r w:rsidRPr="00593FE8">
              <w:rPr>
                <w:szCs w:val="24"/>
                <w:rtl w:val="0"/>
                <w:lang w:val="pl" w:bidi="ar-SA"/>
              </w:rPr>
              <w:t>Przypisz osobę lub zespół odpowiedzialny za zarządzanie tym ryzykiem. Właściciel ryzyka jest odpowiedzialny za wdrożenie działań ograniczających ryzyko.</w:t>
            </w:r>
          </w:p>
        </w:tc>
      </w:tr>
    </w:tbl>
    <w:p w:rsidR="003E5779" w:rsidP="00593FE8" w14:paraId="092DC801" w14:textId="3C5E886F">
      <w:pPr>
        <w:rPr>
          <w:b/>
          <w:bCs/>
          <w:szCs w:val="24"/>
          <w:lang w:bidi="ar-SA"/>
        </w:rPr>
        <w:sectPr w:rsidSect="003E5779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bCs/>
          <w:szCs w:val="24"/>
          <w:lang w:bidi="ar-SA"/>
        </w:rPr>
        <w:br w:type="textWrapping" w:clear="all"/>
      </w:r>
    </w:p>
    <w:tbl>
      <w:tblPr>
        <w:tblStyle w:val="TableGrid"/>
        <w:tblW w:w="9144" w:type="dxa"/>
        <w:tblLook w:val="04A0"/>
      </w:tblPr>
      <w:tblGrid>
        <w:gridCol w:w="2548"/>
        <w:gridCol w:w="6596"/>
      </w:tblGrid>
      <w:tr w14:paraId="4281069C" w14:textId="77777777" w:rsidTr="003E5779">
        <w:tblPrEx>
          <w:tblW w:w="9144" w:type="dxa"/>
          <w:tblLook w:val="04A0"/>
        </w:tblPrEx>
        <w:trPr>
          <w:trHeight w:val="626"/>
        </w:trPr>
        <w:tc>
          <w:tcPr>
            <w:tcW w:w="2548" w:type="dxa"/>
          </w:tcPr>
          <w:p w:rsidR="00593FE8" w:rsidRPr="00593FE8" w:rsidP="00593FE8" w14:paraId="36C7A6D0" w14:textId="6DBEC36F">
            <w:pPr>
              <w:bidi w:val="0"/>
              <w:rPr>
                <w:b/>
                <w:bCs/>
                <w:szCs w:val="24"/>
                <w:lang w:bidi="ar-SA"/>
              </w:rPr>
            </w:pPr>
            <w:r w:rsidRPr="00593FE8">
              <w:rPr>
                <w:b/>
                <w:bCs/>
                <w:szCs w:val="24"/>
                <w:rtl w:val="0"/>
                <w:lang w:val="pl" w:bidi="ar-SA"/>
              </w:rPr>
              <w:t>Status</w:t>
            </w:r>
          </w:p>
        </w:tc>
        <w:tc>
          <w:tcPr>
            <w:tcW w:w="6596" w:type="dxa"/>
          </w:tcPr>
          <w:p w:rsidR="00593FE8" w:rsidRPr="00593FE8" w:rsidP="00593FE8" w14:paraId="245741B8" w14:textId="6E14EF34">
            <w:pPr>
              <w:bidi w:val="0"/>
              <w:rPr>
                <w:szCs w:val="24"/>
                <w:lang w:bidi="ar-SA"/>
              </w:rPr>
            </w:pPr>
            <w:r w:rsidRPr="00593FE8">
              <w:rPr>
                <w:szCs w:val="24"/>
                <w:rtl w:val="0"/>
                <w:lang w:val="pl" w:bidi="ar-SA"/>
              </w:rPr>
              <w:t>Wybierz aktualny stan ryzyka z listy rozwijanej. Aktualizuj to pole regularnie.</w:t>
            </w:r>
          </w:p>
        </w:tc>
      </w:tr>
      <w:tr w14:paraId="1D7FB8DB" w14:textId="77777777" w:rsidTr="003E5779">
        <w:tblPrEx>
          <w:tblW w:w="9144" w:type="dxa"/>
          <w:tblLook w:val="04A0"/>
        </w:tblPrEx>
        <w:trPr>
          <w:trHeight w:val="626"/>
        </w:trPr>
        <w:tc>
          <w:tcPr>
            <w:tcW w:w="2548" w:type="dxa"/>
          </w:tcPr>
          <w:tbl>
            <w:tblPr>
              <w:tblW w:w="127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74"/>
            </w:tblGrid>
            <w:tr w14:paraId="14A2D63D" w14:textId="77777777" w:rsidTr="003E5779">
              <w:tblPrEx>
                <w:tblW w:w="1274" w:type="dxa"/>
                <w:tblLook w:val="04A0"/>
              </w:tblPrEx>
              <w:trPr>
                <w:trHeight w:val="186"/>
              </w:trPr>
              <w:tc>
                <w:tcPr>
                  <w:tcW w:w="0" w:type="auto"/>
                  <w:vAlign w:val="center"/>
                  <w:hideMark/>
                </w:tcPr>
                <w:p w:rsidR="00593FE8" w:rsidRPr="00593FE8" w:rsidP="00593FE8" w14:paraId="5A4B44FF" w14:textId="77777777">
                  <w:pPr>
                    <w:bidi w:val="0"/>
                    <w:spacing w:after="0" w:line="240" w:lineRule="auto"/>
                    <w:rPr>
                      <w:b/>
                      <w:bCs/>
                      <w:sz w:val="22"/>
                      <w:szCs w:val="24"/>
                      <w:lang w:bidi="ar-SA"/>
                    </w:rPr>
                  </w:pPr>
                  <w:r w:rsidRPr="00593FE8">
                    <w:rPr>
                      <w:b/>
                      <w:bCs/>
                      <w:sz w:val="22"/>
                      <w:szCs w:val="24"/>
                      <w:rtl w:val="0"/>
                      <w:lang w:val="pl" w:bidi="ar-SA"/>
                    </w:rPr>
                    <w:t>Data przeglądu</w:t>
                  </w:r>
                </w:p>
              </w:tc>
            </w:tr>
          </w:tbl>
          <w:p w:rsidR="00593FE8" w:rsidRPr="00593FE8" w:rsidP="00593FE8" w14:paraId="46018F58" w14:textId="77777777">
            <w:pPr>
              <w:rPr>
                <w:b/>
                <w:bCs/>
                <w:vanish/>
                <w:sz w:val="22"/>
                <w:szCs w:val="24"/>
                <w:lang w:bidi="ar-SA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1D0EA20B" w14:textId="77777777" w:rsidTr="003E5779">
              <w:tblPrEx>
                <w:tblW w:w="96" w:type="dxa"/>
                <w:tblLook w:val="04A0"/>
              </w:tblPrEx>
              <w:trPr>
                <w:trHeight w:hRule="exact" w:val="10"/>
              </w:trPr>
              <w:tc>
                <w:tcPr>
                  <w:tcW w:w="0" w:type="auto"/>
                  <w:vAlign w:val="center"/>
                  <w:hideMark/>
                </w:tcPr>
                <w:p w:rsidR="00593FE8" w:rsidRPr="00593FE8" w:rsidP="00593FE8" w14:paraId="44E4EAC0" w14:textId="77777777">
                  <w:pPr>
                    <w:spacing w:after="0" w:line="240" w:lineRule="auto"/>
                    <w:rPr>
                      <w:b/>
                      <w:bCs/>
                      <w:sz w:val="22"/>
                      <w:szCs w:val="24"/>
                      <w:lang w:bidi="ar-SA"/>
                    </w:rPr>
                  </w:pPr>
                </w:p>
              </w:tc>
            </w:tr>
          </w:tbl>
          <w:p w:rsidR="00593FE8" w:rsidRPr="00593FE8" w:rsidP="00593FE8" w14:paraId="1A474BB5" w14:textId="77777777">
            <w:pPr>
              <w:rPr>
                <w:b/>
                <w:bCs/>
                <w:szCs w:val="24"/>
                <w:lang w:bidi="ar-SA"/>
              </w:rPr>
            </w:pPr>
          </w:p>
        </w:tc>
        <w:tc>
          <w:tcPr>
            <w:tcW w:w="6596" w:type="dxa"/>
          </w:tcPr>
          <w:p w:rsidR="00593FE8" w:rsidRPr="00593FE8" w:rsidP="00593FE8" w14:paraId="3C302171" w14:textId="3FB622EF">
            <w:pPr>
              <w:bidi w:val="0"/>
              <w:rPr>
                <w:szCs w:val="24"/>
                <w:lang w:bidi="ar-SA"/>
              </w:rPr>
            </w:pPr>
            <w:r w:rsidRPr="00593FE8">
              <w:rPr>
                <w:szCs w:val="24"/>
                <w:rtl w:val="0"/>
                <w:lang w:val="pl" w:bidi="ar-SA"/>
              </w:rPr>
              <w:t>Ustaw konkretną datę przeglądu ryzyka. Pozwala to zweryfikować, czy działania ograniczające ryzyko są skuteczne oraz czy konieczne jest podjęcie dodatkowych działań.</w:t>
            </w:r>
          </w:p>
        </w:tc>
      </w:tr>
    </w:tbl>
    <w:p w:rsidR="00593FE8" w14:paraId="322CFC1E" w14:textId="77777777">
      <w:pPr>
        <w:rPr>
          <w:lang w:bidi="ar-SA"/>
        </w:rPr>
      </w:pPr>
      <w:r>
        <w:rPr>
          <w:lang w:bidi="ar-SA"/>
        </w:rPr>
        <w:br w:type="page"/>
      </w:r>
    </w:p>
    <w:p w:rsidR="00593FE8" w:rsidRPr="003E5779" w:rsidP="003E5779" w14:paraId="42344445" w14:textId="050C7DD3">
      <w:pPr>
        <w:pStyle w:val="Heading2"/>
        <w:bidi w:val="0"/>
      </w:pPr>
      <w:r w:rsidRPr="003E5779">
        <w:rPr>
          <w:rtl w:val="0"/>
          <w:lang w:val="pl"/>
        </w:rPr>
        <w:t>Listy rozwijane</w:t>
      </w:r>
    </w:p>
    <w:p w:rsidR="00593FE8" w:rsidP="00593FE8" w14:paraId="652D93E1" w14:textId="77777777">
      <w:pPr>
        <w:rPr>
          <w:lang w:bidi="ar-SA"/>
        </w:rPr>
      </w:pPr>
    </w:p>
    <w:p w:rsidR="003E5779" w:rsidRPr="003E5779" w:rsidP="003E5779" w14:paraId="40C04F9E" w14:textId="3C92E3E0">
      <w:pPr>
        <w:pStyle w:val="ListParagraph"/>
        <w:numPr>
          <w:ilvl w:val="0"/>
          <w:numId w:val="9"/>
        </w:numPr>
        <w:bidi w:val="0"/>
        <w:rPr>
          <w:lang w:bidi="ar-SA"/>
        </w:rPr>
      </w:pPr>
      <w:r w:rsidRPr="003E5779">
        <w:rPr>
          <w:b/>
          <w:bCs/>
          <w:rtl w:val="0"/>
          <w:lang w:val="pl" w:bidi="ar-SA"/>
        </w:rPr>
        <w:t>Kategoria ryzyka</w:t>
      </w:r>
      <w:r w:rsidRPr="003E5779">
        <w:rPr>
          <w:rtl w:val="0"/>
          <w:lang w:val="pl" w:bidi="ar-SA"/>
        </w:rPr>
        <w:t xml:space="preserve">:                                </w:t>
      </w:r>
    </w:p>
    <w:p w:rsidR="003E5779" w:rsidRPr="003E5779" w:rsidP="003E5779" w14:paraId="2CBB282E" w14:textId="6A3CE6A2">
      <w:pPr>
        <w:ind w:left="720"/>
        <w:rPr>
          <w:lang w:bidi="ar-SA"/>
        </w:rPr>
      </w:pPr>
      <w:r w:rsidRPr="003E5779">
        <w:rPr>
          <w:noProof/>
          <w:lang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2761</wp:posOffset>
            </wp:positionH>
            <wp:positionV relativeFrom="paragraph">
              <wp:posOffset>79623</wp:posOffset>
            </wp:positionV>
            <wp:extent cx="1202748" cy="2253034"/>
            <wp:effectExtent l="0" t="0" r="0" b="0"/>
            <wp:wrapNone/>
            <wp:docPr id="557078492" name="Picture 1" descr="A screenshot of a computer secur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78492" name="Picture 1" descr="A screenshot of a computer security&#10;&#10;Description automatically generated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748" cy="2253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93FE8" w:rsidP="00593FE8" w14:paraId="4D8A88A6" w14:textId="05FD12E9">
      <w:pPr>
        <w:rPr>
          <w:lang w:bidi="ar-SA"/>
        </w:rPr>
      </w:pPr>
    </w:p>
    <w:p w:rsidR="003E5779" w:rsidRPr="003E5779" w:rsidP="003E5779" w14:paraId="7DD7209C" w14:textId="77777777">
      <w:pPr>
        <w:rPr>
          <w:lang w:bidi="ar-SA"/>
        </w:rPr>
      </w:pPr>
    </w:p>
    <w:p w:rsidR="003E5779" w:rsidRPr="003E5779" w:rsidP="003E5779" w14:paraId="5E38E29A" w14:textId="3E2230BE">
      <w:pPr>
        <w:rPr>
          <w:lang w:bidi="ar-SA"/>
        </w:rPr>
      </w:pPr>
    </w:p>
    <w:p w:rsidR="003E5779" w:rsidRPr="003E5779" w:rsidP="003E5779" w14:paraId="682AEAAD" w14:textId="63B60723">
      <w:pPr>
        <w:rPr>
          <w:lang w:bidi="ar-SA"/>
        </w:rPr>
      </w:pPr>
    </w:p>
    <w:p w:rsidR="003E5779" w:rsidRPr="003E5779" w:rsidP="003E5779" w14:paraId="49AA2760" w14:textId="77777777">
      <w:pPr>
        <w:rPr>
          <w:lang w:bidi="ar-SA"/>
        </w:rPr>
      </w:pPr>
    </w:p>
    <w:p w:rsidR="003E5779" w:rsidRPr="003E5779" w:rsidP="003E5779" w14:paraId="7D7E31FF" w14:textId="77777777">
      <w:pPr>
        <w:rPr>
          <w:lang w:bidi="ar-SA"/>
        </w:rPr>
      </w:pPr>
    </w:p>
    <w:p w:rsidR="003E5779" w:rsidRPr="003E5779" w:rsidP="003E5779" w14:paraId="595D71A5" w14:textId="123D2E55">
      <w:pPr>
        <w:rPr>
          <w:lang w:bidi="ar-SA"/>
        </w:rPr>
      </w:pPr>
    </w:p>
    <w:p w:rsidR="003E5779" w:rsidP="003E5779" w14:paraId="03DACE66" w14:textId="77777777">
      <w:pPr>
        <w:rPr>
          <w:lang w:bidi="ar-SA"/>
        </w:rPr>
      </w:pPr>
    </w:p>
    <w:p w:rsidR="003E5779" w:rsidRPr="003E5779" w:rsidP="003E5779" w14:paraId="15E763CC" w14:textId="15068298">
      <w:pPr>
        <w:pStyle w:val="ListParagraph"/>
        <w:numPr>
          <w:ilvl w:val="0"/>
          <w:numId w:val="9"/>
        </w:numPr>
        <w:bidi w:val="0"/>
        <w:rPr>
          <w:lang w:bidi="ar-SA"/>
        </w:rPr>
      </w:pPr>
      <w:r w:rsidRPr="003E5779">
        <w:rPr>
          <w:b/>
          <w:bCs/>
          <w:rtl w:val="0"/>
          <w:lang w:val="pl" w:bidi="ar-SA"/>
        </w:rPr>
        <w:t>Prawdopodobieństwo</w:t>
      </w:r>
      <w:r w:rsidRPr="003E5779">
        <w:rPr>
          <w:rtl w:val="0"/>
          <w:lang w:val="pl" w:bidi="ar-SA"/>
        </w:rPr>
        <w:t>:</w:t>
      </w:r>
    </w:p>
    <w:p w:rsidR="003E5779" w:rsidP="003E5779" w14:paraId="5D5F0B0B" w14:textId="076B8068">
      <w:pPr>
        <w:rPr>
          <w:lang w:bidi="ar-SA"/>
        </w:rPr>
      </w:pPr>
      <w:r w:rsidRPr="003E5779">
        <w:rPr>
          <w:noProof/>
          <w:lang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186248</wp:posOffset>
            </wp:positionV>
            <wp:extent cx="1560503" cy="1916265"/>
            <wp:effectExtent l="0" t="0" r="0" b="0"/>
            <wp:wrapNone/>
            <wp:docPr id="15186144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14470" name="Picture 1" descr="A screenshot of a computer&#10;&#10;Description automatically generated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284" cy="1920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5779" w:rsidP="003E5779" w14:paraId="4DE23B0B" w14:textId="1707D241">
      <w:pPr>
        <w:rPr>
          <w:lang w:bidi="ar-SA"/>
        </w:rPr>
      </w:pPr>
    </w:p>
    <w:p w:rsidR="003E5779" w:rsidP="003E5779" w14:paraId="46F61F5D" w14:textId="77777777">
      <w:pPr>
        <w:rPr>
          <w:lang w:bidi="ar-SA"/>
        </w:rPr>
      </w:pPr>
    </w:p>
    <w:p w:rsidR="003E5779" w:rsidP="003E5779" w14:paraId="7A6FAC73" w14:textId="74E8EDE6">
      <w:pPr>
        <w:rPr>
          <w:lang w:bidi="ar-SA"/>
        </w:rPr>
      </w:pPr>
    </w:p>
    <w:p w:rsidR="003E5779" w:rsidP="003E5779" w14:paraId="58CAF33E" w14:textId="77777777">
      <w:pPr>
        <w:rPr>
          <w:lang w:bidi="ar-SA"/>
        </w:rPr>
      </w:pPr>
    </w:p>
    <w:p w:rsidR="003E5779" w:rsidP="003E5779" w14:paraId="14B0C6CC" w14:textId="77777777">
      <w:pPr>
        <w:rPr>
          <w:lang w:bidi="ar-SA"/>
        </w:rPr>
      </w:pPr>
    </w:p>
    <w:p w:rsidR="003E5779" w:rsidP="003E5779" w14:paraId="758AD8C8" w14:textId="66513189">
      <w:pPr>
        <w:rPr>
          <w:lang w:bidi="ar-SA"/>
        </w:rPr>
      </w:pPr>
    </w:p>
    <w:p w:rsidR="003E5779" w:rsidP="003E5779" w14:paraId="4C6EEC9B" w14:textId="70C2B7C2">
      <w:pPr>
        <w:rPr>
          <w:lang w:bidi="ar-SA"/>
        </w:rPr>
      </w:pPr>
    </w:p>
    <w:p w:rsidR="003E5779" w:rsidP="003E5779" w14:paraId="18BF69E7" w14:textId="77777777">
      <w:pPr>
        <w:rPr>
          <w:lang w:bidi="ar-SA"/>
        </w:rPr>
      </w:pPr>
    </w:p>
    <w:p w:rsidR="003E5779" w:rsidRPr="003E5779" w:rsidP="003E5779" w14:paraId="17D42B17" w14:textId="1C36C26A">
      <w:pPr>
        <w:pStyle w:val="ListParagraph"/>
        <w:numPr>
          <w:ilvl w:val="0"/>
          <w:numId w:val="9"/>
        </w:numPr>
        <w:bidi w:val="0"/>
        <w:rPr>
          <w:lang w:bidi="ar-SA"/>
        </w:rPr>
      </w:pPr>
      <w:r w:rsidRPr="003E5779">
        <w:rPr>
          <w:b/>
          <w:bCs/>
          <w:rtl w:val="0"/>
          <w:lang w:val="pl" w:bidi="ar-SA"/>
        </w:rPr>
        <w:t>Wpływ (Wpływ na działalność)</w:t>
      </w:r>
      <w:r w:rsidRPr="003E5779">
        <w:rPr>
          <w:rtl w:val="0"/>
          <w:lang w:val="pl" w:bidi="ar-SA"/>
        </w:rPr>
        <w:t>:</w:t>
      </w:r>
    </w:p>
    <w:p w:rsidR="003E5779" w:rsidP="003E5779" w14:paraId="03C4956F" w14:textId="0637C07F">
      <w:pPr>
        <w:pStyle w:val="ListParagraph"/>
        <w:ind w:left="360"/>
        <w:rPr>
          <w:lang w:bidi="ar-SA"/>
        </w:rPr>
      </w:pPr>
    </w:p>
    <w:p w:rsidR="003E5779" w:rsidP="003E5779" w14:paraId="2EB7244D" w14:textId="07E3C627">
      <w:pPr>
        <w:pStyle w:val="ListParagraph"/>
        <w:ind w:left="360"/>
        <w:rPr>
          <w:lang w:bidi="ar-SA"/>
        </w:rPr>
      </w:pPr>
    </w:p>
    <w:p w:rsidR="003E5779" w:rsidP="003E5779" w14:paraId="5163F4DF" w14:textId="483584F5">
      <w:pPr>
        <w:pStyle w:val="ListParagraph"/>
        <w:ind w:left="360"/>
        <w:rPr>
          <w:lang w:bidi="ar-SA"/>
        </w:rPr>
      </w:pPr>
      <w:r w:rsidRPr="003E5779">
        <w:rPr>
          <w:noProof/>
          <w:lang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994</wp:posOffset>
            </wp:positionH>
            <wp:positionV relativeFrom="paragraph">
              <wp:posOffset>7289</wp:posOffset>
            </wp:positionV>
            <wp:extent cx="1583055" cy="1780540"/>
            <wp:effectExtent l="0" t="0" r="0" b="0"/>
            <wp:wrapNone/>
            <wp:docPr id="3506342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34277" name="Picture 1" descr="A screenshot of a computer&#10;&#10;Description automatically generated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5779" w:rsidP="003E5779" w14:paraId="6F228323" w14:textId="788C92C2">
      <w:pPr>
        <w:pStyle w:val="ListParagraph"/>
        <w:ind w:left="360"/>
        <w:rPr>
          <w:lang w:bidi="ar-SA"/>
        </w:rPr>
      </w:pPr>
    </w:p>
    <w:p w:rsidR="003E5779" w:rsidP="003E5779" w14:paraId="094355EB" w14:textId="77777777">
      <w:pPr>
        <w:pStyle w:val="ListParagraph"/>
        <w:ind w:left="360"/>
        <w:rPr>
          <w:lang w:bidi="ar-SA"/>
        </w:rPr>
      </w:pPr>
    </w:p>
    <w:p w:rsidR="003E5779" w:rsidP="003E5779" w14:paraId="7FED0A1F" w14:textId="77777777">
      <w:pPr>
        <w:pStyle w:val="ListParagraph"/>
        <w:ind w:left="360"/>
        <w:rPr>
          <w:lang w:bidi="ar-SA"/>
        </w:rPr>
      </w:pPr>
    </w:p>
    <w:p w:rsidR="003E5779" w:rsidP="003E5779" w14:paraId="73DE107F" w14:textId="77777777">
      <w:pPr>
        <w:pStyle w:val="ListParagraph"/>
        <w:ind w:left="360"/>
        <w:rPr>
          <w:lang w:bidi="ar-SA"/>
        </w:rPr>
      </w:pPr>
    </w:p>
    <w:p w:rsidR="003E5779" w:rsidP="003E5779" w14:paraId="0F57131E" w14:textId="77777777">
      <w:pPr>
        <w:pStyle w:val="ListParagraph"/>
        <w:ind w:left="360"/>
        <w:rPr>
          <w:lang w:bidi="ar-SA"/>
        </w:rPr>
      </w:pPr>
    </w:p>
    <w:p w:rsidR="003E5779" w:rsidP="003E5779" w14:paraId="7D457F66" w14:textId="77777777">
      <w:pPr>
        <w:pStyle w:val="ListParagraph"/>
        <w:ind w:left="360"/>
        <w:rPr>
          <w:lang w:bidi="ar-SA"/>
        </w:rPr>
      </w:pPr>
    </w:p>
    <w:p w:rsidR="003E5779" w:rsidP="003E5779" w14:paraId="1358C836" w14:textId="77777777">
      <w:pPr>
        <w:pStyle w:val="ListParagraph"/>
        <w:ind w:left="360"/>
        <w:rPr>
          <w:lang w:bidi="ar-SA"/>
        </w:rPr>
      </w:pPr>
    </w:p>
    <w:p w:rsidR="003E5779" w:rsidP="003E5779" w14:paraId="7CF7A78F" w14:textId="77777777">
      <w:pPr>
        <w:pStyle w:val="ListParagraph"/>
        <w:ind w:left="360"/>
        <w:rPr>
          <w:lang w:bidi="ar-SA"/>
        </w:rPr>
      </w:pPr>
    </w:p>
    <w:p w:rsidR="003E5779" w:rsidP="003E5779" w14:paraId="5B1354B0" w14:textId="77777777">
      <w:pPr>
        <w:pStyle w:val="ListParagraph"/>
        <w:ind w:left="360"/>
        <w:rPr>
          <w:lang w:bidi="ar-SA"/>
        </w:rPr>
      </w:pPr>
    </w:p>
    <w:p w:rsidR="003E5779" w:rsidP="003E5779" w14:paraId="407E3108" w14:textId="77777777">
      <w:pPr>
        <w:pStyle w:val="ListParagraph"/>
        <w:ind w:left="360"/>
        <w:rPr>
          <w:lang w:bidi="ar-SA"/>
        </w:rPr>
      </w:pPr>
    </w:p>
    <w:p w:rsidR="003E5779" w:rsidP="003E5779" w14:paraId="60111448" w14:textId="73B7E2EE">
      <w:pPr>
        <w:pStyle w:val="ListParagraph"/>
        <w:ind w:left="360"/>
        <w:rPr>
          <w:lang w:bidi="ar-SA"/>
        </w:rPr>
      </w:pPr>
    </w:p>
    <w:p w:rsidR="003E5779" w:rsidP="003E5779" w14:paraId="4C2F33E6" w14:textId="77777777">
      <w:pPr>
        <w:pStyle w:val="ListParagraph"/>
        <w:ind w:left="360"/>
        <w:rPr>
          <w:lang w:bidi="ar-SA"/>
        </w:rPr>
      </w:pPr>
    </w:p>
    <w:p w:rsidR="003E5779" w:rsidRPr="003E5779" w:rsidP="003E5779" w14:paraId="6EC83E06" w14:textId="0EC65D17">
      <w:pPr>
        <w:pStyle w:val="ListParagraph"/>
        <w:numPr>
          <w:ilvl w:val="0"/>
          <w:numId w:val="9"/>
        </w:numPr>
        <w:bidi w:val="0"/>
        <w:rPr>
          <w:lang w:bidi="ar-SA"/>
        </w:rPr>
      </w:pPr>
      <w:r w:rsidRPr="003E5779">
        <w:rPr>
          <w:b/>
          <w:bCs/>
          <w:rtl w:val="0"/>
          <w:lang w:val="pl" w:bidi="ar-SA"/>
        </w:rPr>
        <w:t>Status</w:t>
      </w:r>
    </w:p>
    <w:p w:rsidR="003E5779" w:rsidRPr="003E5779" w:rsidP="003E5779" w14:paraId="0C5AA63E" w14:textId="6070D50E">
      <w:pPr>
        <w:rPr>
          <w:lang w:bidi="ar-SA"/>
        </w:rPr>
      </w:pPr>
      <w:r w:rsidRPr="003E5779">
        <w:rPr>
          <w:noProof/>
          <w:lang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84925</wp:posOffset>
            </wp:positionV>
            <wp:extent cx="1076475" cy="2267266"/>
            <wp:effectExtent l="0" t="0" r="0" b="0"/>
            <wp:wrapNone/>
            <wp:docPr id="15941634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63460" name="Picture 1" descr="A screenshot of a computer&#10;&#10;Description automatically generated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Sect="00773708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A131B00"/>
    <w:multiLevelType w:val="hybridMultilevel"/>
    <w:tmpl w:val="98E4EB4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224BC6"/>
    <w:multiLevelType w:val="multilevel"/>
    <w:tmpl w:val="4D2C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0E40B4"/>
    <w:multiLevelType w:val="multilevel"/>
    <w:tmpl w:val="1170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E5442A"/>
    <w:multiLevelType w:val="hybridMultilevel"/>
    <w:tmpl w:val="BDFC254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ADA6A6E"/>
    <w:multiLevelType w:val="multilevel"/>
    <w:tmpl w:val="C09E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3CF2524C"/>
    <w:multiLevelType w:val="multilevel"/>
    <w:tmpl w:val="EE8C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52303250"/>
    <w:multiLevelType w:val="multilevel"/>
    <w:tmpl w:val="D1DC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8A7C76"/>
    <w:multiLevelType w:val="multilevel"/>
    <w:tmpl w:val="3DF2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542901"/>
    <w:multiLevelType w:val="hybridMultilevel"/>
    <w:tmpl w:val="A34C080A"/>
    <w:lvl w:ilvl="0">
      <w:start w:val="1"/>
      <w:numFmt w:val="decimal"/>
      <w:lvlText w:val="%1."/>
      <w:lvlJc w:val="left"/>
      <w:pPr>
        <w:ind w:left="0" w:hanging="360"/>
      </w:pPr>
    </w:lvl>
    <w:lvl w:ilvl="1" w:tentative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909735722">
    <w:abstractNumId w:val="0"/>
  </w:num>
  <w:num w:numId="2" w16cid:durableId="1121075941">
    <w:abstractNumId w:val="5"/>
  </w:num>
  <w:num w:numId="3" w16cid:durableId="270090077">
    <w:abstractNumId w:val="8"/>
  </w:num>
  <w:num w:numId="4" w16cid:durableId="1661419573">
    <w:abstractNumId w:val="4"/>
  </w:num>
  <w:num w:numId="5" w16cid:durableId="169757013">
    <w:abstractNumId w:val="4"/>
  </w:num>
  <w:num w:numId="6" w16cid:durableId="1152916591">
    <w:abstractNumId w:val="4"/>
  </w:num>
  <w:num w:numId="7" w16cid:durableId="1990934083">
    <w:abstractNumId w:val="4"/>
  </w:num>
  <w:num w:numId="8" w16cid:durableId="325324447">
    <w:abstractNumId w:val="1"/>
  </w:num>
  <w:num w:numId="9" w16cid:durableId="1920094401">
    <w:abstractNumId w:val="3"/>
  </w:num>
  <w:num w:numId="10" w16cid:durableId="1228878417">
    <w:abstractNumId w:val="6"/>
  </w:num>
  <w:num w:numId="11" w16cid:durableId="236523321">
    <w:abstractNumId w:val="2"/>
  </w:num>
  <w:num w:numId="12" w16cid:durableId="971210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E8"/>
    <w:rsid w:val="0006269A"/>
    <w:rsid w:val="000858C7"/>
    <w:rsid w:val="0010340D"/>
    <w:rsid w:val="00280666"/>
    <w:rsid w:val="00326FA4"/>
    <w:rsid w:val="003E5779"/>
    <w:rsid w:val="00593FE8"/>
    <w:rsid w:val="005B55F8"/>
    <w:rsid w:val="005F6E30"/>
    <w:rsid w:val="00693F3E"/>
    <w:rsid w:val="006C2225"/>
    <w:rsid w:val="006D711C"/>
    <w:rsid w:val="00765342"/>
    <w:rsid w:val="00773708"/>
    <w:rsid w:val="007A5E70"/>
    <w:rsid w:val="007C4AB1"/>
    <w:rsid w:val="008D4AED"/>
    <w:rsid w:val="008F161E"/>
    <w:rsid w:val="009A40C1"/>
    <w:rsid w:val="00A12B40"/>
    <w:rsid w:val="00A42655"/>
    <w:rsid w:val="00A43AEB"/>
    <w:rsid w:val="00B1170C"/>
    <w:rsid w:val="00B51FA0"/>
    <w:rsid w:val="00B95928"/>
    <w:rsid w:val="00BA4945"/>
    <w:rsid w:val="00CD420D"/>
    <w:rsid w:val="00D370B6"/>
    <w:rsid w:val="00D4228A"/>
    <w:rsid w:val="00DE0F83"/>
    <w:rsid w:val="00DE5921"/>
    <w:rsid w:val="00E202DF"/>
    <w:rsid w:val="00FB62AE"/>
  </w:rsids>
  <m:mathPr>
    <m:mathFont m:val="Cambria Math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E96F835"/>
  <w15:chartTrackingRefBased/>
  <w15:docId w15:val="{CB7B4C0E-BE15-41E9-A180-82A1483AC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228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93FE8"/>
    <w:pPr>
      <w:keepNext/>
      <w:keepLines/>
      <w:spacing w:before="240" w:after="0"/>
      <w:ind w:left="720"/>
      <w:jc w:val="center"/>
      <w:outlineLvl w:val="0"/>
    </w:pPr>
    <w:rPr>
      <w:rFonts w:eastAsiaTheme="majorEastAsia" w:cstheme="majorBidi"/>
      <w:b/>
      <w:bCs/>
      <w:color w:val="0F4761" w:themeColor="accent1" w:themeShade="BF"/>
      <w:kern w:val="0"/>
      <w:sz w:val="32"/>
      <w:szCs w:val="36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E5779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eastAsiaTheme="majorEastAsia" w:cstheme="majorBidi"/>
      <w:b/>
      <w:color w:val="BF4E14" w:themeColor="accent2" w:themeShade="BF"/>
      <w:sz w:val="28"/>
      <w:szCs w:val="32"/>
      <w:lang w:bidi="ar-SA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3AEB"/>
    <w:pPr>
      <w:keepNext/>
      <w:keepLines/>
      <w:widowControl w:val="0"/>
      <w:autoSpaceDE w:val="0"/>
      <w:autoSpaceDN w:val="0"/>
      <w:spacing w:before="160" w:after="80" w:line="240" w:lineRule="auto"/>
      <w:outlineLvl w:val="2"/>
    </w:pPr>
    <w:rPr>
      <w:rFonts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F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F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F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F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F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F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FE8"/>
    <w:rPr>
      <w:rFonts w:ascii="Times New Roman" w:hAnsi="Times New Roman" w:eastAsiaTheme="majorEastAsia" w:cstheme="majorBidi"/>
      <w:b/>
      <w:bCs/>
      <w:color w:val="0F4761" w:themeColor="accent1" w:themeShade="BF"/>
      <w:kern w:val="0"/>
      <w:sz w:val="32"/>
      <w:szCs w:val="36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3E5779"/>
    <w:rPr>
      <w:rFonts w:ascii="Times New Roman" w:hAnsi="Times New Roman" w:eastAsiaTheme="majorEastAsia" w:cstheme="majorBidi"/>
      <w:b/>
      <w:color w:val="BF4E14" w:themeColor="accent2" w:themeShade="BF"/>
      <w:sz w:val="28"/>
      <w:szCs w:val="32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A43AEB"/>
    <w:rPr>
      <w:rFonts w:ascii="Times New Roman" w:hAnsi="Times New Roman"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E0F8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83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FE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FE8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FE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FE8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FE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FE8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F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FE8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593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FE8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593F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3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Pehan Gunasekara</dc:creator>
  <cp:lastModifiedBy>Pehan Gunasekara</cp:lastModifiedBy>
  <cp:revision>2</cp:revision>
  <dcterms:created xsi:type="dcterms:W3CDTF">2024-10-13T07:24:00Z</dcterms:created>
  <dcterms:modified xsi:type="dcterms:W3CDTF">2024-10-14T17:05:00Z</dcterms:modified>
</cp:coreProperties>
</file>