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1.0 -->
  <w:body>
    <w:p w:rsidR="008C1670" w:rsidP="008C1670" w14:paraId="2DFEC710" w14:textId="772199CE">
      <w:pPr>
        <w:bidi w:val="0"/>
      </w:pPr>
      <w:r w:rsidRPr="008C1670">
        <w:rPr>
          <w:rtl w:val="0"/>
          <w:lang w:val="pl"/>
        </w:rPr>
        <w:t>[Nazwa i logo organizacji]</w:t>
      </w:r>
    </w:p>
    <w:p w:rsidR="008C1670" w:rsidP="008C1670" w14:paraId="508E15D7" w14:textId="77777777"/>
    <w:p w:rsidR="008C1670" w:rsidRPr="006C48E6" w:rsidP="006C48E6" w14:paraId="1F0FC690" w14:textId="77777777">
      <w:pPr>
        <w:bidi w:val="0"/>
        <w:rPr>
          <w:b/>
          <w:bCs/>
          <w:color w:val="0E2841" w:themeColor="text2"/>
          <w:sz w:val="48"/>
          <w:szCs w:val="48"/>
        </w:rPr>
      </w:pPr>
      <w:r w:rsidRPr="006C48E6">
        <w:rPr>
          <w:b/>
          <w:bCs/>
          <w:color w:val="0E2841" w:themeColor="text2"/>
          <w:sz w:val="48"/>
          <w:szCs w:val="48"/>
          <w:rtl w:val="0"/>
          <w:lang w:val="pl"/>
        </w:rPr>
        <w:t>Definicja zakresu i kontekstu</w:t>
      </w:r>
    </w:p>
    <w:p w:rsidR="008C1670" w14:paraId="37A9C3B3" w14:textId="77777777"/>
    <w:p w:rsidR="008C1670" w14:paraId="5E55DBE0" w14:textId="77777777"/>
    <w:tbl>
      <w:tblPr>
        <w:tblStyle w:val="TableGrid"/>
        <w:tblW w:w="0" w:type="auto"/>
        <w:tblLook w:val="04A0"/>
      </w:tblPr>
      <w:tblGrid>
        <w:gridCol w:w="4489"/>
        <w:gridCol w:w="4527"/>
      </w:tblGrid>
      <w:tr w14:paraId="42D29AE5" w14:textId="77777777" w:rsidTr="008C1670">
        <w:tblPrEx>
          <w:tblW w:w="0" w:type="auto"/>
          <w:tblLook w:val="04A0"/>
        </w:tblPrEx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502"/>
            </w:tblGrid>
            <w:tr w14:paraId="06E915DD" w14:textId="77777777" w:rsidTr="008C1670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8C1670" w:rsidRPr="008C1670" w:rsidP="008C1670" w14:paraId="1C8073D9" w14:textId="77777777">
                  <w:pPr>
                    <w:bidi w:val="0"/>
                    <w:spacing w:after="0" w:line="240" w:lineRule="auto"/>
                    <w:rPr>
                      <w:b/>
                      <w:bCs/>
                      <w:szCs w:val="24"/>
                    </w:rPr>
                  </w:pPr>
                  <w:r w:rsidRPr="008C1670">
                    <w:rPr>
                      <w:b/>
                      <w:bCs/>
                      <w:szCs w:val="24"/>
                      <w:rtl w:val="0"/>
                      <w:lang w:val="pl"/>
                    </w:rPr>
                    <w:t>Oznaczenie dokumentu</w:t>
                  </w:r>
                </w:p>
              </w:tc>
            </w:tr>
          </w:tbl>
          <w:p w:rsidR="008C1670" w:rsidRPr="008C1670" w:rsidP="008C1670" w14:paraId="36F88472" w14:textId="77777777">
            <w:pPr>
              <w:rPr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03073D2E" w14:textId="77777777" w:rsidTr="008C1670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8C1670" w:rsidRPr="008C1670" w:rsidP="008C1670" w14:paraId="76FDD5FD" w14:textId="77777777">
                  <w:pPr>
                    <w:spacing w:after="0" w:line="240" w:lineRule="auto"/>
                    <w:rPr>
                      <w:szCs w:val="24"/>
                    </w:rPr>
                  </w:pPr>
                </w:p>
              </w:tc>
            </w:tr>
          </w:tbl>
          <w:p w:rsidR="008C1670" w:rsidRPr="008C1670" w14:paraId="144A8059" w14:textId="77777777">
            <w:pPr>
              <w:rPr>
                <w:szCs w:val="24"/>
              </w:rPr>
            </w:pPr>
          </w:p>
        </w:tc>
        <w:tc>
          <w:tcPr>
            <w:tcW w:w="462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21"/>
            </w:tblGrid>
            <w:tr w14:paraId="4F056B8C" w14:textId="77777777" w:rsidTr="008C1670">
              <w:tblPrEx>
                <w:tblW w:w="0" w:type="auto"/>
                <w:tblLook w:val="04A0"/>
              </w:tblPrEx>
              <w:trPr>
                <w:tblHeader/>
              </w:trPr>
              <w:tc>
                <w:tcPr>
                  <w:tcW w:w="0" w:type="auto"/>
                  <w:vAlign w:val="center"/>
                  <w:hideMark/>
                </w:tcPr>
                <w:p w:rsidR="008C1670" w:rsidRPr="008C1670" w:rsidP="008C1670" w14:paraId="42EE6780" w14:textId="77777777">
                  <w:pPr>
                    <w:bidi w:val="0"/>
                    <w:spacing w:after="0" w:line="240" w:lineRule="auto"/>
                    <w:rPr>
                      <w:b/>
                      <w:bCs/>
                      <w:szCs w:val="24"/>
                    </w:rPr>
                  </w:pPr>
                  <w:r w:rsidRPr="008C1670">
                    <w:rPr>
                      <w:b/>
                      <w:bCs/>
                      <w:szCs w:val="24"/>
                      <w:rtl w:val="0"/>
                      <w:lang w:val="pl"/>
                    </w:rPr>
                    <w:t>[Wstaw oznaczenie]</w:t>
                  </w:r>
                </w:p>
              </w:tc>
            </w:tr>
          </w:tbl>
          <w:p w:rsidR="008C1670" w:rsidRPr="008C1670" w:rsidP="008C1670" w14:paraId="1DFBAFBB" w14:textId="77777777">
            <w:pPr>
              <w:rPr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14:paraId="7118DF35" w14:textId="77777777" w:rsidTr="008C1670">
              <w:tblPrEx>
                <w:tblW w:w="0" w:type="auto"/>
                <w:tblLook w:val="04A0"/>
              </w:tblPrEx>
              <w:tc>
                <w:tcPr>
                  <w:tcW w:w="0" w:type="auto"/>
                  <w:vAlign w:val="center"/>
                  <w:hideMark/>
                </w:tcPr>
                <w:p w:rsidR="008C1670" w:rsidRPr="008C1670" w:rsidP="008C1670" w14:paraId="5B91528D" w14:textId="77777777">
                  <w:pPr>
                    <w:spacing w:after="0" w:line="240" w:lineRule="auto"/>
                    <w:rPr>
                      <w:szCs w:val="24"/>
                    </w:rPr>
                  </w:pPr>
                </w:p>
              </w:tc>
            </w:tr>
          </w:tbl>
          <w:p w:rsidR="008C1670" w:rsidRPr="008C1670" w14:paraId="092A9CEB" w14:textId="77777777">
            <w:pPr>
              <w:rPr>
                <w:szCs w:val="24"/>
              </w:rPr>
            </w:pPr>
          </w:p>
        </w:tc>
      </w:tr>
      <w:tr w14:paraId="5D17A0C9" w14:textId="77777777" w:rsidTr="008C1670">
        <w:tblPrEx>
          <w:tblW w:w="0" w:type="auto"/>
          <w:tblLook w:val="04A0"/>
        </w:tblPrEx>
        <w:tc>
          <w:tcPr>
            <w:tcW w:w="4621" w:type="dxa"/>
          </w:tcPr>
          <w:p w:rsidR="008C1670" w:rsidRPr="008C1670" w:rsidP="008C1670" w14:paraId="61AE1F2E" w14:textId="77777777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Wersja</w:t>
            </w:r>
          </w:p>
          <w:p w:rsidR="008C1670" w:rsidRPr="008C1670" w:rsidP="008C1670" w14:paraId="248D0D86" w14:textId="4B8046A4">
            <w:pPr>
              <w:rPr>
                <w:szCs w:val="24"/>
              </w:rPr>
            </w:pPr>
          </w:p>
        </w:tc>
        <w:tc>
          <w:tcPr>
            <w:tcW w:w="4621" w:type="dxa"/>
          </w:tcPr>
          <w:p w:rsidR="008C1670" w:rsidRPr="008C1670" w:rsidP="008C1670" w14:paraId="524C8859" w14:textId="1322DE0B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[Wstaw numer wersji]</w:t>
            </w:r>
          </w:p>
        </w:tc>
      </w:tr>
      <w:tr w14:paraId="0E119BC8" w14:textId="77777777" w:rsidTr="008C1670">
        <w:tblPrEx>
          <w:tblW w:w="0" w:type="auto"/>
          <w:tblLook w:val="04A0"/>
        </w:tblPrEx>
        <w:tc>
          <w:tcPr>
            <w:tcW w:w="4621" w:type="dxa"/>
          </w:tcPr>
          <w:p w:rsidR="008C1670" w:rsidRPr="008C1670" w:rsidP="008C1670" w14:paraId="3F9F89F2" w14:textId="77777777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Data wejścia w życie</w:t>
            </w:r>
          </w:p>
          <w:p w:rsidR="008C1670" w:rsidRPr="008C1670" w:rsidP="008C1670" w14:paraId="6E8032C8" w14:textId="3BAD0504">
            <w:pPr>
              <w:rPr>
                <w:szCs w:val="24"/>
              </w:rPr>
            </w:pPr>
          </w:p>
        </w:tc>
        <w:tc>
          <w:tcPr>
            <w:tcW w:w="4621" w:type="dxa"/>
          </w:tcPr>
          <w:p w:rsidR="008C1670" w:rsidRPr="008C1670" w:rsidP="008C1670" w14:paraId="472914D9" w14:textId="77A64D0E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[Wstaw datę]</w:t>
            </w:r>
          </w:p>
        </w:tc>
      </w:tr>
      <w:tr w14:paraId="57F2F64E" w14:textId="77777777" w:rsidTr="008C1670">
        <w:tblPrEx>
          <w:tblW w:w="0" w:type="auto"/>
          <w:tblLook w:val="04A0"/>
        </w:tblPrEx>
        <w:tc>
          <w:tcPr>
            <w:tcW w:w="4621" w:type="dxa"/>
          </w:tcPr>
          <w:p w:rsidR="008C1670" w:rsidRPr="008C1670" w:rsidP="008C1670" w14:paraId="39FBD4AF" w14:textId="77777777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Opracował(a)</w:t>
            </w:r>
          </w:p>
          <w:p w:rsidR="008C1670" w:rsidRPr="008C1670" w:rsidP="008C1670" w14:paraId="5491FE0E" w14:textId="41E713C9">
            <w:pPr>
              <w:rPr>
                <w:szCs w:val="24"/>
              </w:rPr>
            </w:pPr>
          </w:p>
        </w:tc>
        <w:tc>
          <w:tcPr>
            <w:tcW w:w="4621" w:type="dxa"/>
          </w:tcPr>
          <w:p w:rsidR="008C1670" w:rsidRPr="008C1670" w:rsidP="008C1670" w14:paraId="7FCC33FA" w14:textId="58EEF00B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[Wstaw imię i nazwisko/stanowisko autora]</w:t>
            </w:r>
          </w:p>
        </w:tc>
      </w:tr>
      <w:tr w14:paraId="379E9CD5" w14:textId="77777777" w:rsidTr="008C1670">
        <w:tblPrEx>
          <w:tblW w:w="0" w:type="auto"/>
          <w:tblLook w:val="04A0"/>
        </w:tblPrEx>
        <w:tc>
          <w:tcPr>
            <w:tcW w:w="4621" w:type="dxa"/>
          </w:tcPr>
          <w:p w:rsidR="008C1670" w:rsidRPr="008C1670" w:rsidP="008C1670" w14:paraId="5FF9F63C" w14:textId="77777777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Sprawdził(a)</w:t>
            </w:r>
          </w:p>
          <w:p w:rsidR="008C1670" w:rsidRPr="008C1670" w:rsidP="008C1670" w14:paraId="1EDFEB2D" w14:textId="617BB0A8">
            <w:pPr>
              <w:rPr>
                <w:szCs w:val="24"/>
              </w:rPr>
            </w:pPr>
          </w:p>
        </w:tc>
        <w:tc>
          <w:tcPr>
            <w:tcW w:w="4621" w:type="dxa"/>
          </w:tcPr>
          <w:p w:rsidR="008C1670" w:rsidRPr="008C1670" w:rsidP="008C1670" w14:paraId="0F4DD2DA" w14:textId="613514FD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[Wstaw imię i nazwisko/stanowisko recenzenta]</w:t>
            </w:r>
          </w:p>
        </w:tc>
      </w:tr>
      <w:tr w14:paraId="6CB766EC" w14:textId="77777777" w:rsidTr="008C1670">
        <w:tblPrEx>
          <w:tblW w:w="0" w:type="auto"/>
          <w:tblLook w:val="04A0"/>
        </w:tblPrEx>
        <w:tc>
          <w:tcPr>
            <w:tcW w:w="4621" w:type="dxa"/>
          </w:tcPr>
          <w:p w:rsidR="008C1670" w:rsidRPr="008C1670" w:rsidP="008C1670" w14:paraId="2256E370" w14:textId="77777777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Zatwierdził(a)</w:t>
            </w:r>
          </w:p>
          <w:p w:rsidR="008C1670" w:rsidRPr="008C1670" w:rsidP="008C1670" w14:paraId="5AF37497" w14:textId="4C7326B2">
            <w:pPr>
              <w:rPr>
                <w:szCs w:val="24"/>
              </w:rPr>
            </w:pPr>
          </w:p>
        </w:tc>
        <w:tc>
          <w:tcPr>
            <w:tcW w:w="4621" w:type="dxa"/>
          </w:tcPr>
          <w:p w:rsidR="008C1670" w:rsidRPr="008C1670" w:rsidP="008C1670" w14:paraId="48CC9D32" w14:textId="78A04D02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[Wstaw imię i nazwisko/stanowisko osoby zatwierdzającej]</w:t>
            </w:r>
          </w:p>
        </w:tc>
      </w:tr>
      <w:tr w14:paraId="3DED8882" w14:textId="77777777" w:rsidTr="008C1670">
        <w:tblPrEx>
          <w:tblW w:w="0" w:type="auto"/>
          <w:tblLook w:val="04A0"/>
        </w:tblPrEx>
        <w:tc>
          <w:tcPr>
            <w:tcW w:w="4621" w:type="dxa"/>
          </w:tcPr>
          <w:p w:rsidR="008C1670" w:rsidRPr="008C1670" w:rsidP="008C1670" w14:paraId="500B8C64" w14:textId="77777777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Poziom poufności</w:t>
            </w:r>
          </w:p>
          <w:p w:rsidR="008C1670" w:rsidRPr="008C1670" w:rsidP="008C1670" w14:paraId="52F44AD1" w14:textId="38B73778">
            <w:pPr>
              <w:rPr>
                <w:szCs w:val="24"/>
              </w:rPr>
            </w:pPr>
          </w:p>
        </w:tc>
        <w:tc>
          <w:tcPr>
            <w:tcW w:w="4621" w:type="dxa"/>
          </w:tcPr>
          <w:p w:rsidR="008C1670" w:rsidRPr="008C1670" w:rsidP="008C1670" w14:paraId="00E7211A" w14:textId="67D7C63E">
            <w:pPr>
              <w:bidi w:val="0"/>
              <w:rPr>
                <w:szCs w:val="24"/>
              </w:rPr>
            </w:pPr>
            <w:r w:rsidRPr="008C1670">
              <w:rPr>
                <w:szCs w:val="24"/>
                <w:rtl w:val="0"/>
                <w:lang w:val="pl"/>
              </w:rPr>
              <w:t>[Poufne/Wrażliwe/itp.]</w:t>
            </w:r>
          </w:p>
        </w:tc>
      </w:tr>
    </w:tbl>
    <w:p w:rsidR="008C1670" w14:paraId="3BB775F1" w14:textId="77777777"/>
    <w:p w:rsidR="00F96A71" w14:paraId="20BF4DD4" w14:textId="77777777"/>
    <w:p w:rsidR="00F96A71" w:rsidRPr="00F96A71" w:rsidP="00F96A71" w14:paraId="35FCF7D8" w14:textId="77777777">
      <w:pPr>
        <w:bidi w:val="0"/>
        <w:rPr>
          <w:b/>
          <w:bCs/>
        </w:rPr>
      </w:pPr>
      <w:r w:rsidRPr="00F96A71">
        <w:rPr>
          <w:b/>
          <w:bCs/>
          <w:rtl w:val="0"/>
          <w:lang w:val="pl"/>
        </w:rPr>
        <w:t>Informacje o kontroli dokumentu</w:t>
      </w:r>
    </w:p>
    <w:tbl>
      <w:tblPr>
        <w:tblStyle w:val="TableGrid"/>
        <w:tblW w:w="0" w:type="auto"/>
        <w:tblLook w:val="04A0"/>
      </w:tblPr>
      <w:tblGrid>
        <w:gridCol w:w="2250"/>
        <w:gridCol w:w="2246"/>
        <w:gridCol w:w="2254"/>
        <w:gridCol w:w="2266"/>
      </w:tblGrid>
      <w:tr w14:paraId="4D4FFE28" w14:textId="77777777" w:rsidTr="00F96A71">
        <w:tblPrEx>
          <w:tblW w:w="0" w:type="auto"/>
          <w:tblLook w:val="04A0"/>
        </w:tblPrEx>
        <w:tc>
          <w:tcPr>
            <w:tcW w:w="2310" w:type="dxa"/>
          </w:tcPr>
          <w:p w:rsidR="00F96A71" w:rsidRPr="00F96A71" w:rsidP="00F96A71" w14:paraId="088A1B32" w14:textId="77777777">
            <w:pPr>
              <w:bidi w:val="0"/>
              <w:rPr>
                <w:b/>
                <w:bCs/>
                <w:szCs w:val="24"/>
              </w:rPr>
            </w:pPr>
            <w:r w:rsidRPr="00F96A71">
              <w:rPr>
                <w:b/>
                <w:bCs/>
                <w:szCs w:val="24"/>
                <w:rtl w:val="0"/>
                <w:lang w:val="pl"/>
              </w:rPr>
              <w:t>Historia wersji</w:t>
            </w:r>
          </w:p>
          <w:p w:rsidR="00F96A71" w:rsidRPr="00F96A71" w:rsidP="00F96A71" w14:paraId="21BBAAB1" w14:textId="691BD558">
            <w:pPr>
              <w:rPr>
                <w:b/>
                <w:bCs/>
                <w:szCs w:val="24"/>
              </w:rPr>
            </w:pPr>
          </w:p>
        </w:tc>
        <w:tc>
          <w:tcPr>
            <w:tcW w:w="2310" w:type="dxa"/>
          </w:tcPr>
          <w:p w:rsidR="00F96A71" w:rsidRPr="00F96A71" w:rsidP="00F96A71" w14:paraId="3790134E" w14:textId="6BD473B9">
            <w:pPr>
              <w:bidi w:val="0"/>
              <w:rPr>
                <w:b/>
                <w:bCs/>
                <w:szCs w:val="24"/>
              </w:rPr>
            </w:pPr>
            <w:r w:rsidRPr="00F96A71">
              <w:rPr>
                <w:b/>
                <w:bCs/>
                <w:szCs w:val="24"/>
                <w:rtl w:val="0"/>
                <w:lang w:val="pl"/>
              </w:rPr>
              <w:t>Data</w:t>
            </w:r>
          </w:p>
        </w:tc>
        <w:tc>
          <w:tcPr>
            <w:tcW w:w="2311" w:type="dxa"/>
          </w:tcPr>
          <w:p w:rsidR="00F96A71" w:rsidRPr="00F96A71" w:rsidP="00F96A71" w14:paraId="2D416A5C" w14:textId="5068697B">
            <w:pPr>
              <w:bidi w:val="0"/>
              <w:rPr>
                <w:b/>
                <w:bCs/>
                <w:szCs w:val="24"/>
              </w:rPr>
            </w:pPr>
            <w:r w:rsidRPr="00F96A71">
              <w:rPr>
                <w:b/>
                <w:bCs/>
                <w:szCs w:val="24"/>
                <w:rtl w:val="0"/>
                <w:lang w:val="pl"/>
              </w:rPr>
              <w:t>Autor</w:t>
            </w:r>
          </w:p>
        </w:tc>
        <w:tc>
          <w:tcPr>
            <w:tcW w:w="2311" w:type="dxa"/>
          </w:tcPr>
          <w:p w:rsidR="00F96A71" w:rsidRPr="00F96A71" w:rsidP="00F96A71" w14:paraId="419A08CA" w14:textId="50A37577">
            <w:pPr>
              <w:bidi w:val="0"/>
              <w:rPr>
                <w:b/>
                <w:bCs/>
                <w:szCs w:val="24"/>
              </w:rPr>
            </w:pPr>
            <w:r w:rsidRPr="00F96A71">
              <w:rPr>
                <w:b/>
                <w:bCs/>
                <w:szCs w:val="24"/>
                <w:rtl w:val="0"/>
                <w:lang w:val="pl"/>
              </w:rPr>
              <w:t>Opis zmian</w:t>
            </w:r>
          </w:p>
        </w:tc>
      </w:tr>
      <w:tr w14:paraId="5F28EF7B" w14:textId="77777777" w:rsidTr="00F96A71">
        <w:tblPrEx>
          <w:tblW w:w="0" w:type="auto"/>
          <w:tblLook w:val="04A0"/>
        </w:tblPrEx>
        <w:tc>
          <w:tcPr>
            <w:tcW w:w="2310" w:type="dxa"/>
          </w:tcPr>
          <w:p w:rsidR="00F96A71" w:rsidRPr="00F96A71" w:rsidP="00F96A71" w14:paraId="41D73177" w14:textId="77777777">
            <w:pPr>
              <w:bidi w:val="0"/>
              <w:rPr>
                <w:szCs w:val="24"/>
              </w:rPr>
            </w:pPr>
            <w:r w:rsidRPr="00F96A71">
              <w:rPr>
                <w:szCs w:val="24"/>
                <w:rtl w:val="0"/>
                <w:lang w:val="pl"/>
              </w:rPr>
              <w:t>Wersja 1.0</w:t>
            </w:r>
          </w:p>
          <w:p w:rsidR="00F96A71" w:rsidRPr="00F96A71" w:rsidP="00F96A71" w14:paraId="10D61708" w14:textId="29DE31A5">
            <w:pPr>
              <w:rPr>
                <w:szCs w:val="24"/>
              </w:rPr>
            </w:pPr>
          </w:p>
        </w:tc>
        <w:tc>
          <w:tcPr>
            <w:tcW w:w="2310" w:type="dxa"/>
          </w:tcPr>
          <w:p w:rsidR="00F96A71" w:rsidRPr="00F96A71" w:rsidP="00F96A71" w14:paraId="003E40DD" w14:textId="4C23517F">
            <w:pPr>
              <w:bidi w:val="0"/>
              <w:rPr>
                <w:szCs w:val="24"/>
              </w:rPr>
            </w:pPr>
            <w:r w:rsidRPr="00F96A71">
              <w:rPr>
                <w:szCs w:val="24"/>
                <w:rtl w:val="0"/>
                <w:lang w:val="pl"/>
              </w:rPr>
              <w:t>[Wstaw datę]</w:t>
            </w:r>
          </w:p>
        </w:tc>
        <w:tc>
          <w:tcPr>
            <w:tcW w:w="2311" w:type="dxa"/>
          </w:tcPr>
          <w:p w:rsidR="00F96A71" w:rsidRPr="00F96A71" w:rsidP="00F96A71" w14:paraId="6F4AFF2D" w14:textId="01FA44B7">
            <w:pPr>
              <w:bidi w:val="0"/>
              <w:rPr>
                <w:szCs w:val="24"/>
              </w:rPr>
            </w:pPr>
            <w:r w:rsidRPr="00F96A71">
              <w:rPr>
                <w:szCs w:val="24"/>
                <w:rtl w:val="0"/>
                <w:lang w:val="pl"/>
              </w:rPr>
              <w:t>[Imię i nazwisko autora]</w:t>
            </w:r>
          </w:p>
        </w:tc>
        <w:tc>
          <w:tcPr>
            <w:tcW w:w="2311" w:type="dxa"/>
          </w:tcPr>
          <w:p w:rsidR="00F96A71" w:rsidRPr="00F96A71" w:rsidP="00F96A71" w14:paraId="2B2C5796" w14:textId="792AD035">
            <w:pPr>
              <w:bidi w:val="0"/>
              <w:rPr>
                <w:szCs w:val="24"/>
              </w:rPr>
            </w:pPr>
            <w:r w:rsidRPr="00F96A71">
              <w:rPr>
                <w:szCs w:val="24"/>
                <w:rtl w:val="0"/>
                <w:lang w:val="pl"/>
              </w:rPr>
              <w:t>Dokument początkowy</w:t>
            </w:r>
          </w:p>
        </w:tc>
      </w:tr>
      <w:tr w14:paraId="57967895" w14:textId="77777777" w:rsidTr="00F96A71">
        <w:tblPrEx>
          <w:tblW w:w="0" w:type="auto"/>
          <w:tblLook w:val="04A0"/>
        </w:tblPrEx>
        <w:tc>
          <w:tcPr>
            <w:tcW w:w="2310" w:type="dxa"/>
          </w:tcPr>
          <w:p w:rsidR="00F96A71" w:rsidRPr="00F96A71" w:rsidP="00F96A71" w14:paraId="4078214B" w14:textId="7A827624">
            <w:pPr>
              <w:bidi w:val="0"/>
              <w:rPr>
                <w:szCs w:val="24"/>
              </w:rPr>
            </w:pPr>
            <w:r w:rsidRPr="00F96A71">
              <w:rPr>
                <w:szCs w:val="24"/>
                <w:rtl w:val="0"/>
                <w:lang w:val="pl"/>
              </w:rPr>
              <w:t>[Nr wersji]</w:t>
            </w:r>
          </w:p>
        </w:tc>
        <w:tc>
          <w:tcPr>
            <w:tcW w:w="2310" w:type="dxa"/>
          </w:tcPr>
          <w:p w:rsidR="00F96A71" w:rsidRPr="00F96A71" w:rsidP="00F96A71" w14:paraId="5BA20B64" w14:textId="79FB41C7">
            <w:pPr>
              <w:bidi w:val="0"/>
              <w:rPr>
                <w:szCs w:val="24"/>
              </w:rPr>
            </w:pPr>
            <w:r w:rsidRPr="00F96A71">
              <w:rPr>
                <w:szCs w:val="24"/>
                <w:rtl w:val="0"/>
                <w:lang w:val="pl"/>
              </w:rPr>
              <w:t>[Wstaw datę]</w:t>
            </w:r>
          </w:p>
        </w:tc>
        <w:tc>
          <w:tcPr>
            <w:tcW w:w="2311" w:type="dxa"/>
          </w:tcPr>
          <w:p w:rsidR="00F96A71" w:rsidRPr="00F96A71" w:rsidP="00F96A71" w14:paraId="729BF0AA" w14:textId="3717757E">
            <w:pPr>
              <w:bidi w:val="0"/>
              <w:rPr>
                <w:szCs w:val="24"/>
              </w:rPr>
            </w:pPr>
            <w:r w:rsidRPr="00F96A71">
              <w:rPr>
                <w:szCs w:val="24"/>
                <w:rtl w:val="0"/>
                <w:lang w:val="pl"/>
              </w:rPr>
              <w:t>[Imię i nazwisko autora]</w:t>
            </w:r>
          </w:p>
        </w:tc>
        <w:tc>
          <w:tcPr>
            <w:tcW w:w="2311" w:type="dxa"/>
          </w:tcPr>
          <w:p w:rsidR="00F96A71" w:rsidRPr="00F96A71" w:rsidP="00F96A71" w14:paraId="636C94D4" w14:textId="1A03228A">
            <w:pPr>
              <w:bidi w:val="0"/>
              <w:rPr>
                <w:szCs w:val="24"/>
              </w:rPr>
            </w:pPr>
            <w:r w:rsidRPr="00F96A71">
              <w:rPr>
                <w:szCs w:val="24"/>
                <w:rtl w:val="0"/>
                <w:lang w:val="pl"/>
              </w:rPr>
              <w:t>[Opis zmiany]</w:t>
            </w:r>
          </w:p>
        </w:tc>
      </w:tr>
    </w:tbl>
    <w:p w:rsidR="00F96A71" w:rsidP="00F96A71" w14:paraId="3E1E6988" w14:textId="77777777"/>
    <w:p w:rsidR="00F96A71" w:rsidP="00F96A71" w14:paraId="7C87D963" w14:textId="77777777"/>
    <w:p w:rsidR="00F96A71" w:rsidRPr="00F96A71" w:rsidP="00F96A71" w14:paraId="3AC6CB62" w14:textId="77777777">
      <w:pPr>
        <w:bidi w:val="0"/>
      </w:pPr>
      <w:r w:rsidRPr="00F96A71">
        <w:rPr>
          <w:b/>
          <w:bCs/>
          <w:rtl w:val="0"/>
          <w:lang w:val="pl"/>
        </w:rPr>
        <w:t>Informacje o organizacji:</w:t>
      </w:r>
    </w:p>
    <w:tbl>
      <w:tblPr>
        <w:tblStyle w:val="TableGrid"/>
        <w:tblW w:w="0" w:type="auto"/>
        <w:tblLook w:val="04A0"/>
      </w:tblPr>
      <w:tblGrid>
        <w:gridCol w:w="4500"/>
        <w:gridCol w:w="4516"/>
      </w:tblGrid>
      <w:tr w14:paraId="059162C1" w14:textId="77777777" w:rsidTr="00F96A71">
        <w:tblPrEx>
          <w:tblW w:w="0" w:type="auto"/>
          <w:tblLook w:val="04A0"/>
        </w:tblPrEx>
        <w:tc>
          <w:tcPr>
            <w:tcW w:w="4621" w:type="dxa"/>
          </w:tcPr>
          <w:p w:rsidR="00F96A71" w:rsidRPr="00F96A71" w:rsidP="00F96A71" w14:paraId="2C53BEF1" w14:textId="77777777">
            <w:pPr>
              <w:bidi w:val="0"/>
              <w:rPr>
                <w:b/>
                <w:bCs/>
              </w:rPr>
            </w:pPr>
            <w:r w:rsidRPr="00F96A71">
              <w:rPr>
                <w:b/>
                <w:bCs/>
                <w:szCs w:val="24"/>
                <w:rtl w:val="0"/>
                <w:lang w:val="pl"/>
              </w:rPr>
              <w:t>Dział</w:t>
            </w:r>
          </w:p>
          <w:p w:rsidR="00F96A71" w:rsidRPr="00F96A71" w:rsidP="00F96A71" w14:paraId="0B724B27" w14:textId="7D2A05DF">
            <w:pPr>
              <w:rPr>
                <w:b/>
                <w:bCs/>
              </w:rPr>
            </w:pPr>
          </w:p>
        </w:tc>
        <w:tc>
          <w:tcPr>
            <w:tcW w:w="4621" w:type="dxa"/>
          </w:tcPr>
          <w:p w:rsidR="00F96A71" w:rsidRPr="00F96A71" w:rsidP="00F96A71" w14:paraId="3AB9D0F0" w14:textId="503024B0">
            <w:pPr>
              <w:bidi w:val="0"/>
              <w:rPr>
                <w:b/>
                <w:bCs/>
              </w:rPr>
            </w:pPr>
            <w:r w:rsidRPr="00F96A71">
              <w:rPr>
                <w:b/>
                <w:bCs/>
                <w:rtl w:val="0"/>
                <w:lang w:val="pl"/>
              </w:rPr>
              <w:t>Dane kontaktowe</w:t>
            </w:r>
          </w:p>
        </w:tc>
      </w:tr>
      <w:tr w14:paraId="1E71CD67" w14:textId="77777777" w:rsidTr="00F96A71">
        <w:tblPrEx>
          <w:tblW w:w="0" w:type="auto"/>
          <w:tblLook w:val="04A0"/>
        </w:tblPrEx>
        <w:trPr>
          <w:trHeight w:val="377"/>
        </w:trPr>
        <w:tc>
          <w:tcPr>
            <w:tcW w:w="4621" w:type="dxa"/>
          </w:tcPr>
          <w:p w:rsidR="00F96A71" w:rsidP="00F96A71" w14:paraId="3586383E" w14:textId="61FC4455">
            <w:pPr>
              <w:bidi w:val="0"/>
            </w:pPr>
            <w:r w:rsidRPr="00787BE5">
              <w:rPr>
                <w:rtl w:val="0"/>
                <w:lang w:val="pl"/>
              </w:rPr>
              <w:t>[Nazwa działu]</w:t>
            </w:r>
          </w:p>
        </w:tc>
        <w:tc>
          <w:tcPr>
            <w:tcW w:w="4621" w:type="dxa"/>
          </w:tcPr>
          <w:p w:rsidR="00F96A71" w:rsidP="00F96A71" w14:paraId="792869DA" w14:textId="25D66D43">
            <w:pPr>
              <w:bidi w:val="0"/>
            </w:pPr>
            <w:r w:rsidRPr="00787BE5">
              <w:rPr>
                <w:rtl w:val="0"/>
                <w:lang w:val="pl"/>
              </w:rPr>
              <w:t>[Telefon/E-mail]</w:t>
            </w:r>
          </w:p>
        </w:tc>
      </w:tr>
    </w:tbl>
    <w:p w:rsidR="00DE178C" w:rsidP="00DE178C" w14:paraId="3A5F8C05" w14:textId="71ADCD2E">
      <w:r>
        <w:br w:type="page"/>
      </w:r>
    </w:p>
    <w:sdt>
      <w:sdtPr>
        <w:rPr>
          <w:rFonts w:ascii="Times New Roman" w:hAnsi="Times New Roman" w:eastAsiaTheme="minorHAnsi" w:cs="Times New Roman"/>
          <w:color w:val="auto"/>
          <w:kern w:val="2"/>
          <w:sz w:val="24"/>
          <w:szCs w:val="22"/>
          <w:lang w:bidi="si-LK"/>
        </w:rPr>
        <w:id w:val="1584718154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noProof/>
        </w:rPr>
      </w:sdtEndPr>
      <w:sdtContent>
        <w:p w:rsidR="006C48E6" w14:paraId="715877C1" w14:textId="7E1964BC">
          <w:pPr>
            <w:pStyle w:val="TOCHeading"/>
            <w:bidi w:val="0"/>
            <w:rPr>
              <w:rFonts w:ascii="Times New Roman" w:hAnsi="Times New Roman" w:cs="Times New Roman"/>
            </w:rPr>
          </w:pPr>
          <w:r w:rsidRPr="006C48E6">
            <w:rPr>
              <w:rFonts w:ascii="Times New Roman" w:hAnsi="Times New Roman" w:cs="Times New Roman"/>
              <w:rtl w:val="0"/>
              <w:lang w:val="pl"/>
            </w:rPr>
            <w:t>Spis treści</w:t>
          </w:r>
        </w:p>
        <w:p w:rsidR="00D34726" w:rsidRPr="00D34726" w:rsidP="00D34726" w14:paraId="5BA9B5FD" w14:textId="77777777">
          <w:pPr>
            <w:rPr>
              <w:lang w:bidi="ar-SA"/>
            </w:rPr>
          </w:pPr>
        </w:p>
        <w:p w14:paraId="69F71A80" w14:textId="6F0B8F3F"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6000000" w:history="1">
            <w:r w:rsidRPr="00DE178C">
              <w:rPr>
                <w:rStyle w:val="Hyperlink"/>
                <w:bCs/>
                <w:lang w:val="pl"/>
              </w:rPr>
              <w:t>1. Cel</w:t>
            </w:r>
            <w:r>
              <w:tab/>
            </w:r>
            <w:r>
              <w:fldChar w:fldCharType="begin"/>
            </w:r>
            <w:r>
              <w:instrText xml:space="preserve"> PAGEREF _Toc256000000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1" w:history="1">
            <w:r w:rsidRPr="00DE178C">
              <w:rPr>
                <w:rStyle w:val="Hyperlink"/>
                <w:lang w:val="pl"/>
              </w:rPr>
              <w:t>2. Przegląd zakresu</w:t>
            </w:r>
            <w:r>
              <w:tab/>
            </w:r>
            <w:r>
              <w:fldChar w:fldCharType="begin"/>
            </w:r>
            <w:r>
              <w:instrText xml:space="preserve"> PAGEREF _Toc256000001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2" w:history="1">
            <w:r w:rsidRPr="00DE178C">
              <w:rPr>
                <w:rStyle w:val="Hyperlink"/>
                <w:lang w:val="pl"/>
              </w:rPr>
              <w:t>3. Obszary objęte systemem</w:t>
            </w:r>
            <w:r>
              <w:tab/>
            </w:r>
            <w:r>
              <w:fldChar w:fldCharType="begin"/>
            </w:r>
            <w:r>
              <w:instrText xml:space="preserve"> PAGEREF _Toc256000002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3" w:history="1">
            <w:r w:rsidRPr="00DE178C">
              <w:rPr>
                <w:rStyle w:val="Hyperlink"/>
                <w:lang w:val="pl"/>
              </w:rPr>
              <w:t>4. Kontekst wewnętrzny i zewnętrzny</w:t>
            </w:r>
            <w:r>
              <w:tab/>
            </w:r>
            <w:r>
              <w:fldChar w:fldCharType="begin"/>
            </w:r>
            <w:r>
              <w:instrText xml:space="preserve"> PAGEREF _Toc256000003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4" w:history="1">
            <w:r w:rsidRPr="00DE178C">
              <w:rPr>
                <w:rStyle w:val="Hyperlink"/>
                <w:lang w:val="pl"/>
              </w:rPr>
              <w:t>5. Cele bezpieczeństwa informacji</w:t>
            </w:r>
            <w:r>
              <w:tab/>
            </w:r>
            <w:r>
              <w:fldChar w:fldCharType="begin"/>
            </w:r>
            <w:r>
              <w:instrText xml:space="preserve"> PAGEREF _Toc256000004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5" w:history="1">
            <w:r w:rsidRPr="006C48E6">
              <w:rPr>
                <w:rStyle w:val="Hyperlink"/>
                <w:lang w:val="pl"/>
              </w:rPr>
              <w:t>6. Interesariusze</w:t>
            </w:r>
            <w:r>
              <w:tab/>
            </w:r>
            <w:r>
              <w:fldChar w:fldCharType="begin"/>
            </w:r>
            <w:r>
              <w:instrText xml:space="preserve"> PAGEREF _Toc256000005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6" w:history="1">
            <w:r w:rsidRPr="006C48E6">
              <w:rPr>
                <w:rStyle w:val="Hyperlink"/>
                <w:lang w:val="pl"/>
              </w:rPr>
              <w:t>7. Wyłączenia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TOC2"/>
            <w:tabs>
              <w:tab w:val="right" w:leader="dot" w:pos="9016"/>
            </w:tabs>
            <w:rPr>
              <w:rFonts w:asciiTheme="minorHAnsi" w:hAnsiTheme="minorHAnsi"/>
              <w:noProof/>
              <w:sz w:val="22"/>
            </w:rPr>
          </w:pPr>
          <w:hyperlink w:anchor="_Toc256000007" w:history="1">
            <w:r w:rsidRPr="006C48E6">
              <w:rPr>
                <w:rStyle w:val="Hyperlink"/>
                <w:lang w:val="pl"/>
              </w:rPr>
              <w:t>8. Przegląd i utrzymanie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6C48E6">
          <w:r>
            <w:rPr>
              <w:b/>
              <w:bCs/>
              <w:noProof/>
            </w:rPr>
            <w:fldChar w:fldCharType="end"/>
          </w:r>
        </w:p>
      </w:sdtContent>
    </w:sdt>
    <w:p w:rsidR="006C48E6" w14:paraId="69D3CABB" w14:textId="77777777">
      <w:pPr>
        <w:rPr>
          <w:rFonts w:eastAsiaTheme="majorEastAsia" w:cstheme="majorBidi"/>
          <w:b/>
          <w:bCs/>
          <w:color w:val="171717" w:themeColor="background2" w:themeShade="1A"/>
          <w:sz w:val="28"/>
          <w:szCs w:val="32"/>
        </w:rPr>
      </w:pPr>
      <w:r>
        <w:rPr>
          <w:bCs/>
        </w:rPr>
        <w:br w:type="page"/>
      </w:r>
    </w:p>
    <w:p w:rsidR="00DE178C" w:rsidP="00DE178C" w14:paraId="6A6F8769" w14:textId="3F242CB4">
      <w:pPr>
        <w:pStyle w:val="Heading2"/>
        <w:bidi w:val="0"/>
      </w:pPr>
      <w:bookmarkStart w:id="0" w:name="_Toc256000000"/>
      <w:r w:rsidRPr="00DE178C">
        <w:rPr>
          <w:bCs/>
          <w:rtl w:val="0"/>
          <w:lang w:val="pl"/>
        </w:rPr>
        <w:t>1. Cel</w:t>
      </w:r>
      <w:bookmarkEnd w:id="0"/>
    </w:p>
    <w:p w:rsidR="00DE178C" w:rsidRPr="00DE178C" w:rsidP="00DE178C" w14:paraId="3992237A" w14:textId="77777777"/>
    <w:p w:rsidR="00F96A71" w:rsidP="00F96A71" w14:paraId="0ACFFD49" w14:textId="6FFDAA67">
      <w:pPr>
        <w:bidi w:val="0"/>
      </w:pPr>
      <w:r w:rsidRPr="00DE178C">
        <w:rPr>
          <w:rtl w:val="0"/>
          <w:lang w:val="pl"/>
        </w:rPr>
        <w:t>Niniejszy dokument określa zakres i kontekst Systemu Zarządzania Bezpieczeństwem Informacji (SZBI) w [Nazwa organizacji], zgodnie z normą ISO 27001:2022. Celem jest ustalenie obszarów objętych systemem, jego granic oraz celów SZBI.</w:t>
      </w:r>
    </w:p>
    <w:p w:rsidR="00DE178C" w:rsidP="00DE178C" w14:paraId="0EF6FA96" w14:textId="77777777"/>
    <w:p w:rsidR="00DE178C" w:rsidRPr="00DE178C" w:rsidP="00DE178C" w14:paraId="63A627B5" w14:textId="265D2150">
      <w:pPr>
        <w:pStyle w:val="Heading2"/>
        <w:bidi w:val="0"/>
      </w:pPr>
      <w:bookmarkStart w:id="1" w:name="_Toc256000001"/>
      <w:r w:rsidRPr="00DE178C">
        <w:rPr>
          <w:rtl w:val="0"/>
          <w:lang w:val="pl"/>
        </w:rPr>
        <w:t>2. Przegląd zakresu</w:t>
      </w:r>
      <w:bookmarkEnd w:id="1"/>
    </w:p>
    <w:p w:rsidR="00DE178C" w:rsidP="00DE178C" w14:paraId="4F4B68CB" w14:textId="77777777"/>
    <w:p w:rsidR="00DE178C" w:rsidP="00DE178C" w14:paraId="27AA9D57" w14:textId="3AD417A1">
      <w:pPr>
        <w:bidi w:val="0"/>
      </w:pPr>
      <w:r w:rsidRPr="00DE178C">
        <w:rPr>
          <w:rtl w:val="0"/>
          <w:lang w:val="pl"/>
        </w:rPr>
        <w:t>Zakres SZBI obejmuje procesy, lokalizacje i zasoby, które mają kluczowe znaczenie dla strategii bezpieczeństwa informacji organizacji. Definicja ta zapewnia stosowanie kontroli bezpieczeństwa tam, gdzie jest to konieczne i istotne dla środowiska biznesowego.</w:t>
      </w:r>
    </w:p>
    <w:p w:rsidR="00DE178C" w:rsidP="00DE178C" w14:paraId="45A00B00" w14:textId="77777777"/>
    <w:p w:rsidR="00DE178C" w:rsidP="00DE178C" w14:paraId="5C883C4A" w14:textId="0761A826">
      <w:pPr>
        <w:pStyle w:val="Heading2"/>
        <w:bidi w:val="0"/>
      </w:pPr>
      <w:bookmarkStart w:id="2" w:name="_Toc256000002"/>
      <w:r w:rsidRPr="00DE178C">
        <w:rPr>
          <w:rtl w:val="0"/>
          <w:lang w:val="pl"/>
        </w:rPr>
        <w:t>3. Obszary objęte systemem</w:t>
      </w:r>
      <w:bookmarkEnd w:id="2"/>
    </w:p>
    <w:p w:rsidR="00DE178C" w:rsidP="00DE178C" w14:paraId="05AAF239" w14:textId="77777777"/>
    <w:p w:rsidR="00DE178C" w:rsidRPr="00DE178C" w:rsidP="00DE178C" w14:paraId="3054A5DE" w14:textId="77777777">
      <w:pPr>
        <w:bidi w:val="0"/>
        <w:rPr>
          <w:b/>
          <w:bCs/>
          <w:color w:val="0E2841" w:themeColor="text2"/>
        </w:rPr>
      </w:pPr>
      <w:r w:rsidRPr="00DE178C">
        <w:rPr>
          <w:b/>
          <w:bCs/>
          <w:color w:val="0E2841" w:themeColor="text2"/>
          <w:rtl w:val="0"/>
          <w:lang w:val="pl"/>
        </w:rPr>
        <w:t>3.1 Procesy biznesowe</w:t>
      </w:r>
    </w:p>
    <w:p w:rsidR="00DE178C" w:rsidRPr="00DE178C" w:rsidP="00DE178C" w14:paraId="7201C98D" w14:textId="77777777">
      <w:pPr>
        <w:bidi w:val="0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E178C">
        <w:rPr>
          <w:rFonts w:eastAsia="Times New Roman" w:cs="Times New Roman"/>
          <w:b/>
          <w:bCs/>
          <w:kern w:val="0"/>
          <w:szCs w:val="24"/>
          <w:rtl w:val="0"/>
          <w:lang w:val="pl"/>
          <w14:ligatures w14:val="none"/>
        </w:rPr>
        <w:t>Procesy objęte systemem</w:t>
      </w:r>
      <w:r w:rsidRPr="00DE178C">
        <w:rPr>
          <w:rFonts w:eastAsia="Times New Roman" w:cs="Times New Roman"/>
          <w:kern w:val="0"/>
          <w:szCs w:val="24"/>
          <w:rtl w:val="0"/>
          <w:lang w:val="pl"/>
          <w14:ligatures w14:val="none"/>
        </w:rPr>
        <w:t>:</w:t>
      </w:r>
    </w:p>
    <w:p w:rsidR="00DE178C" w:rsidRPr="00DE178C" w:rsidP="00DE178C" w14:paraId="32CFC047" w14:textId="36723F4B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14:ligatures w14:val="none"/>
        </w:rPr>
      </w:pPr>
      <w:r w:rsidRPr="00DE178C">
        <w:rPr>
          <w:rFonts w:eastAsia="Times New Roman" w:cs="Times New Roman"/>
          <w:kern w:val="0"/>
          <w:szCs w:val="24"/>
          <w:rtl w:val="0"/>
          <w:lang w:val="pl"/>
          <w14:ligatures w14:val="none"/>
        </w:rPr>
        <w:t>[Opisz kluczowe procesy, np. zarządzanie danymi, obsługa klienta itp.]</w:t>
      </w:r>
    </w:p>
    <w:p w:rsidR="00DE178C" w:rsidRPr="00DE178C" w:rsidP="00DE178C" w14:paraId="71C575B2" w14:textId="77777777">
      <w:pPr>
        <w:bidi w:val="0"/>
      </w:pPr>
      <w:r w:rsidRPr="00DE178C">
        <w:rPr>
          <w:b/>
          <w:bCs/>
          <w:rtl w:val="0"/>
          <w:lang w:val="pl"/>
        </w:rPr>
        <w:t>Procesy wyłączone</w:t>
      </w:r>
      <w:r w:rsidRPr="00DE178C">
        <w:rPr>
          <w:rtl w:val="0"/>
          <w:lang w:val="pl"/>
        </w:rPr>
        <w:t>:</w:t>
      </w:r>
    </w:p>
    <w:p w:rsidR="00DE178C" w:rsidRPr="00DE178C" w:rsidP="00DE178C" w14:paraId="3F412793" w14:textId="07D04ACF">
      <w:pPr>
        <w:numPr>
          <w:ilvl w:val="0"/>
          <w:numId w:val="13"/>
        </w:numPr>
        <w:bidi w:val="0"/>
      </w:pPr>
      <w:r w:rsidRPr="00DE178C">
        <w:rPr>
          <w:rtl w:val="0"/>
          <w:lang w:val="pl"/>
        </w:rPr>
        <w:t>[Lista procesów wyłączonych, np. działania niezwiązane z podstawową działalnością]</w:t>
      </w:r>
    </w:p>
    <w:p w:rsidR="00DE178C" w:rsidRPr="00DE178C" w:rsidP="00DE178C" w14:paraId="74EB4397" w14:textId="77777777"/>
    <w:p w:rsidR="00DE178C" w:rsidRPr="00DE178C" w:rsidP="00DE178C" w14:paraId="6F1E663B" w14:textId="77777777">
      <w:pPr>
        <w:bidi w:val="0"/>
        <w:rPr>
          <w:b/>
          <w:bCs/>
          <w:color w:val="0E2841" w:themeColor="text2"/>
        </w:rPr>
      </w:pPr>
      <w:r w:rsidRPr="00DE178C">
        <w:rPr>
          <w:b/>
          <w:bCs/>
          <w:color w:val="0E2841" w:themeColor="text2"/>
          <w:rtl w:val="0"/>
          <w:lang w:val="pl"/>
        </w:rPr>
        <w:t>3.2 Lokalizacje</w:t>
      </w:r>
    </w:p>
    <w:p w:rsidR="00DE178C" w:rsidRPr="00DE178C" w:rsidP="00DE178C" w14:paraId="7C44E987" w14:textId="77777777">
      <w:pPr>
        <w:bidi w:val="0"/>
      </w:pPr>
      <w:r w:rsidRPr="00DE178C">
        <w:rPr>
          <w:b/>
          <w:bCs/>
          <w:rtl w:val="0"/>
          <w:lang w:val="pl"/>
        </w:rPr>
        <w:t>Lokalizacje objęte systemem</w:t>
      </w:r>
      <w:r w:rsidRPr="00DE178C">
        <w:rPr>
          <w:rtl w:val="0"/>
          <w:lang w:val="pl"/>
        </w:rPr>
        <w:t>:</w:t>
      </w:r>
    </w:p>
    <w:p w:rsidR="00DE178C" w:rsidP="00DE178C" w14:paraId="7ABFE93C" w14:textId="77777777">
      <w:pPr>
        <w:pStyle w:val="ListParagraph"/>
        <w:numPr>
          <w:ilvl w:val="0"/>
          <w:numId w:val="14"/>
        </w:numPr>
        <w:bidi w:val="0"/>
      </w:pPr>
      <w:r w:rsidRPr="00DE178C">
        <w:rPr>
          <w:rtl w:val="0"/>
          <w:lang w:val="pl"/>
        </w:rPr>
        <w:t>[Lokalizacje biur/oddziałów zaangażowanych we wdrożenie SZBI]</w:t>
      </w:r>
    </w:p>
    <w:p w:rsidR="00DE178C" w:rsidRPr="00DE178C" w:rsidP="00DE178C" w14:paraId="50E60AA7" w14:textId="77777777">
      <w:pPr>
        <w:pStyle w:val="ListParagraph"/>
      </w:pPr>
    </w:p>
    <w:p w:rsidR="00DE178C" w:rsidRPr="00DE178C" w:rsidP="00DE178C" w14:paraId="1A0FA42B" w14:textId="3720A7B9">
      <w:pPr>
        <w:bidi w:val="0"/>
      </w:pPr>
      <w:r w:rsidRPr="00DE178C">
        <w:rPr>
          <w:b/>
          <w:bCs/>
          <w:rtl w:val="0"/>
          <w:lang w:val="pl"/>
        </w:rPr>
        <w:t>Lokalizacje wyłączone</w:t>
      </w:r>
      <w:r w:rsidRPr="00DE178C">
        <w:rPr>
          <w:rtl w:val="0"/>
          <w:lang w:val="pl"/>
        </w:rPr>
        <w:t>:</w:t>
      </w:r>
    </w:p>
    <w:p w:rsidR="00DE178C" w:rsidRPr="00DE178C" w:rsidP="00DE178C" w14:paraId="6519B6EC" w14:textId="77777777">
      <w:pPr>
        <w:numPr>
          <w:ilvl w:val="0"/>
          <w:numId w:val="14"/>
        </w:numPr>
        <w:bidi w:val="0"/>
      </w:pPr>
      <w:r w:rsidRPr="00DE178C">
        <w:rPr>
          <w:rtl w:val="0"/>
          <w:lang w:val="pl"/>
        </w:rPr>
        <w:t>[Wszelkie obiekty, w których nie są przetwarzane krytyczne dane lub zasoby]</w:t>
      </w:r>
    </w:p>
    <w:p w:rsidR="00DE178C" w14:paraId="4D09F9F4" w14:textId="7ACF2A1D">
      <w:r>
        <w:br w:type="page"/>
      </w:r>
    </w:p>
    <w:p w:rsidR="00DE178C" w:rsidRPr="00DE178C" w:rsidP="00DE178C" w14:paraId="6530B6A5" w14:textId="77777777">
      <w:pPr>
        <w:bidi w:val="0"/>
        <w:rPr>
          <w:b/>
          <w:bCs/>
          <w:color w:val="0E2841" w:themeColor="text2"/>
        </w:rPr>
      </w:pPr>
      <w:r w:rsidRPr="00DE178C">
        <w:rPr>
          <w:b/>
          <w:bCs/>
          <w:color w:val="0E2841" w:themeColor="text2"/>
          <w:rtl w:val="0"/>
          <w:lang w:val="pl"/>
        </w:rPr>
        <w:t>3.3 Technologia i systemy</w:t>
      </w:r>
    </w:p>
    <w:p w:rsidR="00DE178C" w:rsidRPr="00DE178C" w:rsidP="00DE178C" w14:paraId="18DBC20B" w14:textId="77777777">
      <w:pPr>
        <w:bidi w:val="0"/>
      </w:pPr>
      <w:r w:rsidRPr="00DE178C">
        <w:rPr>
          <w:b/>
          <w:bCs/>
          <w:rtl w:val="0"/>
          <w:lang w:val="pl"/>
        </w:rPr>
        <w:t>Systemy objęte systemem</w:t>
      </w:r>
      <w:r w:rsidRPr="00DE178C">
        <w:rPr>
          <w:rtl w:val="0"/>
          <w:lang w:val="pl"/>
        </w:rPr>
        <w:t>:</w:t>
      </w:r>
    </w:p>
    <w:p w:rsidR="00DE178C" w:rsidP="00DE178C" w14:paraId="41AFDB44" w14:textId="77777777">
      <w:pPr>
        <w:numPr>
          <w:ilvl w:val="0"/>
          <w:numId w:val="15"/>
        </w:numPr>
        <w:bidi w:val="0"/>
      </w:pPr>
      <w:r w:rsidRPr="00DE178C">
        <w:rPr>
          <w:rtl w:val="0"/>
          <w:lang w:val="pl"/>
        </w:rPr>
        <w:t>[Kluczowe aplikacje, infrastruktura IT, platformy chmurowe]</w:t>
      </w:r>
    </w:p>
    <w:p w:rsidR="00DE178C" w:rsidRPr="00DE178C" w:rsidP="00DE178C" w14:paraId="0C57DFD7" w14:textId="77777777">
      <w:pPr>
        <w:ind w:left="720"/>
      </w:pPr>
    </w:p>
    <w:p w:rsidR="00DE178C" w:rsidRPr="00DE178C" w:rsidP="00DE178C" w14:paraId="28E3F082" w14:textId="77777777">
      <w:pPr>
        <w:bidi w:val="0"/>
      </w:pPr>
      <w:r w:rsidRPr="00DE178C">
        <w:rPr>
          <w:b/>
          <w:bCs/>
          <w:rtl w:val="0"/>
          <w:lang w:val="pl"/>
        </w:rPr>
        <w:t>Systemy wyłączone</w:t>
      </w:r>
      <w:r w:rsidRPr="00DE178C">
        <w:rPr>
          <w:rtl w:val="0"/>
          <w:lang w:val="pl"/>
        </w:rPr>
        <w:t>:</w:t>
      </w:r>
    </w:p>
    <w:p w:rsidR="00DE178C" w:rsidRPr="00DE178C" w:rsidP="00DE178C" w14:paraId="4B8E7A0D" w14:textId="77777777">
      <w:pPr>
        <w:numPr>
          <w:ilvl w:val="0"/>
          <w:numId w:val="15"/>
        </w:numPr>
        <w:bidi w:val="0"/>
      </w:pPr>
      <w:r w:rsidRPr="00DE178C">
        <w:rPr>
          <w:rtl w:val="0"/>
          <w:lang w:val="pl"/>
        </w:rPr>
        <w:t>[Lista systemów lub usług nieistotnych dla SZBI]</w:t>
      </w:r>
    </w:p>
    <w:p w:rsidR="00DE178C" w:rsidP="00DE178C" w14:paraId="788F866E" w14:textId="77777777"/>
    <w:p w:rsidR="00DE178C" w:rsidP="00DE178C" w14:paraId="096442EA" w14:textId="77777777"/>
    <w:p w:rsidR="00DE178C" w:rsidP="00DE178C" w14:paraId="0D6354B4" w14:textId="77777777">
      <w:pPr>
        <w:pStyle w:val="Heading2"/>
        <w:bidi w:val="0"/>
      </w:pPr>
      <w:bookmarkStart w:id="3" w:name="_Toc256000003"/>
      <w:r w:rsidRPr="00DE178C">
        <w:rPr>
          <w:rtl w:val="0"/>
          <w:lang w:val="pl"/>
        </w:rPr>
        <w:t>4. Kontekst wewnętrzny i zewnętrzny</w:t>
      </w:r>
      <w:bookmarkEnd w:id="3"/>
    </w:p>
    <w:p w:rsidR="00DE178C" w:rsidRPr="00DE178C" w:rsidP="00DE178C" w14:paraId="629C3998" w14:textId="77777777"/>
    <w:p w:rsidR="00DE178C" w:rsidRPr="00DE178C" w:rsidP="00DE178C" w14:paraId="36B523C1" w14:textId="77777777">
      <w:pPr>
        <w:bidi w:val="0"/>
        <w:rPr>
          <w:b/>
          <w:bCs/>
          <w:color w:val="0E2841" w:themeColor="text2"/>
        </w:rPr>
      </w:pPr>
      <w:r w:rsidRPr="00DE178C">
        <w:rPr>
          <w:b/>
          <w:bCs/>
          <w:color w:val="0E2841" w:themeColor="text2"/>
          <w:rtl w:val="0"/>
          <w:lang w:val="pl"/>
        </w:rPr>
        <w:t>4.1 Kontekst wewnętrzny</w:t>
      </w:r>
    </w:p>
    <w:p w:rsidR="00DE178C" w:rsidP="00DE178C" w14:paraId="5E297CF3" w14:textId="77777777">
      <w:pPr>
        <w:bidi w:val="0"/>
      </w:pPr>
      <w:r w:rsidRPr="00DE178C">
        <w:rPr>
          <w:rtl w:val="0"/>
          <w:lang w:val="pl"/>
        </w:rPr>
        <w:t>Opisz czynniki wewnętrzne wpływające na SZBI:</w:t>
      </w:r>
    </w:p>
    <w:p w:rsidR="00DE178C" w:rsidRPr="00DE178C" w:rsidP="00DE178C" w14:paraId="4155760C" w14:textId="77777777"/>
    <w:p w:rsidR="00DE178C" w:rsidP="00DE178C" w14:paraId="1C851C11" w14:textId="47A55A6E">
      <w:pPr>
        <w:numPr>
          <w:ilvl w:val="0"/>
          <w:numId w:val="16"/>
        </w:numPr>
        <w:bidi w:val="0"/>
      </w:pPr>
      <w:r w:rsidRPr="00DE178C">
        <w:rPr>
          <w:b/>
          <w:bCs/>
          <w:rtl w:val="0"/>
          <w:lang w:val="pl"/>
        </w:rPr>
        <w:t>Struktura organizacyjna</w:t>
      </w:r>
      <w:r w:rsidRPr="00DE178C">
        <w:rPr>
          <w:rtl w:val="0"/>
          <w:lang w:val="pl"/>
        </w:rPr>
        <w:t>:</w:t>
        <w:br/>
        <w:t xml:space="preserve"> [Przegląd działów, ról i odpowiedzialności w ramach SZBI]</w:t>
      </w:r>
    </w:p>
    <w:p w:rsidR="00DE178C" w:rsidRPr="00DE178C" w:rsidP="00DE178C" w14:paraId="56ADDCAC" w14:textId="77777777">
      <w:pPr>
        <w:ind w:left="720"/>
      </w:pPr>
    </w:p>
    <w:p w:rsidR="00DE178C" w:rsidRPr="00DE178C" w:rsidP="00DE178C" w14:paraId="03B74C72" w14:textId="77777777">
      <w:pPr>
        <w:numPr>
          <w:ilvl w:val="0"/>
          <w:numId w:val="16"/>
        </w:numPr>
        <w:bidi w:val="0"/>
      </w:pPr>
      <w:r w:rsidRPr="00DE178C">
        <w:rPr>
          <w:b/>
          <w:bCs/>
          <w:rtl w:val="0"/>
          <w:lang w:val="pl"/>
        </w:rPr>
        <w:t>Zasoby i możliwości</w:t>
      </w:r>
      <w:r w:rsidRPr="00DE178C">
        <w:rPr>
          <w:rtl w:val="0"/>
          <w:lang w:val="pl"/>
        </w:rPr>
        <w:t>:</w:t>
        <w:br/>
        <w:t xml:space="preserve"> [Dostępność personelu, budżetu i technologii wspierających SZBI]</w:t>
      </w:r>
    </w:p>
    <w:p w:rsidR="00DE178C" w:rsidP="00DE178C" w14:paraId="340C37D7" w14:textId="77777777"/>
    <w:p w:rsidR="00DE178C" w:rsidRPr="00DE178C" w:rsidP="00DE178C" w14:paraId="18849AF7" w14:textId="77777777">
      <w:pPr>
        <w:bidi w:val="0"/>
        <w:rPr>
          <w:b/>
          <w:bCs/>
          <w:color w:val="0E2841" w:themeColor="text2"/>
        </w:rPr>
      </w:pPr>
      <w:r w:rsidRPr="00DE178C">
        <w:rPr>
          <w:b/>
          <w:bCs/>
          <w:color w:val="0E2841" w:themeColor="text2"/>
          <w:rtl w:val="0"/>
          <w:lang w:val="pl"/>
        </w:rPr>
        <w:t>4.2 Kontekst zewnętrzny</w:t>
      </w:r>
    </w:p>
    <w:p w:rsidR="00DE178C" w:rsidP="00DE178C" w14:paraId="3239C109" w14:textId="6DE33F9B">
      <w:pPr>
        <w:bidi w:val="0"/>
      </w:pPr>
      <w:r w:rsidRPr="00DE178C">
        <w:rPr>
          <w:rtl w:val="0"/>
          <w:lang w:val="pl"/>
        </w:rPr>
        <w:t>Przedstaw zewnętrzne motywy dla SZBI:</w:t>
      </w:r>
    </w:p>
    <w:p w:rsidR="00DE178C" w:rsidRPr="00DE178C" w:rsidP="00DE178C" w14:paraId="55B9B1B1" w14:textId="77777777"/>
    <w:p w:rsidR="00DE178C" w:rsidRPr="00DE178C" w:rsidP="00DE178C" w14:paraId="6CAF3ECC" w14:textId="77777777">
      <w:pPr>
        <w:numPr>
          <w:ilvl w:val="0"/>
          <w:numId w:val="17"/>
        </w:numPr>
        <w:bidi w:val="0"/>
      </w:pPr>
      <w:r w:rsidRPr="00DE178C">
        <w:rPr>
          <w:b/>
          <w:bCs/>
          <w:rtl w:val="0"/>
          <w:lang w:val="pl"/>
        </w:rPr>
        <w:t>Wymogi regulacyjne i zgodności</w:t>
      </w:r>
      <w:r w:rsidRPr="00DE178C">
        <w:rPr>
          <w:rtl w:val="0"/>
          <w:lang w:val="pl"/>
        </w:rPr>
        <w:t>:</w:t>
        <w:br/>
        <w:t xml:space="preserve"> [Odpowiednie standardy branżowe, zobowiązania prawne i przepisy]</w:t>
      </w:r>
    </w:p>
    <w:p w:rsidR="00DE178C" w:rsidRPr="00DE178C" w:rsidP="00DE178C" w14:paraId="1A0911B8" w14:textId="47132480">
      <w:pPr>
        <w:ind w:left="1440"/>
      </w:pPr>
    </w:p>
    <w:p w:rsidR="00DE178C" w:rsidRPr="00DE178C" w:rsidP="00DE178C" w14:paraId="68F99230" w14:textId="77777777">
      <w:pPr>
        <w:numPr>
          <w:ilvl w:val="0"/>
          <w:numId w:val="17"/>
        </w:numPr>
        <w:bidi w:val="0"/>
      </w:pPr>
      <w:r w:rsidRPr="00DE178C">
        <w:rPr>
          <w:b/>
          <w:bCs/>
          <w:rtl w:val="0"/>
          <w:lang w:val="pl"/>
        </w:rPr>
        <w:t>Czynniki rynkowe i branżowe</w:t>
      </w:r>
      <w:r w:rsidRPr="00DE178C">
        <w:rPr>
          <w:rtl w:val="0"/>
          <w:lang w:val="pl"/>
        </w:rPr>
        <w:t>:</w:t>
        <w:br/>
        <w:t xml:space="preserve"> [Otoczenie konkurencyjne, oczekiwania klientów, środowisko zagrożeń]</w:t>
      </w:r>
    </w:p>
    <w:p w:rsidR="00DE178C" w:rsidP="00DE178C" w14:paraId="054E294B" w14:textId="77777777"/>
    <w:p w:rsidR="00DE178C" w14:paraId="76ED72BE" w14:textId="0E57CCAD">
      <w:r>
        <w:br w:type="page"/>
      </w:r>
    </w:p>
    <w:p w:rsidR="00DE178C" w:rsidP="006C48E6" w14:paraId="4122ED5B" w14:textId="77777777">
      <w:pPr>
        <w:pStyle w:val="Heading2"/>
        <w:bidi w:val="0"/>
      </w:pPr>
      <w:bookmarkStart w:id="4" w:name="_Toc256000004"/>
      <w:r w:rsidRPr="00DE178C">
        <w:rPr>
          <w:rtl w:val="0"/>
          <w:lang w:val="pl"/>
        </w:rPr>
        <w:t>5. Cele bezpieczeństwa informacji</w:t>
      </w:r>
      <w:bookmarkEnd w:id="4"/>
    </w:p>
    <w:p w:rsidR="006C48E6" w:rsidRPr="006C48E6" w:rsidP="006C48E6" w14:paraId="5F851F13" w14:textId="77777777"/>
    <w:p w:rsidR="00DE178C" w:rsidP="00DE178C" w14:paraId="73F880B1" w14:textId="77777777">
      <w:pPr>
        <w:bidi w:val="0"/>
      </w:pPr>
      <w:r w:rsidRPr="00DE178C">
        <w:rPr>
          <w:rtl w:val="0"/>
          <w:lang w:val="pl"/>
        </w:rPr>
        <w:t>SZBI ma na celu osiągnięcie następujących celów bezpieczeństwa wysokiego poziomu:</w:t>
      </w:r>
    </w:p>
    <w:p w:rsidR="00DE178C" w:rsidRPr="00DE178C" w:rsidP="00DE178C" w14:paraId="5D2429C8" w14:textId="77777777"/>
    <w:p w:rsidR="00DE178C" w:rsidRPr="00DE178C" w:rsidP="00DE178C" w14:paraId="1F6DEED4" w14:textId="77777777">
      <w:pPr>
        <w:numPr>
          <w:ilvl w:val="0"/>
          <w:numId w:val="18"/>
        </w:numPr>
        <w:bidi w:val="0"/>
      </w:pPr>
      <w:r w:rsidRPr="00DE178C">
        <w:rPr>
          <w:b/>
          <w:bCs/>
          <w:rtl w:val="0"/>
          <w:lang w:val="pl"/>
        </w:rPr>
        <w:t>Cel 1</w:t>
      </w:r>
      <w:r w:rsidRPr="00DE178C">
        <w:rPr>
          <w:rtl w:val="0"/>
          <w:lang w:val="pl"/>
        </w:rPr>
        <w:t>: Ochrona poufnych informacji przed nieautoryzowanym dostępem lub ujawnieniem.</w:t>
      </w:r>
    </w:p>
    <w:p w:rsidR="00DE178C" w:rsidRPr="00DE178C" w:rsidP="00DE178C" w14:paraId="576FFD7A" w14:textId="77777777">
      <w:pPr>
        <w:numPr>
          <w:ilvl w:val="0"/>
          <w:numId w:val="18"/>
        </w:numPr>
        <w:bidi w:val="0"/>
      </w:pPr>
      <w:r w:rsidRPr="00DE178C">
        <w:rPr>
          <w:b/>
          <w:bCs/>
          <w:rtl w:val="0"/>
          <w:lang w:val="pl"/>
        </w:rPr>
        <w:t>Cel 2</w:t>
      </w:r>
      <w:r w:rsidRPr="00DE178C">
        <w:rPr>
          <w:rtl w:val="0"/>
          <w:lang w:val="pl"/>
        </w:rPr>
        <w:t>: Zapewnienie ciągłości działania poprzez właściwe zarządzanie ryzykiem.</w:t>
      </w:r>
    </w:p>
    <w:p w:rsidR="00DE178C" w:rsidP="00DE178C" w14:paraId="7E5C0F94" w14:textId="77777777">
      <w:pPr>
        <w:numPr>
          <w:ilvl w:val="0"/>
          <w:numId w:val="18"/>
        </w:numPr>
        <w:bidi w:val="0"/>
      </w:pPr>
      <w:r w:rsidRPr="00DE178C">
        <w:rPr>
          <w:b/>
          <w:bCs/>
          <w:rtl w:val="0"/>
          <w:lang w:val="pl"/>
        </w:rPr>
        <w:t>Cel 3</w:t>
      </w:r>
      <w:r w:rsidRPr="00DE178C">
        <w:rPr>
          <w:rtl w:val="0"/>
          <w:lang w:val="pl"/>
        </w:rPr>
        <w:t>: Utrzymanie zgodności z odpowiednimi standardami prawnymi i regulacyjnymi.</w:t>
      </w:r>
    </w:p>
    <w:p w:rsidR="00DE178C" w:rsidRPr="00DE178C" w:rsidP="00DE178C" w14:paraId="42A550BA" w14:textId="77777777">
      <w:pPr>
        <w:ind w:left="720"/>
      </w:pPr>
    </w:p>
    <w:p w:rsidR="00DE178C" w:rsidRPr="00DE178C" w:rsidP="00DE178C" w14:paraId="2CCE8DF0" w14:textId="3C0D5698">
      <w:pPr>
        <w:bidi w:val="0"/>
      </w:pPr>
      <w:r w:rsidRPr="00DE178C">
        <w:rPr>
          <w:rtl w:val="0"/>
          <w:lang w:val="pl"/>
        </w:rPr>
        <w:t>[Wymień inne cele specyficzne dla organizacji]</w:t>
      </w:r>
    </w:p>
    <w:p w:rsidR="006C48E6" w:rsidP="00DE178C" w14:paraId="2E497955" w14:textId="77777777"/>
    <w:p w:rsidR="006C48E6" w:rsidP="006C48E6" w14:paraId="72B82F21" w14:textId="77777777">
      <w:pPr>
        <w:pStyle w:val="Heading2"/>
        <w:bidi w:val="0"/>
      </w:pPr>
      <w:bookmarkStart w:id="5" w:name="_Toc256000005"/>
      <w:r w:rsidRPr="006C48E6">
        <w:rPr>
          <w:rtl w:val="0"/>
          <w:lang w:val="pl"/>
        </w:rPr>
        <w:t>6. Interesariusze</w:t>
      </w:r>
      <w:bookmarkEnd w:id="5"/>
    </w:p>
    <w:p w:rsidR="006C48E6" w:rsidRPr="006C48E6" w:rsidP="006C48E6" w14:paraId="3621D422" w14:textId="77777777"/>
    <w:p w:rsidR="006C48E6" w:rsidRPr="006C48E6" w:rsidP="006C48E6" w14:paraId="6128F4E6" w14:textId="6A54719D">
      <w:pPr>
        <w:numPr>
          <w:ilvl w:val="0"/>
          <w:numId w:val="19"/>
        </w:numPr>
        <w:bidi w:val="0"/>
        <w:rPr>
          <w:color w:val="0E2841" w:themeColor="text2"/>
        </w:rPr>
      </w:pPr>
      <w:r w:rsidRPr="006C48E6">
        <w:rPr>
          <w:b/>
          <w:bCs/>
          <w:color w:val="0E2841" w:themeColor="text2"/>
          <w:rtl w:val="0"/>
          <w:lang w:val="pl"/>
        </w:rPr>
        <w:t>Interesariusze wewnętrzni</w:t>
      </w:r>
      <w:r w:rsidRPr="006C48E6">
        <w:rPr>
          <w:color w:val="0E2841" w:themeColor="text2"/>
          <w:rtl w:val="0"/>
          <w:lang w:val="pl"/>
        </w:rPr>
        <w:t>:</w:t>
      </w:r>
    </w:p>
    <w:p w:rsidR="006C48E6" w:rsidRPr="006C48E6" w:rsidP="006C48E6" w14:paraId="37930908" w14:textId="55949242">
      <w:pPr>
        <w:numPr>
          <w:ilvl w:val="1"/>
          <w:numId w:val="19"/>
        </w:numPr>
        <w:bidi w:val="0"/>
      </w:pPr>
      <w:r w:rsidRPr="006C48E6">
        <w:rPr>
          <w:rtl w:val="0"/>
          <w:lang w:val="pl"/>
        </w:rPr>
        <w:t>[Wymień kluczowe role odpowiedzialne za SZBI, np. Kierownik IT]</w:t>
      </w:r>
    </w:p>
    <w:p w:rsidR="006C48E6" w:rsidRPr="006C48E6" w:rsidP="006C48E6" w14:paraId="140DE4D0" w14:textId="77777777">
      <w:pPr>
        <w:ind w:left="1080"/>
      </w:pPr>
    </w:p>
    <w:p w:rsidR="006C48E6" w:rsidRPr="006C48E6" w:rsidP="006C48E6" w14:paraId="6D4AF0BC" w14:textId="77777777">
      <w:pPr>
        <w:numPr>
          <w:ilvl w:val="0"/>
          <w:numId w:val="19"/>
        </w:numPr>
        <w:bidi w:val="0"/>
        <w:rPr>
          <w:color w:val="0E2841" w:themeColor="text2"/>
        </w:rPr>
      </w:pPr>
      <w:r w:rsidRPr="006C48E6">
        <w:rPr>
          <w:b/>
          <w:bCs/>
          <w:color w:val="0E2841" w:themeColor="text2"/>
          <w:rtl w:val="0"/>
          <w:lang w:val="pl"/>
        </w:rPr>
        <w:t>Interesariusze zewnętrzni</w:t>
      </w:r>
      <w:r w:rsidRPr="006C48E6">
        <w:rPr>
          <w:color w:val="0E2841" w:themeColor="text2"/>
          <w:rtl w:val="0"/>
          <w:lang w:val="pl"/>
        </w:rPr>
        <w:t>:</w:t>
      </w:r>
    </w:p>
    <w:p w:rsidR="006C48E6" w:rsidRPr="006C48E6" w:rsidP="006C48E6" w14:paraId="6F025993" w14:textId="77777777">
      <w:pPr>
        <w:numPr>
          <w:ilvl w:val="1"/>
          <w:numId w:val="19"/>
        </w:numPr>
        <w:bidi w:val="0"/>
      </w:pPr>
      <w:r w:rsidRPr="006C48E6">
        <w:rPr>
          <w:rtl w:val="0"/>
          <w:lang w:val="pl"/>
        </w:rPr>
        <w:t>[Wymień strony zewnętrzne, np. organy regulacyjne, partnerów, dostawców]</w:t>
      </w:r>
    </w:p>
    <w:p w:rsidR="006C48E6" w:rsidP="00DE178C" w14:paraId="1B35F51B" w14:textId="77777777"/>
    <w:p w:rsidR="006C48E6" w:rsidP="006C48E6" w14:paraId="6A2A87CB" w14:textId="77777777">
      <w:pPr>
        <w:pStyle w:val="Heading2"/>
        <w:bidi w:val="0"/>
      </w:pPr>
      <w:bookmarkStart w:id="6" w:name="_Toc256000006"/>
      <w:r w:rsidRPr="006C48E6">
        <w:rPr>
          <w:rtl w:val="0"/>
          <w:lang w:val="pl"/>
        </w:rPr>
        <w:t>7. Wyłączenia</w:t>
      </w:r>
      <w:bookmarkEnd w:id="6"/>
    </w:p>
    <w:p w:rsidR="006C48E6" w:rsidRPr="006C48E6" w:rsidP="006C48E6" w14:paraId="6FB295F4" w14:textId="77777777"/>
    <w:p w:rsidR="006C48E6" w:rsidRPr="006C48E6" w:rsidP="006C48E6" w14:paraId="7CA86C15" w14:textId="77777777">
      <w:pPr>
        <w:bidi w:val="0"/>
      </w:pPr>
      <w:r w:rsidRPr="006C48E6">
        <w:rPr>
          <w:rtl w:val="0"/>
          <w:lang w:val="pl"/>
        </w:rPr>
        <w:t>Następujące obszary są wyłączone z zakresu SZBI z powodu [powód wyłączenia]:</w:t>
      </w:r>
    </w:p>
    <w:p w:rsidR="006C48E6" w:rsidRPr="006C48E6" w:rsidP="006C48E6" w14:paraId="64474CB3" w14:textId="77777777">
      <w:pPr>
        <w:numPr>
          <w:ilvl w:val="0"/>
          <w:numId w:val="20"/>
        </w:numPr>
        <w:bidi w:val="0"/>
      </w:pPr>
      <w:r w:rsidRPr="006C48E6">
        <w:rPr>
          <w:rtl w:val="0"/>
          <w:lang w:val="pl"/>
        </w:rPr>
        <w:t>[Wymień wyłączone zasoby lub lokalizacje]</w:t>
      </w:r>
    </w:p>
    <w:p w:rsidR="006C48E6" w:rsidRPr="006C48E6" w:rsidP="006C48E6" w14:paraId="1E565E99" w14:textId="1775E012">
      <w:pPr>
        <w:numPr>
          <w:ilvl w:val="0"/>
          <w:numId w:val="20"/>
        </w:numPr>
        <w:bidi w:val="0"/>
      </w:pPr>
      <w:r w:rsidRPr="006C48E6">
        <w:rPr>
          <w:rtl w:val="0"/>
          <w:lang w:val="pl"/>
        </w:rPr>
        <w:t>[Wyłączenia]</w:t>
      </w:r>
    </w:p>
    <w:p w:rsidR="006C48E6" w:rsidP="00DE178C" w14:paraId="219172BD" w14:textId="77777777"/>
    <w:p w:rsidR="006C48E6" w:rsidP="006C48E6" w14:paraId="3E17FDC9" w14:textId="77777777">
      <w:pPr>
        <w:pStyle w:val="Heading2"/>
        <w:bidi w:val="0"/>
      </w:pPr>
      <w:bookmarkStart w:id="7" w:name="_Toc256000007"/>
      <w:r w:rsidRPr="006C48E6">
        <w:rPr>
          <w:rtl w:val="0"/>
          <w:lang w:val="pl"/>
        </w:rPr>
        <w:t>8. Przegląd i utrzymanie</w:t>
      </w:r>
      <w:bookmarkEnd w:id="7"/>
    </w:p>
    <w:p w:rsidR="006C48E6" w:rsidP="006C48E6" w14:paraId="0A66DB5C" w14:textId="77777777"/>
    <w:p w:rsidR="006C48E6" w:rsidRPr="006C48E6" w:rsidP="006C48E6" w14:paraId="5F5E0189" w14:textId="77777777">
      <w:pPr>
        <w:bidi w:val="0"/>
      </w:pPr>
      <w:r w:rsidRPr="006C48E6">
        <w:rPr>
          <w:rtl w:val="0"/>
          <w:lang w:val="pl"/>
        </w:rPr>
        <w:t>Niniejszy zakres będzie poddawany przeglądowi corocznie lub w przypadku istotnych zmian w organizacji, procesach lub przepisach. Kolejny przegląd zaplanowano na [Data przeglądu].</w:t>
      </w:r>
    </w:p>
    <w:p w:rsidR="006C48E6" w14:paraId="61EC451F" w14:textId="6B052E51">
      <w:r>
        <w:br w:type="page"/>
      </w:r>
    </w:p>
    <w:p w:rsidR="006C48E6" w:rsidP="006C48E6" w14:paraId="1F95547C" w14:textId="77777777">
      <w:pPr>
        <w:bidi w:val="0"/>
        <w:rPr>
          <w:b/>
          <w:bCs/>
        </w:rPr>
      </w:pPr>
      <w:r w:rsidRPr="006C48E6">
        <w:rPr>
          <w:b/>
          <w:bCs/>
          <w:rtl w:val="0"/>
          <w:lang w:val="pl"/>
        </w:rPr>
        <w:t>Opracowane przez:</w:t>
      </w:r>
    </w:p>
    <w:p w:rsidR="006C48E6" w:rsidP="006C48E6" w14:paraId="4C660090" w14:textId="77777777">
      <w:pPr>
        <w:rPr>
          <w:b/>
          <w:bCs/>
        </w:rPr>
      </w:pPr>
    </w:p>
    <w:p w:rsidR="006C48E6" w:rsidP="006C48E6" w14:paraId="6057394D" w14:textId="739294ED">
      <w:pPr>
        <w:pStyle w:val="ListParagraph"/>
        <w:numPr>
          <w:ilvl w:val="0"/>
          <w:numId w:val="15"/>
        </w:numPr>
        <w:bidi w:val="0"/>
        <w:spacing w:line="276" w:lineRule="auto"/>
      </w:pPr>
      <w:r w:rsidRPr="006C48E6">
        <w:rPr>
          <w:rtl w:val="0"/>
          <w:lang w:val="pl"/>
        </w:rPr>
        <w:t>[Imię i nazwisko] :</w:t>
      </w:r>
    </w:p>
    <w:p w:rsidR="006C48E6" w:rsidP="006C48E6" w14:paraId="7DF288AA" w14:textId="1C7BAADA">
      <w:pPr>
        <w:pStyle w:val="ListParagraph"/>
        <w:numPr>
          <w:ilvl w:val="0"/>
          <w:numId w:val="15"/>
        </w:numPr>
        <w:bidi w:val="0"/>
        <w:spacing w:line="276" w:lineRule="auto"/>
      </w:pPr>
      <w:r w:rsidRPr="006C48E6">
        <w:rPr>
          <w:rtl w:val="0"/>
          <w:lang w:val="pl"/>
        </w:rPr>
        <w:t xml:space="preserve">[Stanowisko] : </w:t>
      </w:r>
    </w:p>
    <w:p w:rsidR="006C48E6" w:rsidRPr="006C48E6" w:rsidP="006C48E6" w14:paraId="40CEC1CD" w14:textId="365E3617">
      <w:pPr>
        <w:pStyle w:val="ListParagraph"/>
        <w:numPr>
          <w:ilvl w:val="0"/>
          <w:numId w:val="15"/>
        </w:numPr>
        <w:bidi w:val="0"/>
        <w:spacing w:line="276" w:lineRule="auto"/>
      </w:pPr>
      <w:r w:rsidRPr="006C48E6">
        <w:rPr>
          <w:rtl w:val="0"/>
          <w:lang w:val="pl"/>
        </w:rPr>
        <w:t>[Data] :</w:t>
      </w:r>
    </w:p>
    <w:p w:rsidR="006C48E6" w:rsidP="00DE178C" w14:paraId="4BB62D9D" w14:textId="77777777"/>
    <w:p w:rsidR="006C48E6" w:rsidP="00DE178C" w14:paraId="190406BD" w14:textId="77777777">
      <w:pPr>
        <w:bidi w:val="0"/>
        <w:rPr>
          <w:b/>
          <w:bCs/>
        </w:rPr>
      </w:pPr>
      <w:r w:rsidRPr="006C48E6">
        <w:rPr>
          <w:b/>
          <w:bCs/>
          <w:rtl w:val="0"/>
          <w:lang w:val="pl"/>
        </w:rPr>
        <w:t>Zatwierdzone przez:</w:t>
      </w:r>
    </w:p>
    <w:p w:rsidR="006C48E6" w:rsidP="00DE178C" w14:paraId="79D1D76D" w14:textId="77777777">
      <w:pPr>
        <w:rPr>
          <w:b/>
          <w:bCs/>
        </w:rPr>
      </w:pPr>
    </w:p>
    <w:p w:rsidR="006C48E6" w:rsidP="006C48E6" w14:paraId="4695A0C2" w14:textId="0257A507">
      <w:pPr>
        <w:pStyle w:val="ListParagraph"/>
        <w:numPr>
          <w:ilvl w:val="0"/>
          <w:numId w:val="21"/>
        </w:numPr>
        <w:bidi w:val="0"/>
        <w:spacing w:line="276" w:lineRule="auto"/>
      </w:pPr>
      <w:r w:rsidRPr="006C48E6">
        <w:rPr>
          <w:rtl w:val="0"/>
          <w:lang w:val="pl"/>
        </w:rPr>
        <w:t xml:space="preserve">[Imię i nazwisko] : </w:t>
      </w:r>
    </w:p>
    <w:p w:rsidR="006C48E6" w:rsidP="006C48E6" w14:paraId="3B98F5C0" w14:textId="206FFB85">
      <w:pPr>
        <w:pStyle w:val="ListParagraph"/>
        <w:numPr>
          <w:ilvl w:val="0"/>
          <w:numId w:val="21"/>
        </w:numPr>
        <w:bidi w:val="0"/>
        <w:spacing w:line="276" w:lineRule="auto"/>
      </w:pPr>
      <w:r w:rsidRPr="006C48E6">
        <w:rPr>
          <w:rtl w:val="0"/>
          <w:lang w:val="pl"/>
        </w:rPr>
        <w:t>[Stanowisko] :</w:t>
      </w:r>
    </w:p>
    <w:p w:rsidR="006C48E6" w:rsidRPr="00DE178C" w:rsidP="006C48E6" w14:paraId="70A93CB4" w14:textId="37D345A9">
      <w:pPr>
        <w:pStyle w:val="ListParagraph"/>
        <w:numPr>
          <w:ilvl w:val="0"/>
          <w:numId w:val="21"/>
        </w:numPr>
        <w:bidi w:val="0"/>
        <w:spacing w:line="276" w:lineRule="auto"/>
      </w:pPr>
      <w:r w:rsidRPr="006C48E6">
        <w:rPr>
          <w:rtl w:val="0"/>
          <w:lang w:val="pl"/>
        </w:rPr>
        <w:t>[Data] :</w:t>
      </w:r>
    </w:p>
    <w:sectPr w:rsidSect="008F161E">
      <w:footerReference w:type="default" r:id="rId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sdt>
    <w:sdtPr>
      <w:id w:val="-765178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96A71" w14:paraId="0C7B6A9D" w14:textId="7EC0E0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F96A71" w14:paraId="5A0B7FCC" w14:textId="77777777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A131B00"/>
    <w:multiLevelType w:val="hybridMultilevel"/>
    <w:tmpl w:val="98E4EB4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3F788C"/>
    <w:multiLevelType w:val="hybridMultilevel"/>
    <w:tmpl w:val="02BEAB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DE6C5E"/>
    <w:multiLevelType w:val="multilevel"/>
    <w:tmpl w:val="5806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5F101A"/>
    <w:multiLevelType w:val="multilevel"/>
    <w:tmpl w:val="F468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765437"/>
    <w:multiLevelType w:val="hybridMultilevel"/>
    <w:tmpl w:val="F6B2D1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D83131"/>
    <w:multiLevelType w:val="multilevel"/>
    <w:tmpl w:val="A50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2B412D"/>
    <w:multiLevelType w:val="multilevel"/>
    <w:tmpl w:val="519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16242F"/>
    <w:multiLevelType w:val="multilevel"/>
    <w:tmpl w:val="A50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DA6A6E"/>
    <w:multiLevelType w:val="multilevel"/>
    <w:tmpl w:val="C09E1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>
    <w:nsid w:val="3CF2524C"/>
    <w:multiLevelType w:val="multilevel"/>
    <w:tmpl w:val="EE8C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>
    <w:nsid w:val="408D2E58"/>
    <w:multiLevelType w:val="multilevel"/>
    <w:tmpl w:val="50B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E415DC"/>
    <w:multiLevelType w:val="multilevel"/>
    <w:tmpl w:val="A50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B15220"/>
    <w:multiLevelType w:val="multilevel"/>
    <w:tmpl w:val="0C74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B84697"/>
    <w:multiLevelType w:val="hybridMultilevel"/>
    <w:tmpl w:val="4CD621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280F6F"/>
    <w:multiLevelType w:val="multilevel"/>
    <w:tmpl w:val="50B4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50680D"/>
    <w:multiLevelType w:val="multilevel"/>
    <w:tmpl w:val="A50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801DD0"/>
    <w:multiLevelType w:val="multilevel"/>
    <w:tmpl w:val="A50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542901"/>
    <w:multiLevelType w:val="hybridMultilevel"/>
    <w:tmpl w:val="A34C080A"/>
    <w:lvl w:ilvl="0">
      <w:start w:val="1"/>
      <w:numFmt w:val="decimal"/>
      <w:lvlText w:val="%1."/>
      <w:lvlJc w:val="left"/>
      <w:pPr>
        <w:ind w:left="0" w:hanging="360"/>
      </w:pPr>
    </w:lvl>
    <w:lvl w:ilvl="1" w:tentative="1">
      <w:start w:val="1"/>
      <w:numFmt w:val="lowerLetter"/>
      <w:lvlText w:val="%2."/>
      <w:lvlJc w:val="left"/>
      <w:pPr>
        <w:ind w:left="720" w:hanging="360"/>
      </w:pPr>
    </w:lvl>
    <w:lvl w:ilvl="2" w:tentative="1">
      <w:start w:val="1"/>
      <w:numFmt w:val="lowerRoman"/>
      <w:lvlText w:val="%3."/>
      <w:lvlJc w:val="right"/>
      <w:pPr>
        <w:ind w:left="1440" w:hanging="180"/>
      </w:pPr>
    </w:lvl>
    <w:lvl w:ilvl="3" w:tentative="1">
      <w:start w:val="1"/>
      <w:numFmt w:val="decimal"/>
      <w:lvlText w:val="%4."/>
      <w:lvlJc w:val="left"/>
      <w:pPr>
        <w:ind w:left="2160" w:hanging="360"/>
      </w:pPr>
    </w:lvl>
    <w:lvl w:ilvl="4" w:tentative="1">
      <w:start w:val="1"/>
      <w:numFmt w:val="lowerLetter"/>
      <w:lvlText w:val="%5."/>
      <w:lvlJc w:val="left"/>
      <w:pPr>
        <w:ind w:left="2880" w:hanging="360"/>
      </w:pPr>
    </w:lvl>
    <w:lvl w:ilvl="5" w:tentative="1">
      <w:start w:val="1"/>
      <w:numFmt w:val="lowerRoman"/>
      <w:lvlText w:val="%6."/>
      <w:lvlJc w:val="right"/>
      <w:pPr>
        <w:ind w:left="3600" w:hanging="180"/>
      </w:pPr>
    </w:lvl>
    <w:lvl w:ilvl="6" w:tentative="1">
      <w:start w:val="1"/>
      <w:numFmt w:val="decimal"/>
      <w:lvlText w:val="%7."/>
      <w:lvlJc w:val="left"/>
      <w:pPr>
        <w:ind w:left="4320" w:hanging="360"/>
      </w:pPr>
    </w:lvl>
    <w:lvl w:ilvl="7" w:tentative="1">
      <w:start w:val="1"/>
      <w:numFmt w:val="lowerLetter"/>
      <w:lvlText w:val="%8."/>
      <w:lvlJc w:val="left"/>
      <w:pPr>
        <w:ind w:left="5040" w:hanging="360"/>
      </w:pPr>
    </w:lvl>
    <w:lvl w:ilvl="8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09735722">
    <w:abstractNumId w:val="0"/>
  </w:num>
  <w:num w:numId="2" w16cid:durableId="1121075941">
    <w:abstractNumId w:val="9"/>
  </w:num>
  <w:num w:numId="3" w16cid:durableId="270090077">
    <w:abstractNumId w:val="17"/>
  </w:num>
  <w:num w:numId="4" w16cid:durableId="1661419573">
    <w:abstractNumId w:val="8"/>
  </w:num>
  <w:num w:numId="5" w16cid:durableId="169757013">
    <w:abstractNumId w:val="8"/>
  </w:num>
  <w:num w:numId="6" w16cid:durableId="1152916591">
    <w:abstractNumId w:val="8"/>
  </w:num>
  <w:num w:numId="7" w16cid:durableId="1990934083">
    <w:abstractNumId w:val="8"/>
  </w:num>
  <w:num w:numId="8" w16cid:durableId="1171413892">
    <w:abstractNumId w:val="4"/>
  </w:num>
  <w:num w:numId="9" w16cid:durableId="1441337522">
    <w:abstractNumId w:val="13"/>
  </w:num>
  <w:num w:numId="10" w16cid:durableId="59179040">
    <w:abstractNumId w:val="1"/>
  </w:num>
  <w:num w:numId="11" w16cid:durableId="61948116">
    <w:abstractNumId w:val="2"/>
  </w:num>
  <w:num w:numId="12" w16cid:durableId="1966807857">
    <w:abstractNumId w:val="3"/>
  </w:num>
  <w:num w:numId="13" w16cid:durableId="1620337110">
    <w:abstractNumId w:val="6"/>
  </w:num>
  <w:num w:numId="14" w16cid:durableId="1981617439">
    <w:abstractNumId w:val="12"/>
  </w:num>
  <w:num w:numId="15" w16cid:durableId="1175653468">
    <w:abstractNumId w:val="14"/>
  </w:num>
  <w:num w:numId="16" w16cid:durableId="1224173397">
    <w:abstractNumId w:val="11"/>
  </w:num>
  <w:num w:numId="17" w16cid:durableId="1988976706">
    <w:abstractNumId w:val="15"/>
  </w:num>
  <w:num w:numId="18" w16cid:durableId="1770926417">
    <w:abstractNumId w:val="7"/>
  </w:num>
  <w:num w:numId="19" w16cid:durableId="1352952787">
    <w:abstractNumId w:val="5"/>
  </w:num>
  <w:num w:numId="20" w16cid:durableId="1916277862">
    <w:abstractNumId w:val="16"/>
  </w:num>
  <w:num w:numId="21" w16cid:durableId="7544784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0"/>
    <w:rsid w:val="0006269A"/>
    <w:rsid w:val="000858C7"/>
    <w:rsid w:val="0010340D"/>
    <w:rsid w:val="00176CF7"/>
    <w:rsid w:val="00247EEB"/>
    <w:rsid w:val="00280666"/>
    <w:rsid w:val="00326FA4"/>
    <w:rsid w:val="00385C0B"/>
    <w:rsid w:val="00451B54"/>
    <w:rsid w:val="005B55F8"/>
    <w:rsid w:val="005F6E30"/>
    <w:rsid w:val="00693F3E"/>
    <w:rsid w:val="006C2225"/>
    <w:rsid w:val="006C48E6"/>
    <w:rsid w:val="006D711C"/>
    <w:rsid w:val="00787BE5"/>
    <w:rsid w:val="007A5E70"/>
    <w:rsid w:val="007C4AB1"/>
    <w:rsid w:val="008C1670"/>
    <w:rsid w:val="008D4AED"/>
    <w:rsid w:val="008F161E"/>
    <w:rsid w:val="009A40C1"/>
    <w:rsid w:val="00A12B40"/>
    <w:rsid w:val="00A40E47"/>
    <w:rsid w:val="00A42655"/>
    <w:rsid w:val="00A43AEB"/>
    <w:rsid w:val="00B1170C"/>
    <w:rsid w:val="00B51FA0"/>
    <w:rsid w:val="00B95928"/>
    <w:rsid w:val="00BA4945"/>
    <w:rsid w:val="00D34726"/>
    <w:rsid w:val="00D370B6"/>
    <w:rsid w:val="00D4228A"/>
    <w:rsid w:val="00DE0F83"/>
    <w:rsid w:val="00DE178C"/>
    <w:rsid w:val="00DE5921"/>
    <w:rsid w:val="00E202DF"/>
    <w:rsid w:val="00E32273"/>
    <w:rsid w:val="00F96A71"/>
    <w:rsid w:val="00FB62AE"/>
  </w:rsids>
  <m:mathPr>
    <m:mathFont m:val="Cambria Math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3A5585F"/>
  <w15:chartTrackingRefBased/>
  <w15:docId w15:val="{BE3F952E-C6F6-4FC1-B4A6-3C76B50D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3227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1670"/>
    <w:pPr>
      <w:keepNext/>
      <w:keepLines/>
      <w:spacing w:before="240" w:after="0"/>
      <w:outlineLvl w:val="0"/>
    </w:pPr>
    <w:rPr>
      <w:rFonts w:eastAsiaTheme="majorEastAsia" w:cstheme="majorBidi"/>
      <w:b/>
      <w:color w:val="0F4761" w:themeColor="accent1" w:themeShade="BF"/>
      <w:kern w:val="0"/>
      <w:sz w:val="44"/>
      <w:szCs w:val="48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E178C"/>
    <w:pPr>
      <w:keepNext/>
      <w:keepLines/>
      <w:widowControl w:val="0"/>
      <w:autoSpaceDE w:val="0"/>
      <w:autoSpaceDN w:val="0"/>
      <w:spacing w:before="160" w:after="80" w:line="240" w:lineRule="auto"/>
      <w:outlineLvl w:val="1"/>
    </w:pPr>
    <w:rPr>
      <w:rFonts w:eastAsiaTheme="majorEastAsia" w:cstheme="majorBidi"/>
      <w:b/>
      <w:color w:val="171717" w:themeColor="background2" w:themeShade="1A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43AEB"/>
    <w:pPr>
      <w:keepNext/>
      <w:keepLines/>
      <w:widowControl w:val="0"/>
      <w:autoSpaceDE w:val="0"/>
      <w:autoSpaceDN w:val="0"/>
      <w:spacing w:before="160" w:after="80" w:line="240" w:lineRule="auto"/>
      <w:outlineLvl w:val="2"/>
    </w:pPr>
    <w:rPr>
      <w:rFonts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6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6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6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6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6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6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670"/>
    <w:rPr>
      <w:rFonts w:ascii="Times New Roman" w:hAnsi="Times New Roman" w:eastAsiaTheme="majorEastAsia" w:cstheme="majorBidi"/>
      <w:b/>
      <w:color w:val="0F4761" w:themeColor="accent1" w:themeShade="BF"/>
      <w:kern w:val="0"/>
      <w:sz w:val="44"/>
      <w:szCs w:val="48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E178C"/>
    <w:rPr>
      <w:rFonts w:ascii="Times New Roman" w:hAnsi="Times New Roman" w:eastAsiaTheme="majorEastAsia" w:cstheme="majorBidi"/>
      <w:b/>
      <w:color w:val="171717" w:themeColor="background2" w:themeShade="1A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3AEB"/>
    <w:rPr>
      <w:rFonts w:ascii="Times New Roman" w:hAnsi="Times New Roman" w:eastAsiaTheme="majorEastAsia" w:cstheme="majorBidi"/>
      <w:b/>
      <w:color w:val="171717" w:themeColor="background2" w:themeShade="1A"/>
      <w:kern w:val="0"/>
      <w:sz w:val="28"/>
      <w:szCs w:val="2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DE0F83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F83"/>
    <w:rPr>
      <w:rFonts w:ascii="Times New Roman" w:hAnsi="Times New Roman" w:eastAsiaTheme="majorEastAsia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670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670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67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67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67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670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6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67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8C1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670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8C16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1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167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6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A71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96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A71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DE178C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C48E6"/>
    <w:pPr>
      <w:outlineLvl w:val="9"/>
    </w:pPr>
    <w:rPr>
      <w:rFonts w:asciiTheme="majorHAnsi" w:hAnsiTheme="majorHAnsi"/>
      <w:b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C48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48E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C48E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Pehan Gunasekara</dc:creator>
  <cp:lastModifiedBy>Pehan Gunasekara</cp:lastModifiedBy>
  <cp:revision>2</cp:revision>
  <dcterms:created xsi:type="dcterms:W3CDTF">2024-10-14T03:54:00Z</dcterms:created>
  <dcterms:modified xsi:type="dcterms:W3CDTF">2024-10-14T04:35:00Z</dcterms:modified>
</cp:coreProperties>
</file>