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CC6292" w14:paraId="234A1163" w14:textId="62035F11">
      <w:pPr>
        <w:bidi w:val="0"/>
      </w:pPr>
      <w:r w:rsidRPr="00CC6292">
        <w:rPr>
          <w:rtl w:val="0"/>
          <w:lang w:val="pl"/>
        </w:rPr>
        <w:t>[Nazwa firmy i logo]</w:t>
      </w:r>
    </w:p>
    <w:p w:rsidR="00CC6292" w14:paraId="1D739B5D" w14:textId="77777777"/>
    <w:p w:rsidR="00CC6292" w14:paraId="587256A7" w14:textId="77777777"/>
    <w:p w:rsidR="003C7C6E" w:rsidRPr="003C7C6E" w:rsidP="003C7C6E" w14:paraId="1F73FD30" w14:textId="52B4C538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3C7C6E">
        <w:rPr>
          <w:b/>
          <w:bCs/>
          <w:color w:val="153D63" w:themeColor="text2" w:themeTint="E6"/>
          <w:sz w:val="48"/>
          <w:szCs w:val="44"/>
          <w:rtl w:val="0"/>
          <w:lang w:val="pl"/>
        </w:rPr>
        <w:t xml:space="preserve">Plan ciągłości działania </w:t>
      </w:r>
    </w:p>
    <w:p w:rsidR="003C7C6E" w:rsidRPr="003C7C6E" w:rsidP="003C7C6E" w14:paraId="3FC4D09C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3C7C6E" w:rsidRPr="003C7C6E" w:rsidP="003C7C6E" w14:paraId="652A3A9A" w14:textId="77777777">
      <w:pPr>
        <w:bidi w:val="0"/>
        <w:rPr>
          <w:b/>
          <w:bCs/>
          <w:sz w:val="32"/>
          <w:szCs w:val="28"/>
        </w:rPr>
      </w:pPr>
      <w:r w:rsidRPr="003C7C6E">
        <w:rPr>
          <w:b/>
          <w:bCs/>
          <w:sz w:val="32"/>
          <w:szCs w:val="28"/>
          <w:rtl w:val="0"/>
          <w:lang w:val="pl"/>
        </w:rPr>
        <w:t>Zapewnienie odporności operacyjnej i odzyskiwania systemów IT</w:t>
      </w:r>
    </w:p>
    <w:p w:rsidR="00CC6292" w:rsidRPr="00CC6292" w:rsidP="00CC6292" w14:paraId="605FFCB7" w14:textId="77777777">
      <w:pPr>
        <w:rPr>
          <w:sz w:val="32"/>
          <w:szCs w:val="28"/>
        </w:rPr>
      </w:pPr>
    </w:p>
    <w:p w:rsidR="00CC6292" w:rsidP="00CC6292" w14:paraId="7FF4A08B" w14:textId="77777777">
      <w:pPr>
        <w:rPr>
          <w:b/>
          <w:bCs/>
          <w:sz w:val="32"/>
          <w:szCs w:val="28"/>
        </w:rPr>
      </w:pPr>
    </w:p>
    <w:p w:rsidR="00CC6292" w:rsidP="00CC6292" w14:paraId="344BB390" w14:textId="77777777"/>
    <w:tbl>
      <w:tblPr>
        <w:tblStyle w:val="TableGrid"/>
        <w:tblpPr w:leftFromText="180" w:rightFromText="180" w:vertAnchor="text" w:horzAnchor="margin" w:tblpY="819"/>
        <w:tblW w:w="0" w:type="auto"/>
        <w:tblLook w:val="04A0"/>
      </w:tblPr>
      <w:tblGrid>
        <w:gridCol w:w="3080"/>
        <w:gridCol w:w="3081"/>
      </w:tblGrid>
      <w:tr w14:paraId="1EEFE994" w14:textId="77777777" w:rsidTr="00CC6292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CC6292" w:rsidRPr="00CC6292" w:rsidP="00CC6292" w14:paraId="0BE658F8" w14:textId="77777777">
            <w:pPr>
              <w:bidi w:val="0"/>
              <w:jc w:val="center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1FA41D98" w14:textId="77777777" w:rsidTr="00CC6292">
        <w:tblPrEx>
          <w:tblW w:w="0" w:type="auto"/>
          <w:tblLook w:val="04A0"/>
        </w:tblPrEx>
        <w:trPr>
          <w:trHeight w:val="553"/>
        </w:trPr>
        <w:tc>
          <w:tcPr>
            <w:tcW w:w="3080" w:type="dxa"/>
          </w:tcPr>
          <w:p w:rsidR="00CC6292" w:rsidRPr="00CC6292" w:rsidP="00CC6292" w14:paraId="74E0912E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Imię i nazwisko autora</w:t>
            </w:r>
          </w:p>
        </w:tc>
        <w:tc>
          <w:tcPr>
            <w:tcW w:w="3081" w:type="dxa"/>
          </w:tcPr>
          <w:p w:rsidR="00CC6292" w:rsidRPr="00CC6292" w:rsidP="00CC6292" w14:paraId="662E7750" w14:textId="77777777">
            <w:pPr>
              <w:rPr>
                <w:sz w:val="28"/>
                <w:szCs w:val="28"/>
              </w:rPr>
            </w:pPr>
          </w:p>
        </w:tc>
      </w:tr>
      <w:tr w14:paraId="3A43ECD2" w14:textId="77777777" w:rsidTr="00CC6292">
        <w:tblPrEx>
          <w:tblW w:w="0" w:type="auto"/>
          <w:tblLook w:val="04A0"/>
        </w:tblPrEx>
        <w:trPr>
          <w:trHeight w:val="508"/>
        </w:trPr>
        <w:tc>
          <w:tcPr>
            <w:tcW w:w="3080" w:type="dxa"/>
          </w:tcPr>
          <w:p w:rsidR="00CC6292" w:rsidRPr="00CC6292" w:rsidP="00CC6292" w14:paraId="76100869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CC6292" w:rsidRPr="00CC6292" w:rsidP="00CC6292" w14:paraId="601FAD30" w14:textId="77777777">
            <w:pPr>
              <w:rPr>
                <w:sz w:val="28"/>
                <w:szCs w:val="28"/>
              </w:rPr>
            </w:pPr>
          </w:p>
        </w:tc>
      </w:tr>
    </w:tbl>
    <w:p w:rsidR="00CC6292" w:rsidP="00CC6292" w14:paraId="0F828D3E" w14:textId="77777777"/>
    <w:p w:rsidR="00CC6292" w:rsidRPr="00CC6292" w:rsidP="00CC6292" w14:paraId="6C358912" w14:textId="77777777"/>
    <w:p w:rsidR="00CC6292" w:rsidRPr="00CC6292" w:rsidP="00CC6292" w14:paraId="73E18EF3" w14:textId="77777777"/>
    <w:p w:rsidR="00CC6292" w:rsidRPr="00CC6292" w:rsidP="00CC6292" w14:paraId="417611C7" w14:textId="77777777"/>
    <w:p w:rsidR="00CC6292" w:rsidRPr="00CC6292" w:rsidP="00CC6292" w14:paraId="0FF5CC88" w14:textId="77777777"/>
    <w:p w:rsidR="00CC6292" w:rsidRPr="00CC6292" w:rsidP="00CC6292" w14:paraId="165ED643" w14:textId="77777777"/>
    <w:p w:rsidR="00CC6292" w:rsidP="00CC6292" w14:paraId="13D9511B" w14:textId="77777777"/>
    <w:p w:rsidR="00CC6292" w:rsidP="00CC6292" w14:paraId="10099DF0" w14:textId="77777777"/>
    <w:p w:rsidR="00CC6292" w:rsidP="00CC6292" w14:paraId="08E42E2A" w14:textId="77777777"/>
    <w:p w:rsidR="00CC6292" w:rsidP="00CC6292" w14:paraId="36F9C14D" w14:textId="77777777"/>
    <w:p w:rsidR="00CC6292" w:rsidP="00CC6292" w14:paraId="1D248AB0" w14:textId="77777777"/>
    <w:p w:rsidR="00CC6292" w:rsidP="00CC6292" w14:paraId="179EAA94" w14:textId="77777777"/>
    <w:p w:rsidR="00CC6292" w:rsidP="00CC6292" w14:paraId="22925FE6" w14:textId="77777777">
      <w:pPr>
        <w:bidi w:val="0"/>
        <w:jc w:val="center"/>
      </w:pPr>
      <w:r w:rsidRPr="00CC6292">
        <w:rPr>
          <w:rtl w:val="0"/>
          <w:lang w:val="pl"/>
        </w:rPr>
        <w:t>[dd/mm/rrrr]</w:t>
      </w:r>
    </w:p>
    <w:p w:rsidR="00CC6292" w:rsidP="00CC6292" w14:paraId="5ADB4B79" w14:textId="086DE49E"/>
    <w:p w:rsidR="00CC6292" w:rsidRPr="00CC6292" w:rsidP="00CC6292" w14:paraId="2A45C74D" w14:textId="77777777"/>
    <w:p w:rsidR="00CC6292" w:rsidRPr="00CC6292" w:rsidP="00CC6292" w14:paraId="3A49AE77" w14:textId="77777777"/>
    <w:p w:rsidR="00CC6292" w:rsidP="00CC6292" w14:paraId="7F92A8CB" w14:textId="77777777"/>
    <w:p w:rsidR="00CC6292" w14:paraId="3229D87E" w14:textId="0A6333B1">
      <w:r>
        <w:br w:type="page"/>
      </w:r>
    </w:p>
    <w:sdt>
      <w:sdtPr>
        <w:rPr>
          <w:rFonts w:ascii="Times New Roman" w:hAnsi="Times New Roman" w:eastAsiaTheme="minorHAnsi" w:cs="Times New Roman"/>
          <w:color w:val="auto"/>
          <w:kern w:val="2"/>
          <w:sz w:val="24"/>
          <w:szCs w:val="22"/>
          <w:lang w:bidi="si-LK"/>
        </w:rPr>
        <w:id w:val="110013870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:rsidR="00CC6292" w14:paraId="27F44A56" w14:textId="3B6079C4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3C7C6E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3C7C6E" w:rsidRPr="003C7C6E" w:rsidP="003C7C6E" w14:paraId="40E55233" w14:textId="77777777">
          <w:pPr>
            <w:rPr>
              <w:lang w:bidi="ar-SA"/>
            </w:rPr>
          </w:pPr>
        </w:p>
        <w:p w14:paraId="61D49FAE" w14:textId="0B24FC95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CC6292">
              <w:rPr>
                <w:rStyle w:val="Hyperlink"/>
                <w:lang w:val="pl"/>
              </w:rPr>
              <w:t>1. Cele planu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CC6292">
              <w:rPr>
                <w:rStyle w:val="Hyperlink"/>
                <w:lang w:val="pl"/>
              </w:rPr>
              <w:t>2. Role i odpowiedzialność: Zespół Zarządzania Kryzysowego (CMT)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CC6292">
              <w:rPr>
                <w:rStyle w:val="Hyperlink"/>
                <w:lang w:val="pl"/>
              </w:rPr>
              <w:t>2.1 Zespół ds. odzyskiwania systemów IT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CC6292">
              <w:rPr>
                <w:rStyle w:val="Hyperlink"/>
                <w:lang w:val="pl"/>
              </w:rPr>
              <w:t>2.2 Zespół ds. odzyskiwania działalności biznesowej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CC6292">
              <w:rPr>
                <w:rStyle w:val="Hyperlink"/>
                <w:lang w:val="pl"/>
              </w:rPr>
              <w:t>3. Analiza wpływu na działalność biznesową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8F3A73">
              <w:rPr>
                <w:rStyle w:val="Hyperlink"/>
                <w:lang w:val="pl"/>
              </w:rPr>
              <w:t>4. Plan reagowania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 w:rsidRPr="00B05EF6">
              <w:rPr>
                <w:rStyle w:val="Hyperlink"/>
                <w:lang w:val="pl"/>
              </w:rPr>
              <w:t>4.1 Niedostępność lokalizacji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Pr="00B05EF6">
              <w:rPr>
                <w:rStyle w:val="Hyperlink"/>
                <w:lang w:val="pl"/>
              </w:rPr>
              <w:t>4.2 Niedostępność systemów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8" w:history="1">
            <w:r w:rsidRPr="00B05EF6">
              <w:rPr>
                <w:rStyle w:val="Hyperlink"/>
                <w:lang w:val="pl"/>
              </w:rPr>
              <w:t>4.3 Niedostępność personelu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9" w:history="1">
            <w:r w:rsidRPr="00B05EF6">
              <w:rPr>
                <w:rStyle w:val="Hyperlink"/>
                <w:lang w:val="pl"/>
              </w:rPr>
              <w:t>5. Procedury ciągłości działania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0" w:history="1">
            <w:r w:rsidRPr="00B05EF6">
              <w:rPr>
                <w:rStyle w:val="Hyperlink"/>
                <w:lang w:val="pl"/>
              </w:rPr>
              <w:t>5.1 Pożar lub katastrofa fizyczna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1" w:history="1">
            <w:r w:rsidRPr="00B05EF6">
              <w:rPr>
                <w:rStyle w:val="Hyperlink"/>
                <w:lang w:val="pl"/>
              </w:rPr>
              <w:t>5.2 Naruszenie cyberbezpieczeństwa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2" w:history="1">
            <w:r w:rsidRPr="00B05EF6">
              <w:rPr>
                <w:rStyle w:val="Hyperlink"/>
                <w:lang w:val="pl"/>
              </w:rPr>
              <w:t>5.3 Klęski żywiołowe</w:t>
            </w:r>
            <w:r>
              <w:tab/>
            </w:r>
            <w:r>
              <w:fldChar w:fldCharType="begin"/>
            </w:r>
            <w:r>
              <w:instrText xml:space="preserve"> PAGEREF _Toc256000012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3" w:history="1">
            <w:r>
              <w:rPr>
                <w:rStyle w:val="Hyperlink"/>
                <w:lang w:val="pl"/>
              </w:rPr>
              <w:t>6. Powiązane polityki</w:t>
            </w:r>
            <w:r>
              <w:tab/>
            </w:r>
            <w:r>
              <w:fldChar w:fldCharType="begin"/>
            </w:r>
            <w:r>
              <w:instrText xml:space="preserve"> PAGEREF _Toc256000013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4" w:history="1">
            <w:r>
              <w:rPr>
                <w:rStyle w:val="Hyperlink"/>
                <w:lang w:val="pl"/>
              </w:rPr>
              <w:t>7. Przegląd i utrzymanie</w:t>
            </w:r>
            <w:r>
              <w:tab/>
            </w:r>
            <w:r>
              <w:fldChar w:fldCharType="begin"/>
            </w:r>
            <w:r>
              <w:instrText xml:space="preserve"> PAGEREF _Toc256000014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CC6292">
          <w:r>
            <w:rPr>
              <w:b/>
              <w:bCs/>
              <w:noProof/>
            </w:rPr>
            <w:fldChar w:fldCharType="end"/>
          </w:r>
        </w:p>
      </w:sdtContent>
    </w:sdt>
    <w:p w:rsidR="00CC6292" w14:paraId="742335DE" w14:textId="7A0E0F9C">
      <w:r>
        <w:br w:type="page"/>
      </w:r>
    </w:p>
    <w:p w:rsidR="00CC6292" w:rsidRPr="00CC6292" w:rsidP="00CC6292" w14:paraId="092B8B63" w14:textId="77777777">
      <w:pPr>
        <w:pStyle w:val="Heading1"/>
        <w:bidi w:val="0"/>
      </w:pPr>
      <w:bookmarkStart w:id="0" w:name="_Toc256000000"/>
      <w:r w:rsidRPr="00CC6292">
        <w:rPr>
          <w:rtl w:val="0"/>
          <w:lang w:val="pl"/>
        </w:rPr>
        <w:t>1. Cele planu</w:t>
      </w:r>
      <w:bookmarkEnd w:id="0"/>
    </w:p>
    <w:p w:rsidR="00CC6292" w:rsidP="00CC6292" w14:paraId="0879C3EB" w14:textId="77777777"/>
    <w:p w:rsidR="00CC6292" w:rsidRPr="00CC6292" w:rsidP="00CC6292" w14:paraId="44DB7D03" w14:textId="77777777">
      <w:pPr>
        <w:bidi w:val="0"/>
      </w:pPr>
      <w:r w:rsidRPr="00CC6292">
        <w:rPr>
          <w:rtl w:val="0"/>
          <w:lang w:val="pl"/>
        </w:rPr>
        <w:t>Celami niniejszego planu są:</w:t>
      </w:r>
    </w:p>
    <w:p w:rsidR="00CC6292" w:rsidRPr="00CC6292" w:rsidP="00CC6292" w14:paraId="3357A871" w14:textId="77777777">
      <w:pPr>
        <w:numPr>
          <w:ilvl w:val="0"/>
          <w:numId w:val="8"/>
        </w:numPr>
        <w:bidi w:val="0"/>
      </w:pPr>
      <w:r w:rsidRPr="00CC6292">
        <w:rPr>
          <w:rtl w:val="0"/>
          <w:lang w:val="pl"/>
        </w:rPr>
        <w:t>Utrzymanie ciągłości kluczowych procesów biznesowych.</w:t>
      </w:r>
    </w:p>
    <w:p w:rsidR="00CC6292" w:rsidRPr="00CC6292" w:rsidP="00CC6292" w14:paraId="44E5D469" w14:textId="77777777">
      <w:pPr>
        <w:numPr>
          <w:ilvl w:val="0"/>
          <w:numId w:val="8"/>
        </w:numPr>
        <w:bidi w:val="0"/>
      </w:pPr>
      <w:r w:rsidRPr="00CC6292">
        <w:rPr>
          <w:rtl w:val="0"/>
          <w:lang w:val="pl"/>
        </w:rPr>
        <w:t>Minimalizacja zakłóceń operacyjnych w przypadku wystąpienia sytuacji awaryjnej.</w:t>
      </w:r>
    </w:p>
    <w:p w:rsidR="00CC6292" w:rsidRPr="00CC6292" w:rsidP="00CC6292" w14:paraId="4012A66C" w14:textId="77777777">
      <w:pPr>
        <w:numPr>
          <w:ilvl w:val="0"/>
          <w:numId w:val="8"/>
        </w:numPr>
        <w:bidi w:val="0"/>
      </w:pPr>
      <w:r w:rsidRPr="00CC6292">
        <w:rPr>
          <w:rtl w:val="0"/>
          <w:lang w:val="pl"/>
        </w:rPr>
        <w:t>Ustanowienie ram odzyskiwania w celu szybkiego przywrócenia działalności.</w:t>
      </w:r>
    </w:p>
    <w:p w:rsidR="00CC6292" w:rsidRPr="00CC6292" w:rsidP="00CC6292" w14:paraId="268754C1" w14:textId="77777777">
      <w:pPr>
        <w:numPr>
          <w:ilvl w:val="0"/>
          <w:numId w:val="8"/>
        </w:numPr>
        <w:bidi w:val="0"/>
      </w:pPr>
      <w:r w:rsidRPr="00CC6292">
        <w:rPr>
          <w:rtl w:val="0"/>
          <w:lang w:val="pl"/>
        </w:rPr>
        <w:t>Zapewnienie bezpieczeństwa wszystkim pracownikom oraz ochrona kluczowych zasobów.</w:t>
      </w:r>
    </w:p>
    <w:p w:rsidR="00CC6292" w:rsidRPr="00CC6292" w:rsidP="00CC6292" w14:paraId="30CB2996" w14:textId="77777777">
      <w:pPr>
        <w:numPr>
          <w:ilvl w:val="0"/>
          <w:numId w:val="8"/>
        </w:numPr>
        <w:bidi w:val="0"/>
      </w:pPr>
      <w:r w:rsidRPr="00CC6292">
        <w:rPr>
          <w:rtl w:val="0"/>
          <w:lang w:val="pl"/>
        </w:rPr>
        <w:t>Spełnienie wymogów prawnych i regulacyjnych dotyczących ciągłości działania.</w:t>
      </w:r>
    </w:p>
    <w:p w:rsidR="00CC6292" w:rsidP="00CC6292" w14:paraId="10183EF4" w14:textId="77777777"/>
    <w:p w:rsidR="00CC6292" w:rsidP="00CC6292" w14:paraId="3BDE0224" w14:textId="77777777"/>
    <w:p w:rsidR="00CC6292" w14:paraId="0CA23C8D" w14:textId="77777777">
      <w:pPr>
        <w:rPr>
          <w:rFonts w:eastAsiaTheme="majorEastAsia" w:cstheme="majorBidi"/>
          <w:b/>
          <w:color w:val="0F4761" w:themeColor="accent1" w:themeShade="BF"/>
          <w:kern w:val="0"/>
          <w:sz w:val="28"/>
          <w:szCs w:val="32"/>
          <w:lang w:bidi="ar-SA"/>
        </w:rPr>
      </w:pPr>
      <w:r>
        <w:br w:type="page"/>
      </w:r>
    </w:p>
    <w:p w:rsidR="00CC6292" w:rsidRPr="00CC6292" w:rsidP="00CC6292" w14:paraId="1E13E4AA" w14:textId="5BF00D8F">
      <w:pPr>
        <w:pStyle w:val="Heading1"/>
        <w:bidi w:val="0"/>
      </w:pPr>
      <w:bookmarkStart w:id="1" w:name="_Toc256000001"/>
      <w:r w:rsidRPr="00CC6292">
        <w:rPr>
          <w:rtl w:val="0"/>
          <w:lang w:val="pl"/>
        </w:rPr>
        <w:t>2. Role i odpowiedzialność: Zespół Zarządzania Kryzysowego (CMT)</w:t>
      </w:r>
      <w:bookmarkEnd w:id="1"/>
    </w:p>
    <w:p w:rsidR="00CC6292" w14:paraId="0F59C092" w14:textId="77777777"/>
    <w:p w:rsidR="00CC6292" w:rsidRPr="00CC6292" w:rsidP="00CC6292" w14:paraId="0FB51056" w14:textId="77777777">
      <w:pPr>
        <w:pStyle w:val="Heading2"/>
        <w:bidi w:val="0"/>
      </w:pPr>
      <w:bookmarkStart w:id="2" w:name="_Toc256000002"/>
      <w:r w:rsidRPr="00CC6292">
        <w:rPr>
          <w:rtl w:val="0"/>
          <w:lang w:val="pl"/>
        </w:rPr>
        <w:t>2.1 Zespół ds. odzyskiwania systemów IT</w:t>
      </w:r>
      <w:bookmarkEnd w:id="2"/>
    </w:p>
    <w:p w:rsidR="00CC6292" w14:paraId="3F1C12B1" w14:textId="77777777"/>
    <w:tbl>
      <w:tblPr>
        <w:tblStyle w:val="TableGrid"/>
        <w:tblW w:w="0" w:type="auto"/>
        <w:tblLook w:val="04A0"/>
      </w:tblPr>
      <w:tblGrid>
        <w:gridCol w:w="2236"/>
        <w:gridCol w:w="2250"/>
        <w:gridCol w:w="2288"/>
        <w:gridCol w:w="2242"/>
      </w:tblGrid>
      <w:tr w14:paraId="39380567" w14:textId="77777777" w:rsidTr="00CC6292">
        <w:tblPrEx>
          <w:tblW w:w="0" w:type="auto"/>
          <w:tblLook w:val="04A0"/>
        </w:tblPrEx>
        <w:trPr>
          <w:trHeight w:val="620"/>
        </w:trPr>
        <w:tc>
          <w:tcPr>
            <w:tcW w:w="2310" w:type="dxa"/>
          </w:tcPr>
          <w:p w:rsidR="00CC6292" w:rsidRPr="00CC6292" w:rsidP="00CC6292" w14:paraId="3F08A8F4" w14:textId="2A97EB98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Imię i nazwisko</w:t>
            </w:r>
          </w:p>
        </w:tc>
        <w:tc>
          <w:tcPr>
            <w:tcW w:w="2310" w:type="dxa"/>
          </w:tcPr>
          <w:p w:rsidR="00CC6292" w:rsidRPr="00CC6292" w:rsidP="00CC6292" w14:paraId="75E2F393" w14:textId="77777777">
            <w:pPr>
              <w:jc w:val="center"/>
              <w:rPr>
                <w:b/>
                <w:bCs/>
                <w:vanish/>
                <w:sz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30C673B" w14:textId="77777777" w:rsidTr="00CC6292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CC6292" w:rsidRPr="00CC6292" w:rsidP="00CC6292" w14:paraId="1EA74B9C" w14:textId="77777777">
                  <w:pPr>
                    <w:spacing w:after="0" w:line="240" w:lineRule="auto"/>
                    <w:jc w:val="center"/>
                    <w:rPr>
                      <w:b/>
                      <w:bCs/>
                      <w:sz w:val="22"/>
                    </w:rPr>
                  </w:pPr>
                </w:p>
              </w:tc>
            </w:tr>
          </w:tbl>
          <w:p w:rsidR="00CC6292" w:rsidRPr="00CC6292" w:rsidP="00CC6292" w14:paraId="4A465CD3" w14:textId="7C93B721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Stanowisko</w:t>
            </w:r>
          </w:p>
        </w:tc>
        <w:tc>
          <w:tcPr>
            <w:tcW w:w="23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72"/>
            </w:tblGrid>
            <w:tr w14:paraId="7E5297D9" w14:textId="77777777" w:rsidTr="00CC6292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CC6292" w:rsidRPr="00CC6292" w:rsidP="00CC6292" w14:paraId="773318FD" w14:textId="77777777">
                  <w:pPr>
                    <w:bidi w:val="0"/>
                    <w:spacing w:after="0" w:line="240" w:lineRule="auto"/>
                    <w:jc w:val="center"/>
                    <w:rPr>
                      <w:b/>
                      <w:bCs/>
                      <w:sz w:val="22"/>
                    </w:rPr>
                  </w:pPr>
                  <w:r w:rsidRPr="00CC6292">
                    <w:rPr>
                      <w:b/>
                      <w:bCs/>
                      <w:sz w:val="22"/>
                      <w:rtl w:val="0"/>
                      <w:lang w:val="pl"/>
                    </w:rPr>
                    <w:t>Role i odpowiedzialność</w:t>
                  </w:r>
                </w:p>
              </w:tc>
            </w:tr>
          </w:tbl>
          <w:p w:rsidR="00CC6292" w:rsidRPr="00CC6292" w:rsidP="00CC6292" w14:paraId="41984D01" w14:textId="77777777">
            <w:pPr>
              <w:jc w:val="center"/>
              <w:rPr>
                <w:vanish/>
                <w:sz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3F3B6895" w14:textId="77777777" w:rsidTr="00CC6292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CC6292" w:rsidRPr="00CC6292" w:rsidP="00CC6292" w14:paraId="0ACEEBDE" w14:textId="77777777">
                  <w:pPr>
                    <w:spacing w:after="0" w:line="240" w:lineRule="auto"/>
                    <w:jc w:val="center"/>
                    <w:rPr>
                      <w:sz w:val="22"/>
                    </w:rPr>
                  </w:pPr>
                </w:p>
              </w:tc>
            </w:tr>
          </w:tbl>
          <w:p w:rsidR="00CC6292" w:rsidP="00CC6292" w14:paraId="0863EFBC" w14:textId="77777777">
            <w:pPr>
              <w:jc w:val="center"/>
            </w:pPr>
          </w:p>
        </w:tc>
        <w:tc>
          <w:tcPr>
            <w:tcW w:w="2311" w:type="dxa"/>
          </w:tcPr>
          <w:p w:rsidR="00CC6292" w:rsidRPr="00CC6292" w:rsidP="00CC6292" w14:paraId="688AF487" w14:textId="77777777">
            <w:pPr>
              <w:jc w:val="center"/>
              <w:rPr>
                <w:b/>
                <w:bCs/>
                <w:vanish/>
                <w:sz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1C170656" w14:textId="77777777" w:rsidTr="00CC6292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CC6292" w:rsidRPr="00CC6292" w:rsidP="00CC6292" w14:paraId="35D3DECC" w14:textId="77777777">
                  <w:pPr>
                    <w:spacing w:after="0" w:line="240" w:lineRule="auto"/>
                    <w:jc w:val="center"/>
                    <w:rPr>
                      <w:b/>
                      <w:bCs/>
                      <w:sz w:val="22"/>
                    </w:rPr>
                  </w:pPr>
                </w:p>
              </w:tc>
            </w:tr>
          </w:tbl>
          <w:p w:rsidR="00CC6292" w:rsidRPr="00CC6292" w:rsidP="00CC6292" w14:paraId="7CF0B40B" w14:textId="5A4D10C7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Rola w planie</w:t>
            </w:r>
          </w:p>
        </w:tc>
      </w:tr>
      <w:tr w14:paraId="4C74F793" w14:textId="77777777" w:rsidTr="00CC6292">
        <w:tblPrEx>
          <w:tblW w:w="0" w:type="auto"/>
          <w:tblLook w:val="04A0"/>
        </w:tblPrEx>
        <w:tc>
          <w:tcPr>
            <w:tcW w:w="2310" w:type="dxa"/>
          </w:tcPr>
          <w:p w:rsidR="00CC6292" w:rsidP="00CC6292" w14:paraId="3534208D" w14:textId="41532B9A">
            <w:pPr>
              <w:bidi w:val="0"/>
            </w:pPr>
            <w:r w:rsidRPr="00D22BD1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2BD19CC9" w14:textId="2EBC9148">
            <w:pPr>
              <w:bidi w:val="0"/>
            </w:pPr>
            <w:r w:rsidRPr="00D22BD1">
              <w:rPr>
                <w:rtl w:val="0"/>
                <w:lang w:val="pl"/>
              </w:rPr>
              <w:t>Kierownik IT</w:t>
            </w:r>
          </w:p>
        </w:tc>
        <w:tc>
          <w:tcPr>
            <w:tcW w:w="2311" w:type="dxa"/>
          </w:tcPr>
          <w:p w:rsidR="00CC6292" w:rsidP="00CC6292" w14:paraId="02E68C39" w14:textId="77777777">
            <w:pPr>
              <w:bidi w:val="0"/>
            </w:pPr>
            <w:r w:rsidRPr="00D22BD1">
              <w:rPr>
                <w:rtl w:val="0"/>
                <w:lang w:val="pl"/>
              </w:rPr>
              <w:t>Zapewnienie odzyskania systemów IT zgodnie z planem odzyskiwania</w:t>
            </w:r>
          </w:p>
          <w:p w:rsidR="00CC6292" w:rsidP="00CC6292" w14:paraId="2378A383" w14:textId="131E44EF"/>
        </w:tc>
        <w:tc>
          <w:tcPr>
            <w:tcW w:w="2311" w:type="dxa"/>
          </w:tcPr>
          <w:p w:rsidR="00CC6292" w:rsidP="00CC6292" w14:paraId="66259FEB" w14:textId="0B474D22">
            <w:pPr>
              <w:bidi w:val="0"/>
            </w:pPr>
            <w:r w:rsidRPr="00D22BD1">
              <w:rPr>
                <w:rtl w:val="0"/>
                <w:lang w:val="pl"/>
              </w:rPr>
              <w:t>Właściciel planu</w:t>
            </w:r>
          </w:p>
        </w:tc>
      </w:tr>
      <w:tr w14:paraId="609B6ED6" w14:textId="77777777" w:rsidTr="00CC6292">
        <w:tblPrEx>
          <w:tblW w:w="0" w:type="auto"/>
          <w:tblLook w:val="04A0"/>
        </w:tblPrEx>
        <w:trPr>
          <w:trHeight w:val="611"/>
        </w:trPr>
        <w:tc>
          <w:tcPr>
            <w:tcW w:w="2310" w:type="dxa"/>
          </w:tcPr>
          <w:p w:rsidR="00CC6292" w:rsidP="00CC6292" w14:paraId="3E4AB03F" w14:textId="4966CFB1">
            <w:pPr>
              <w:bidi w:val="0"/>
            </w:pPr>
            <w:r w:rsidRPr="00D22BD1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525845AA" w14:textId="083A97F0">
            <w:pPr>
              <w:bidi w:val="0"/>
            </w:pPr>
            <w:r w:rsidRPr="00D22BD1">
              <w:rPr>
                <w:rtl w:val="0"/>
                <w:lang w:val="pl"/>
              </w:rPr>
              <w:t>Analityk baz danych</w:t>
            </w:r>
          </w:p>
        </w:tc>
        <w:tc>
          <w:tcPr>
            <w:tcW w:w="2311" w:type="dxa"/>
          </w:tcPr>
          <w:p w:rsidR="00CC6292" w:rsidP="00CC6292" w14:paraId="0BBDDEF6" w14:textId="77777777">
            <w:pPr>
              <w:bidi w:val="0"/>
            </w:pPr>
            <w:r w:rsidRPr="00D22BD1">
              <w:rPr>
                <w:rtl w:val="0"/>
                <w:lang w:val="pl"/>
              </w:rPr>
              <w:t>Nadzorowanie procesów odzyskiwania danych</w:t>
            </w:r>
          </w:p>
          <w:p w:rsidR="00CC6292" w:rsidP="00CC6292" w14:paraId="1F75705D" w14:textId="4AE39579"/>
        </w:tc>
        <w:tc>
          <w:tcPr>
            <w:tcW w:w="2311" w:type="dxa"/>
          </w:tcPr>
          <w:p w:rsidR="00CC6292" w:rsidP="00CC6292" w14:paraId="77645EF2" w14:textId="17EA2125">
            <w:pPr>
              <w:bidi w:val="0"/>
            </w:pPr>
            <w:r w:rsidRPr="00D22BD1">
              <w:rPr>
                <w:rtl w:val="0"/>
                <w:lang w:val="pl"/>
              </w:rPr>
              <w:t>Specjalista ds. danych</w:t>
            </w:r>
          </w:p>
        </w:tc>
      </w:tr>
      <w:tr w14:paraId="0BFB60A0" w14:textId="77777777" w:rsidTr="00CC6292">
        <w:tblPrEx>
          <w:tblW w:w="0" w:type="auto"/>
          <w:tblLook w:val="04A0"/>
        </w:tblPrEx>
        <w:trPr>
          <w:trHeight w:val="737"/>
        </w:trPr>
        <w:tc>
          <w:tcPr>
            <w:tcW w:w="2310" w:type="dxa"/>
          </w:tcPr>
          <w:p w:rsidR="00CC6292" w:rsidP="00CC6292" w14:paraId="45F7EA93" w14:textId="0C064849">
            <w:pPr>
              <w:bidi w:val="0"/>
            </w:pPr>
            <w:r w:rsidRPr="00D22BD1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52EED348" w14:textId="680FC2B4">
            <w:pPr>
              <w:bidi w:val="0"/>
            </w:pPr>
            <w:r w:rsidRPr="00D22BD1">
              <w:rPr>
                <w:rtl w:val="0"/>
                <w:lang w:val="pl"/>
              </w:rPr>
              <w:t>Technik wsparcia serwerów</w:t>
            </w:r>
          </w:p>
        </w:tc>
        <w:tc>
          <w:tcPr>
            <w:tcW w:w="2311" w:type="dxa"/>
          </w:tcPr>
          <w:p w:rsidR="00CC6292" w:rsidP="00CC6292" w14:paraId="5F230728" w14:textId="77777777">
            <w:pPr>
              <w:bidi w:val="0"/>
            </w:pPr>
            <w:r w:rsidRPr="00D22BD1">
              <w:rPr>
                <w:rtl w:val="0"/>
                <w:lang w:val="pl"/>
              </w:rPr>
              <w:t>Zarządzanie przywracaniem serwerów i łącznością</w:t>
            </w:r>
          </w:p>
          <w:p w:rsidR="00CC6292" w:rsidP="00CC6292" w14:paraId="2F2C4EBE" w14:textId="3FAD5758"/>
        </w:tc>
        <w:tc>
          <w:tcPr>
            <w:tcW w:w="2311" w:type="dxa"/>
          </w:tcPr>
          <w:p w:rsidR="00CC6292" w:rsidP="00CC6292" w14:paraId="51D5A3D7" w14:textId="77FCB0A5">
            <w:pPr>
              <w:bidi w:val="0"/>
            </w:pPr>
            <w:r w:rsidRPr="00D22BD1">
              <w:rPr>
                <w:rtl w:val="0"/>
                <w:lang w:val="pl"/>
              </w:rPr>
              <w:t>Specjalista ds. serwerów</w:t>
            </w:r>
          </w:p>
        </w:tc>
      </w:tr>
    </w:tbl>
    <w:p w:rsidR="00CC6292" w14:paraId="7096F035" w14:textId="77777777"/>
    <w:p w:rsidR="00CC6292" w14:paraId="709A550C" w14:textId="77777777"/>
    <w:p w:rsidR="00CC6292" w:rsidP="00CC6292" w14:paraId="30E44C6B" w14:textId="77777777">
      <w:pPr>
        <w:pStyle w:val="Heading2"/>
        <w:bidi w:val="0"/>
      </w:pPr>
      <w:bookmarkStart w:id="3" w:name="_Toc256000003"/>
      <w:r w:rsidRPr="00CC6292">
        <w:rPr>
          <w:rtl w:val="0"/>
          <w:lang w:val="pl"/>
        </w:rPr>
        <w:t>2.2 Zespół ds. odzyskiwania działalności biznesowej</w:t>
      </w:r>
      <w:bookmarkEnd w:id="3"/>
    </w:p>
    <w:p w:rsidR="00CC6292" w:rsidP="00CC6292" w14:paraId="22C02773" w14:textId="77777777"/>
    <w:tbl>
      <w:tblPr>
        <w:tblStyle w:val="TableGrid"/>
        <w:tblW w:w="0" w:type="auto"/>
        <w:tblLook w:val="04A0"/>
      </w:tblPr>
      <w:tblGrid>
        <w:gridCol w:w="2234"/>
        <w:gridCol w:w="2249"/>
        <w:gridCol w:w="2292"/>
        <w:gridCol w:w="2241"/>
      </w:tblGrid>
      <w:tr w14:paraId="2DCC6128" w14:textId="77777777" w:rsidTr="00CC6292">
        <w:tblPrEx>
          <w:tblW w:w="0" w:type="auto"/>
          <w:tblLook w:val="04A0"/>
        </w:tblPrEx>
        <w:trPr>
          <w:trHeight w:val="764"/>
        </w:trPr>
        <w:tc>
          <w:tcPr>
            <w:tcW w:w="2310" w:type="dxa"/>
          </w:tcPr>
          <w:p w:rsidR="00CC6292" w:rsidRPr="00CC6292" w:rsidP="00CC6292" w14:paraId="3E6512F3" w14:textId="65C5B50A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Imię i nazwisko</w:t>
            </w:r>
          </w:p>
        </w:tc>
        <w:tc>
          <w:tcPr>
            <w:tcW w:w="2310" w:type="dxa"/>
          </w:tcPr>
          <w:p w:rsidR="00CC6292" w:rsidRPr="00CC6292" w:rsidP="00CC6292" w14:paraId="4694C7D3" w14:textId="6CBF3CA3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Stanowisko</w:t>
            </w:r>
          </w:p>
        </w:tc>
        <w:tc>
          <w:tcPr>
            <w:tcW w:w="2311" w:type="dxa"/>
          </w:tcPr>
          <w:p w:rsidR="00CC6292" w:rsidRPr="00CC6292" w:rsidP="00CC6292" w14:paraId="54C2B16F" w14:textId="7F862AA7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Role i odpowiedzialność</w:t>
            </w:r>
          </w:p>
        </w:tc>
        <w:tc>
          <w:tcPr>
            <w:tcW w:w="2311" w:type="dxa"/>
          </w:tcPr>
          <w:p w:rsidR="00CC6292" w:rsidRPr="00CC6292" w:rsidP="00CC6292" w14:paraId="4C1DC99D" w14:textId="591F492B">
            <w:pPr>
              <w:bidi w:val="0"/>
              <w:jc w:val="center"/>
              <w:rPr>
                <w:b/>
                <w:bCs/>
              </w:rPr>
            </w:pPr>
            <w:r w:rsidRPr="00CC6292">
              <w:rPr>
                <w:b/>
                <w:bCs/>
                <w:rtl w:val="0"/>
                <w:lang w:val="pl"/>
              </w:rPr>
              <w:t>Rola w planie</w:t>
            </w:r>
          </w:p>
        </w:tc>
      </w:tr>
      <w:tr w14:paraId="2B7F2E25" w14:textId="77777777" w:rsidTr="00CC6292">
        <w:tblPrEx>
          <w:tblW w:w="0" w:type="auto"/>
          <w:tblLook w:val="04A0"/>
        </w:tblPrEx>
        <w:tc>
          <w:tcPr>
            <w:tcW w:w="2310" w:type="dxa"/>
          </w:tcPr>
          <w:p w:rsidR="00CC6292" w:rsidP="00CC6292" w14:paraId="14B7FC33" w14:textId="2046E43E">
            <w:pPr>
              <w:bidi w:val="0"/>
            </w:pPr>
            <w:r w:rsidRPr="0085048A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7152DAA2" w14:textId="5AAEEE65">
            <w:pPr>
              <w:bidi w:val="0"/>
            </w:pPr>
            <w:r w:rsidRPr="0085048A">
              <w:rPr>
                <w:rtl w:val="0"/>
                <w:lang w:val="pl"/>
              </w:rPr>
              <w:t>Kierownik biznesowy</w:t>
            </w:r>
          </w:p>
        </w:tc>
        <w:tc>
          <w:tcPr>
            <w:tcW w:w="2311" w:type="dxa"/>
          </w:tcPr>
          <w:p w:rsidR="00CC6292" w:rsidP="00CC6292" w14:paraId="7662EADA" w14:textId="77777777">
            <w:pPr>
              <w:bidi w:val="0"/>
            </w:pPr>
            <w:r w:rsidRPr="0085048A">
              <w:rPr>
                <w:rtl w:val="0"/>
                <w:lang w:val="pl"/>
              </w:rPr>
              <w:t>Koordynacja działań odzyskiwania niezwiązanych z IT</w:t>
            </w:r>
          </w:p>
          <w:p w:rsidR="00CC6292" w:rsidP="00CC6292" w14:paraId="129A7C34" w14:textId="03FC8AA9"/>
        </w:tc>
        <w:tc>
          <w:tcPr>
            <w:tcW w:w="2311" w:type="dxa"/>
          </w:tcPr>
          <w:p w:rsidR="00CC6292" w:rsidP="00CC6292" w14:paraId="4B9B9A67" w14:textId="0A603370">
            <w:pPr>
              <w:bidi w:val="0"/>
            </w:pPr>
            <w:r w:rsidRPr="0085048A">
              <w:rPr>
                <w:rtl w:val="0"/>
                <w:lang w:val="pl"/>
              </w:rPr>
              <w:t>Właściciel planu</w:t>
            </w:r>
          </w:p>
        </w:tc>
      </w:tr>
      <w:tr w14:paraId="1C9E8C7B" w14:textId="77777777" w:rsidTr="00CC6292">
        <w:tblPrEx>
          <w:tblW w:w="0" w:type="auto"/>
          <w:tblLook w:val="04A0"/>
        </w:tblPrEx>
        <w:tc>
          <w:tcPr>
            <w:tcW w:w="2310" w:type="dxa"/>
          </w:tcPr>
          <w:p w:rsidR="00CC6292" w:rsidP="00CC6292" w14:paraId="491A1B48" w14:textId="27A21273">
            <w:pPr>
              <w:bidi w:val="0"/>
            </w:pPr>
            <w:r w:rsidRPr="0085048A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09956AD5" w14:textId="0FAA998D">
            <w:pPr>
              <w:bidi w:val="0"/>
            </w:pPr>
            <w:r w:rsidRPr="0085048A">
              <w:rPr>
                <w:rtl w:val="0"/>
                <w:lang w:val="pl"/>
              </w:rPr>
              <w:t>Kierownik HR</w:t>
            </w:r>
          </w:p>
        </w:tc>
        <w:tc>
          <w:tcPr>
            <w:tcW w:w="2311" w:type="dxa"/>
          </w:tcPr>
          <w:p w:rsidR="00CC6292" w:rsidP="00CC6292" w14:paraId="4F399990" w14:textId="77777777">
            <w:pPr>
              <w:bidi w:val="0"/>
            </w:pPr>
            <w:r w:rsidRPr="0085048A">
              <w:rPr>
                <w:rtl w:val="0"/>
                <w:lang w:val="pl"/>
              </w:rPr>
              <w:t>Zapewnienie komunikacji i wsparcia dla pracowników</w:t>
            </w:r>
          </w:p>
          <w:p w:rsidR="00CC6292" w:rsidP="00CC6292" w14:paraId="44302068" w14:textId="1ED16C8C"/>
        </w:tc>
        <w:tc>
          <w:tcPr>
            <w:tcW w:w="2311" w:type="dxa"/>
          </w:tcPr>
          <w:p w:rsidR="00CC6292" w:rsidP="00CC6292" w14:paraId="05580403" w14:textId="633E04C8">
            <w:pPr>
              <w:bidi w:val="0"/>
            </w:pPr>
            <w:r w:rsidRPr="0085048A">
              <w:rPr>
                <w:rtl w:val="0"/>
                <w:lang w:val="pl"/>
              </w:rPr>
              <w:t>Specjalista HR</w:t>
            </w:r>
          </w:p>
        </w:tc>
      </w:tr>
      <w:tr w14:paraId="0A2866D6" w14:textId="77777777" w:rsidTr="00CC6292">
        <w:tblPrEx>
          <w:tblW w:w="0" w:type="auto"/>
          <w:tblLook w:val="04A0"/>
        </w:tblPrEx>
        <w:tc>
          <w:tcPr>
            <w:tcW w:w="2310" w:type="dxa"/>
          </w:tcPr>
          <w:p w:rsidR="00CC6292" w:rsidP="00CC6292" w14:paraId="098016AA" w14:textId="5D4A6943">
            <w:pPr>
              <w:bidi w:val="0"/>
            </w:pPr>
            <w:r w:rsidRPr="0085048A">
              <w:rPr>
                <w:rtl w:val="0"/>
                <w:lang w:val="pl"/>
              </w:rPr>
              <w:t>[Imię i nazwisko]</w:t>
            </w:r>
          </w:p>
        </w:tc>
        <w:tc>
          <w:tcPr>
            <w:tcW w:w="2310" w:type="dxa"/>
          </w:tcPr>
          <w:p w:rsidR="00CC6292" w:rsidP="00CC6292" w14:paraId="11F23248" w14:textId="0AB50BCE">
            <w:pPr>
              <w:bidi w:val="0"/>
            </w:pPr>
            <w:r w:rsidRPr="0085048A">
              <w:rPr>
                <w:rtl w:val="0"/>
                <w:lang w:val="pl"/>
              </w:rPr>
              <w:t>Kierownik finansowy</w:t>
            </w:r>
          </w:p>
        </w:tc>
        <w:tc>
          <w:tcPr>
            <w:tcW w:w="2311" w:type="dxa"/>
          </w:tcPr>
          <w:p w:rsidR="00CC6292" w:rsidP="00CC6292" w14:paraId="772D3D46" w14:textId="77777777">
            <w:pPr>
              <w:bidi w:val="0"/>
            </w:pPr>
            <w:r w:rsidRPr="0085048A">
              <w:rPr>
                <w:rtl w:val="0"/>
                <w:lang w:val="pl"/>
              </w:rPr>
              <w:t>Przywrócenie operacji i systemów finansowych</w:t>
            </w:r>
          </w:p>
          <w:p w:rsidR="00CC6292" w:rsidP="00CC6292" w14:paraId="137FA251" w14:textId="5E9296DB"/>
        </w:tc>
        <w:tc>
          <w:tcPr>
            <w:tcW w:w="2311" w:type="dxa"/>
          </w:tcPr>
          <w:p w:rsidR="00CC6292" w:rsidP="00CC6292" w14:paraId="2282ACB5" w14:textId="38B2322A">
            <w:pPr>
              <w:bidi w:val="0"/>
            </w:pPr>
            <w:r w:rsidRPr="0085048A">
              <w:rPr>
                <w:rtl w:val="0"/>
                <w:lang w:val="pl"/>
              </w:rPr>
              <w:t>Specjalista finansowy</w:t>
            </w:r>
          </w:p>
        </w:tc>
      </w:tr>
    </w:tbl>
    <w:p w:rsidR="00CC6292" w:rsidRPr="00CC6292" w:rsidP="00CC6292" w14:paraId="26C08E47" w14:textId="77777777"/>
    <w:p w:rsidR="00CC6292" w14:paraId="72AF2001" w14:textId="3BEB8620">
      <w:r>
        <w:br w:type="page"/>
      </w:r>
    </w:p>
    <w:p w:rsidR="00CC6292" w:rsidRPr="00CC6292" w:rsidP="00CC6292" w14:paraId="0E934B3F" w14:textId="77777777">
      <w:pPr>
        <w:pStyle w:val="Heading1"/>
        <w:bidi w:val="0"/>
      </w:pPr>
      <w:bookmarkStart w:id="4" w:name="_Toc256000004"/>
      <w:r w:rsidRPr="00CC6292">
        <w:rPr>
          <w:rtl w:val="0"/>
          <w:lang w:val="pl"/>
        </w:rPr>
        <w:t>3. Analiza wpływu na działalność biznesową</w:t>
      </w:r>
      <w:bookmarkEnd w:id="4"/>
    </w:p>
    <w:p w:rsidR="00CC6292" w:rsidP="00CC6292" w14:paraId="558544B4" w14:textId="77777777"/>
    <w:tbl>
      <w:tblPr>
        <w:tblStyle w:val="TableGrid"/>
        <w:tblW w:w="9242" w:type="dxa"/>
        <w:tblLayout w:type="fixed"/>
        <w:tblLook w:val="04A0"/>
      </w:tblPr>
      <w:tblGrid>
        <w:gridCol w:w="2515"/>
        <w:gridCol w:w="1620"/>
        <w:gridCol w:w="1260"/>
        <w:gridCol w:w="1463"/>
        <w:gridCol w:w="2384"/>
      </w:tblGrid>
      <w:tr w14:paraId="1BD6FC61" w14:textId="77777777" w:rsidTr="000D657A">
        <w:tblPrEx>
          <w:tblW w:w="9242" w:type="dxa"/>
          <w:tblLayout w:type="fixed"/>
          <w:tblLook w:val="04A0"/>
        </w:tblPrEx>
        <w:trPr>
          <w:trHeight w:val="809"/>
        </w:trPr>
        <w:tc>
          <w:tcPr>
            <w:tcW w:w="2515" w:type="dxa"/>
          </w:tcPr>
          <w:p w:rsidR="008F3A73" w:rsidRPr="008F3A73" w:rsidP="008F3A73" w14:paraId="0E2EC671" w14:textId="1CA94B73">
            <w:pPr>
              <w:bidi w:val="0"/>
              <w:jc w:val="center"/>
              <w:rPr>
                <w:b/>
                <w:bCs/>
              </w:rPr>
            </w:pPr>
            <w:r w:rsidRPr="008F3A73">
              <w:rPr>
                <w:b/>
                <w:bCs/>
                <w:rtl w:val="0"/>
                <w:lang w:val="pl"/>
              </w:rPr>
              <w:t>Dział/Funkcja</w:t>
            </w:r>
          </w:p>
        </w:tc>
        <w:tc>
          <w:tcPr>
            <w:tcW w:w="1620" w:type="dxa"/>
          </w:tcPr>
          <w:p w:rsidR="008F3A73" w:rsidRPr="008F3A73" w:rsidP="008F3A73" w14:paraId="337FA3B6" w14:textId="25C0403D">
            <w:pPr>
              <w:bidi w:val="0"/>
              <w:jc w:val="center"/>
              <w:rPr>
                <w:b/>
                <w:bCs/>
              </w:rPr>
            </w:pPr>
            <w:r w:rsidRPr="008F3A73">
              <w:rPr>
                <w:b/>
                <w:bCs/>
                <w:rtl w:val="0"/>
                <w:lang w:val="pl"/>
              </w:rPr>
              <w:t>Prawdopodobieństwo zakłócenia</w:t>
            </w:r>
          </w:p>
        </w:tc>
        <w:tc>
          <w:tcPr>
            <w:tcW w:w="1260" w:type="dxa"/>
          </w:tcPr>
          <w:p w:rsidR="008F3A73" w:rsidRPr="008F3A73" w:rsidP="008F3A73" w14:paraId="42B83B9C" w14:textId="5B6D263F">
            <w:pPr>
              <w:bidi w:val="0"/>
              <w:jc w:val="center"/>
              <w:rPr>
                <w:b/>
                <w:bCs/>
              </w:rPr>
            </w:pPr>
            <w:r w:rsidRPr="008F3A73">
              <w:rPr>
                <w:b/>
                <w:bCs/>
                <w:rtl w:val="0"/>
                <w:lang w:val="pl"/>
              </w:rPr>
              <w:t>Wpływ na działalność</w:t>
            </w:r>
          </w:p>
        </w:tc>
        <w:tc>
          <w:tcPr>
            <w:tcW w:w="1463" w:type="dxa"/>
          </w:tcPr>
          <w:p w:rsidR="008F3A73" w:rsidRPr="008F3A73" w:rsidP="008F3A73" w14:paraId="30D395E2" w14:textId="056120AC">
            <w:pPr>
              <w:bidi w:val="0"/>
              <w:jc w:val="center"/>
              <w:rPr>
                <w:b/>
                <w:bCs/>
              </w:rPr>
            </w:pPr>
            <w:r w:rsidRPr="008F3A73">
              <w:rPr>
                <w:b/>
                <w:bCs/>
                <w:rtl w:val="0"/>
                <w:lang w:val="pl"/>
              </w:rPr>
              <w:t>Poziom ryzyka</w:t>
            </w:r>
          </w:p>
        </w:tc>
        <w:tc>
          <w:tcPr>
            <w:tcW w:w="2384" w:type="dxa"/>
          </w:tcPr>
          <w:p w:rsidR="008F3A73" w:rsidRPr="008F3A73" w:rsidP="008F3A73" w14:paraId="4029BA25" w14:textId="7A2F1B88">
            <w:pPr>
              <w:bidi w:val="0"/>
              <w:jc w:val="center"/>
              <w:rPr>
                <w:b/>
                <w:bCs/>
              </w:rPr>
            </w:pPr>
            <w:r w:rsidRPr="008F3A73">
              <w:rPr>
                <w:b/>
                <w:bCs/>
                <w:rtl w:val="0"/>
                <w:lang w:val="pl"/>
              </w:rPr>
              <w:t>Strategia mitygacji</w:t>
            </w:r>
          </w:p>
        </w:tc>
      </w:tr>
      <w:tr w14:paraId="16A6B8C8" w14:textId="77777777" w:rsidTr="000D657A">
        <w:tblPrEx>
          <w:tblW w:w="9242" w:type="dxa"/>
          <w:tblLayout w:type="fixed"/>
          <w:tblLook w:val="04A0"/>
        </w:tblPrEx>
        <w:tc>
          <w:tcPr>
            <w:tcW w:w="2515" w:type="dxa"/>
          </w:tcPr>
          <w:p w:rsidR="008F3A73" w:rsidP="008F3A73" w14:paraId="219CCE09" w14:textId="7C402152">
            <w:pPr>
              <w:bidi w:val="0"/>
            </w:pPr>
            <w:r w:rsidRPr="002D7E5F">
              <w:rPr>
                <w:rtl w:val="0"/>
                <w:lang w:val="pl"/>
              </w:rPr>
              <w:t>Infrastruktura IT</w:t>
            </w:r>
          </w:p>
        </w:tc>
        <w:tc>
          <w:tcPr>
            <w:tcW w:w="1620" w:type="dxa"/>
          </w:tcPr>
          <w:p w:rsidR="008F3A73" w:rsidP="008F3A73" w14:paraId="1798FCF9" w14:textId="434B3CCD">
            <w:pPr>
              <w:bidi w:val="0"/>
            </w:pPr>
            <w:r w:rsidRPr="002D7E5F">
              <w:rPr>
                <w:rtl w:val="0"/>
                <w:lang w:val="pl"/>
              </w:rPr>
              <w:t>Prawdopodobne</w:t>
            </w:r>
          </w:p>
        </w:tc>
        <w:tc>
          <w:tcPr>
            <w:tcW w:w="1260" w:type="dxa"/>
          </w:tcPr>
          <w:p w:rsidR="008F3A73" w:rsidP="008F3A73" w14:paraId="632D9DCB" w14:textId="3868619C">
            <w:pPr>
              <w:bidi w:val="0"/>
            </w:pPr>
            <w:r w:rsidRPr="002D7E5F">
              <w:rPr>
                <w:rtl w:val="0"/>
                <w:lang w:val="pl"/>
              </w:rPr>
              <w:t>Wysoki</w:t>
            </w:r>
          </w:p>
        </w:tc>
        <w:tc>
          <w:tcPr>
            <w:tcW w:w="1463" w:type="dxa"/>
          </w:tcPr>
          <w:p w:rsidR="008F3A73" w:rsidP="008F3A73" w14:paraId="680B5D92" w14:textId="17756F0C">
            <w:pPr>
              <w:bidi w:val="0"/>
            </w:pPr>
            <w:r w:rsidRPr="002D7E5F">
              <w:rPr>
                <w:rtl w:val="0"/>
                <w:lang w:val="pl"/>
              </w:rPr>
              <w:t>Znaczący</w:t>
            </w:r>
          </w:p>
        </w:tc>
        <w:tc>
          <w:tcPr>
            <w:tcW w:w="2384" w:type="dxa"/>
          </w:tcPr>
          <w:p w:rsidR="008F3A73" w:rsidP="008F3A73" w14:paraId="56EDBC96" w14:textId="77777777">
            <w:pPr>
              <w:bidi w:val="0"/>
            </w:pPr>
            <w:r w:rsidRPr="002D7E5F">
              <w:rPr>
                <w:rtl w:val="0"/>
                <w:lang w:val="pl"/>
              </w:rPr>
              <w:t>Systemy kopii zapasowych i przechowywanie poza siedzibą firmy</w:t>
            </w:r>
          </w:p>
          <w:p w:rsidR="008F3A73" w:rsidP="008F3A73" w14:paraId="1711884D" w14:textId="0F31DCE1"/>
        </w:tc>
      </w:tr>
      <w:tr w14:paraId="48BC1C1B" w14:textId="77777777" w:rsidTr="000D657A">
        <w:tblPrEx>
          <w:tblW w:w="9242" w:type="dxa"/>
          <w:tblLayout w:type="fixed"/>
          <w:tblLook w:val="04A0"/>
        </w:tblPrEx>
        <w:tc>
          <w:tcPr>
            <w:tcW w:w="2515" w:type="dxa"/>
          </w:tcPr>
          <w:p w:rsidR="008F3A73" w:rsidP="008F3A73" w14:paraId="150B9D16" w14:textId="06F35C17">
            <w:pPr>
              <w:bidi w:val="0"/>
            </w:pPr>
            <w:r w:rsidRPr="002D7E5F">
              <w:rPr>
                <w:rtl w:val="0"/>
                <w:lang w:val="pl"/>
              </w:rPr>
              <w:t>Finanse</w:t>
            </w:r>
          </w:p>
        </w:tc>
        <w:tc>
          <w:tcPr>
            <w:tcW w:w="1620" w:type="dxa"/>
          </w:tcPr>
          <w:p w:rsidR="008F3A73" w:rsidP="008F3A73" w14:paraId="799612F4" w14:textId="4120823F">
            <w:pPr>
              <w:bidi w:val="0"/>
            </w:pPr>
            <w:r w:rsidRPr="002D7E5F">
              <w:rPr>
                <w:rtl w:val="0"/>
                <w:lang w:val="pl"/>
              </w:rPr>
              <w:t>Umiarkowany</w:t>
            </w:r>
          </w:p>
        </w:tc>
        <w:tc>
          <w:tcPr>
            <w:tcW w:w="1260" w:type="dxa"/>
          </w:tcPr>
          <w:p w:rsidR="008F3A73" w:rsidP="008F3A73" w14:paraId="0D62232A" w14:textId="173184F4">
            <w:pPr>
              <w:bidi w:val="0"/>
            </w:pPr>
            <w:r w:rsidRPr="002D7E5F">
              <w:rPr>
                <w:rtl w:val="0"/>
                <w:lang w:val="pl"/>
              </w:rPr>
              <w:t>Poważny</w:t>
            </w:r>
          </w:p>
        </w:tc>
        <w:tc>
          <w:tcPr>
            <w:tcW w:w="1463" w:type="dxa"/>
          </w:tcPr>
          <w:p w:rsidR="008F3A73" w:rsidP="008F3A73" w14:paraId="08EBB3F0" w14:textId="61C644DA">
            <w:pPr>
              <w:bidi w:val="0"/>
            </w:pPr>
            <w:r w:rsidRPr="002D7E5F">
              <w:rPr>
                <w:rtl w:val="0"/>
                <w:lang w:val="pl"/>
              </w:rPr>
              <w:t>Średni</w:t>
            </w:r>
          </w:p>
        </w:tc>
        <w:tc>
          <w:tcPr>
            <w:tcW w:w="2384" w:type="dxa"/>
          </w:tcPr>
          <w:p w:rsidR="008F3A73" w:rsidP="008F3A73" w14:paraId="3E7127D4" w14:textId="77777777">
            <w:pPr>
              <w:bidi w:val="0"/>
            </w:pPr>
            <w:r w:rsidRPr="002D7E5F">
              <w:rPr>
                <w:rtl w:val="0"/>
                <w:lang w:val="pl"/>
              </w:rPr>
              <w:t>Chmurowe systemy księgowe</w:t>
            </w:r>
          </w:p>
          <w:p w:rsidR="008F3A73" w:rsidP="008F3A73" w14:paraId="5562C212" w14:textId="0E4C5297"/>
        </w:tc>
      </w:tr>
      <w:tr w14:paraId="189174B7" w14:textId="77777777" w:rsidTr="000D657A">
        <w:tblPrEx>
          <w:tblW w:w="9242" w:type="dxa"/>
          <w:tblLayout w:type="fixed"/>
          <w:tblLook w:val="04A0"/>
        </w:tblPrEx>
        <w:tc>
          <w:tcPr>
            <w:tcW w:w="2515" w:type="dxa"/>
          </w:tcPr>
          <w:p w:rsidR="008F3A73" w:rsidP="008F3A73" w14:paraId="738F2367" w14:textId="210913D8">
            <w:pPr>
              <w:bidi w:val="0"/>
            </w:pPr>
            <w:r w:rsidRPr="002D7E5F">
              <w:rPr>
                <w:rtl w:val="0"/>
                <w:lang w:val="pl"/>
              </w:rPr>
              <w:t>Operacje</w:t>
            </w:r>
          </w:p>
        </w:tc>
        <w:tc>
          <w:tcPr>
            <w:tcW w:w="1620" w:type="dxa"/>
          </w:tcPr>
          <w:p w:rsidR="008F3A73" w:rsidP="008F3A73" w14:paraId="554E2053" w14:textId="744B06A7">
            <w:pPr>
              <w:bidi w:val="0"/>
            </w:pPr>
            <w:r w:rsidRPr="002D7E5F">
              <w:rPr>
                <w:rtl w:val="0"/>
                <w:lang w:val="pl"/>
              </w:rPr>
              <w:t>Rzadki</w:t>
            </w:r>
          </w:p>
        </w:tc>
        <w:tc>
          <w:tcPr>
            <w:tcW w:w="1260" w:type="dxa"/>
          </w:tcPr>
          <w:p w:rsidR="008F3A73" w:rsidP="008F3A73" w14:paraId="313AFE60" w14:textId="7D4B35EA">
            <w:pPr>
              <w:bidi w:val="0"/>
            </w:pPr>
            <w:r w:rsidRPr="002D7E5F">
              <w:rPr>
                <w:rtl w:val="0"/>
                <w:lang w:val="pl"/>
              </w:rPr>
              <w:t>Krytyczny</w:t>
            </w:r>
          </w:p>
        </w:tc>
        <w:tc>
          <w:tcPr>
            <w:tcW w:w="1463" w:type="dxa"/>
          </w:tcPr>
          <w:p w:rsidR="008F3A73" w:rsidP="008F3A73" w14:paraId="3F3D63C5" w14:textId="49605EF3">
            <w:pPr>
              <w:bidi w:val="0"/>
            </w:pPr>
            <w:r w:rsidRPr="002D7E5F">
              <w:rPr>
                <w:rtl w:val="0"/>
                <w:lang w:val="pl"/>
              </w:rPr>
              <w:t>Niski</w:t>
            </w:r>
          </w:p>
        </w:tc>
        <w:tc>
          <w:tcPr>
            <w:tcW w:w="2384" w:type="dxa"/>
          </w:tcPr>
          <w:p w:rsidR="008F3A73" w:rsidP="008F3A73" w14:paraId="400FCF8C" w14:textId="77777777">
            <w:pPr>
              <w:bidi w:val="0"/>
            </w:pPr>
            <w:r w:rsidRPr="002D7E5F">
              <w:rPr>
                <w:rtl w:val="0"/>
                <w:lang w:val="pl"/>
              </w:rPr>
              <w:t>Dostępna zapasowa lokalizacja operacyjna</w:t>
            </w:r>
          </w:p>
          <w:p w:rsidR="008F3A73" w:rsidP="008F3A73" w14:paraId="31294D91" w14:textId="11275D62"/>
        </w:tc>
      </w:tr>
    </w:tbl>
    <w:p w:rsidR="008F3A73" w:rsidP="00CC6292" w14:paraId="36E75415" w14:textId="4843044E"/>
    <w:p w:rsidR="008F3A73" w14:paraId="4E090106" w14:textId="77777777">
      <w:r>
        <w:br w:type="page"/>
      </w:r>
    </w:p>
    <w:p w:rsidR="008F3A73" w:rsidRPr="008F3A73" w:rsidP="008F3A73" w14:paraId="1ACF74A5" w14:textId="77777777">
      <w:pPr>
        <w:pStyle w:val="Heading1"/>
        <w:bidi w:val="0"/>
      </w:pPr>
      <w:bookmarkStart w:id="5" w:name="_Toc256000005"/>
      <w:r w:rsidRPr="008F3A73">
        <w:rPr>
          <w:rtl w:val="0"/>
          <w:lang w:val="pl"/>
        </w:rPr>
        <w:t>4. Plan reagowania</w:t>
      </w:r>
      <w:bookmarkEnd w:id="5"/>
    </w:p>
    <w:p w:rsidR="008F3A73" w:rsidP="00CC6292" w14:paraId="7D01C72D" w14:textId="77777777"/>
    <w:p w:rsidR="00B05EF6" w:rsidRPr="00B05EF6" w:rsidP="00B05EF6" w14:paraId="4BC88CC3" w14:textId="77777777">
      <w:pPr>
        <w:pStyle w:val="Heading2"/>
        <w:bidi w:val="0"/>
      </w:pPr>
      <w:bookmarkStart w:id="6" w:name="_Toc256000006"/>
      <w:r w:rsidRPr="00B05EF6">
        <w:rPr>
          <w:rtl w:val="0"/>
          <w:lang w:val="pl"/>
        </w:rPr>
        <w:t>4.1 Niedostępność lokalizacji</w:t>
      </w:r>
      <w:bookmarkEnd w:id="6"/>
    </w:p>
    <w:p w:rsidR="008F3A73" w:rsidP="00CC6292" w14:paraId="15DB3FDA" w14:textId="77777777"/>
    <w:tbl>
      <w:tblPr>
        <w:tblStyle w:val="TableGrid"/>
        <w:tblW w:w="0" w:type="auto"/>
        <w:tblLook w:val="04A0"/>
      </w:tblPr>
      <w:tblGrid>
        <w:gridCol w:w="2229"/>
        <w:gridCol w:w="2307"/>
        <w:gridCol w:w="2268"/>
        <w:gridCol w:w="2212"/>
      </w:tblGrid>
      <w:tr w14:paraId="389FD48D" w14:textId="77777777" w:rsidTr="00B05EF6">
        <w:tblPrEx>
          <w:tblW w:w="0" w:type="auto"/>
          <w:tblLook w:val="04A0"/>
        </w:tblPrEx>
        <w:tc>
          <w:tcPr>
            <w:tcW w:w="2310" w:type="dxa"/>
          </w:tcPr>
          <w:p w:rsidR="00B05EF6" w:rsidRPr="00B05EF6" w:rsidP="00B05EF6" w14:paraId="1BD4FFDA" w14:textId="4F739B72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Obszar objęty wpływem</w:t>
            </w:r>
          </w:p>
        </w:tc>
        <w:tc>
          <w:tcPr>
            <w:tcW w:w="2310" w:type="dxa"/>
          </w:tcPr>
          <w:p w:rsidR="00B05EF6" w:rsidRPr="00B05EF6" w:rsidP="00B05EF6" w14:paraId="5567FBFA" w14:textId="18C48E9D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Plan działania</w:t>
            </w:r>
          </w:p>
        </w:tc>
        <w:tc>
          <w:tcPr>
            <w:tcW w:w="2311" w:type="dxa"/>
          </w:tcPr>
          <w:p w:rsidR="00B05EF6" w:rsidRPr="00B05EF6" w:rsidP="00B05EF6" w14:paraId="113A7EFD" w14:textId="479FE531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Odpowiedzialna rola</w:t>
            </w:r>
          </w:p>
        </w:tc>
        <w:tc>
          <w:tcPr>
            <w:tcW w:w="2311" w:type="dxa"/>
          </w:tcPr>
          <w:p w:rsidR="00B05EF6" w:rsidRPr="00B05EF6" w:rsidP="00B05EF6" w14:paraId="48498C25" w14:textId="77777777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Czas wykonania</w:t>
            </w:r>
          </w:p>
          <w:p w:rsidR="00B05EF6" w:rsidRPr="00B05EF6" w:rsidP="00B05EF6" w14:paraId="0C26693C" w14:textId="5C285F91">
            <w:pPr>
              <w:jc w:val="center"/>
              <w:rPr>
                <w:b/>
                <w:bCs/>
              </w:rPr>
            </w:pPr>
          </w:p>
        </w:tc>
      </w:tr>
      <w:tr w14:paraId="1314B8F7" w14:textId="77777777" w:rsidTr="00B05EF6">
        <w:tblPrEx>
          <w:tblW w:w="0" w:type="auto"/>
          <w:tblLook w:val="04A0"/>
        </w:tblPrEx>
        <w:trPr>
          <w:trHeight w:val="1322"/>
        </w:trPr>
        <w:tc>
          <w:tcPr>
            <w:tcW w:w="2310" w:type="dxa"/>
          </w:tcPr>
          <w:p w:rsidR="00B05EF6" w:rsidP="00B05EF6" w14:paraId="66A9F013" w14:textId="13E7248E">
            <w:pPr>
              <w:bidi w:val="0"/>
            </w:pPr>
            <w:r w:rsidRPr="00C05EA5">
              <w:rPr>
                <w:rtl w:val="0"/>
                <w:lang w:val="pl"/>
              </w:rPr>
              <w:t>Biuro</w:t>
            </w:r>
          </w:p>
        </w:tc>
        <w:tc>
          <w:tcPr>
            <w:tcW w:w="2310" w:type="dxa"/>
          </w:tcPr>
          <w:p w:rsidR="00B05EF6" w:rsidP="00B05EF6" w14:paraId="206BF45A" w14:textId="25721E20">
            <w:pPr>
              <w:bidi w:val="0"/>
            </w:pPr>
            <w:r w:rsidRPr="00C05EA5">
              <w:rPr>
                <w:rtl w:val="0"/>
                <w:lang w:val="pl"/>
              </w:rPr>
              <w:t>Powiadomienie Zespołu Zarządzania Kryzysowego i aktywacja planu pracy zdalnej</w:t>
            </w:r>
          </w:p>
        </w:tc>
        <w:tc>
          <w:tcPr>
            <w:tcW w:w="2311" w:type="dxa"/>
          </w:tcPr>
          <w:p w:rsidR="00B05EF6" w:rsidP="00B05EF6" w14:paraId="6889E64D" w14:textId="25FA707E">
            <w:pPr>
              <w:bidi w:val="0"/>
            </w:pPr>
            <w:r w:rsidRPr="00C05EA5">
              <w:rPr>
                <w:rtl w:val="0"/>
                <w:lang w:val="pl"/>
              </w:rPr>
              <w:t>Menedżer ds. ciągłości działania</w:t>
            </w:r>
          </w:p>
        </w:tc>
        <w:tc>
          <w:tcPr>
            <w:tcW w:w="2311" w:type="dxa"/>
          </w:tcPr>
          <w:p w:rsidR="00B05EF6" w:rsidP="00B05EF6" w14:paraId="0D550E5D" w14:textId="1A809A8C">
            <w:pPr>
              <w:bidi w:val="0"/>
            </w:pPr>
            <w:r>
              <w:rPr>
                <w:rtl w:val="0"/>
                <w:lang w:val="pl"/>
              </w:rPr>
              <w:t>[Czas]</w:t>
            </w:r>
          </w:p>
        </w:tc>
      </w:tr>
      <w:tr w14:paraId="0C89A069" w14:textId="77777777" w:rsidTr="00B05EF6">
        <w:tblPrEx>
          <w:tblW w:w="0" w:type="auto"/>
          <w:tblLook w:val="04A0"/>
        </w:tblPrEx>
        <w:trPr>
          <w:trHeight w:val="701"/>
        </w:trPr>
        <w:tc>
          <w:tcPr>
            <w:tcW w:w="2310" w:type="dxa"/>
          </w:tcPr>
          <w:p w:rsidR="00B05EF6" w:rsidP="00B05EF6" w14:paraId="1D089188" w14:textId="6E46FFAB">
            <w:pPr>
              <w:bidi w:val="0"/>
            </w:pPr>
            <w:r w:rsidRPr="00C05EA5">
              <w:rPr>
                <w:rtl w:val="0"/>
                <w:lang w:val="pl"/>
              </w:rPr>
              <w:t>Centrum danych</w:t>
            </w:r>
          </w:p>
        </w:tc>
        <w:tc>
          <w:tcPr>
            <w:tcW w:w="2310" w:type="dxa"/>
          </w:tcPr>
          <w:p w:rsidR="00B05EF6" w:rsidP="00B05EF6" w14:paraId="6CC3D1EA" w14:textId="34CB23EE">
            <w:pPr>
              <w:bidi w:val="0"/>
            </w:pPr>
            <w:r w:rsidRPr="00C05EA5">
              <w:rPr>
                <w:rtl w:val="0"/>
                <w:lang w:val="pl"/>
              </w:rPr>
              <w:t>Przełączenie na zapasowe centrum danych</w:t>
            </w:r>
          </w:p>
        </w:tc>
        <w:tc>
          <w:tcPr>
            <w:tcW w:w="2311" w:type="dxa"/>
          </w:tcPr>
          <w:p w:rsidR="00B05EF6" w:rsidP="00B05EF6" w14:paraId="2F58F119" w14:textId="702E2F02">
            <w:pPr>
              <w:bidi w:val="0"/>
            </w:pPr>
            <w:r w:rsidRPr="00C05EA5">
              <w:rPr>
                <w:rtl w:val="0"/>
                <w:lang w:val="pl"/>
              </w:rPr>
              <w:t>Menedżer IT</w:t>
            </w:r>
          </w:p>
        </w:tc>
        <w:tc>
          <w:tcPr>
            <w:tcW w:w="2311" w:type="dxa"/>
          </w:tcPr>
          <w:p w:rsidR="00B05EF6" w:rsidP="00B05EF6" w14:paraId="022625ED" w14:textId="2F8DD9E5">
            <w:pPr>
              <w:bidi w:val="0"/>
            </w:pPr>
            <w:r>
              <w:rPr>
                <w:rtl w:val="0"/>
                <w:lang w:val="pl"/>
              </w:rPr>
              <w:t>[Czas]</w:t>
            </w:r>
          </w:p>
        </w:tc>
      </w:tr>
      <w:tr w14:paraId="55DBFB68" w14:textId="77777777" w:rsidTr="00B05EF6">
        <w:tblPrEx>
          <w:tblW w:w="0" w:type="auto"/>
          <w:tblLook w:val="04A0"/>
        </w:tblPrEx>
        <w:trPr>
          <w:trHeight w:val="899"/>
        </w:trPr>
        <w:tc>
          <w:tcPr>
            <w:tcW w:w="2310" w:type="dxa"/>
          </w:tcPr>
          <w:p w:rsidR="00B05EF6" w:rsidP="00B05EF6" w14:paraId="16DB8F2D" w14:textId="26401F6A">
            <w:pPr>
              <w:bidi w:val="0"/>
            </w:pPr>
            <w:r w:rsidRPr="00C05EA5">
              <w:rPr>
                <w:rtl w:val="0"/>
                <w:lang w:val="pl"/>
              </w:rPr>
              <w:t>Komunikacja</w:t>
            </w:r>
          </w:p>
        </w:tc>
        <w:tc>
          <w:tcPr>
            <w:tcW w:w="2310" w:type="dxa"/>
          </w:tcPr>
          <w:p w:rsidR="00B05EF6" w:rsidP="00B05EF6" w14:paraId="00107035" w14:textId="0501EA98">
            <w:pPr>
              <w:bidi w:val="0"/>
            </w:pPr>
            <w:r w:rsidRPr="00C05EA5">
              <w:rPr>
                <w:rtl w:val="0"/>
                <w:lang w:val="pl"/>
              </w:rPr>
              <w:t>Użycie alternatywnych systemów telekomunikacyjnych</w:t>
            </w:r>
          </w:p>
        </w:tc>
        <w:tc>
          <w:tcPr>
            <w:tcW w:w="2311" w:type="dxa"/>
          </w:tcPr>
          <w:p w:rsidR="00B05EF6" w:rsidP="00B05EF6" w14:paraId="11AD54B2" w14:textId="35918ED4">
            <w:pPr>
              <w:bidi w:val="0"/>
            </w:pPr>
            <w:r w:rsidRPr="00C05EA5">
              <w:rPr>
                <w:rtl w:val="0"/>
                <w:lang w:val="pl"/>
              </w:rPr>
              <w:t>Kierownik ds. komunikacji</w:t>
            </w:r>
          </w:p>
        </w:tc>
        <w:tc>
          <w:tcPr>
            <w:tcW w:w="2311" w:type="dxa"/>
          </w:tcPr>
          <w:p w:rsidR="00B05EF6" w:rsidP="00B05EF6" w14:paraId="4196EBAC" w14:textId="6FECFD2E">
            <w:pPr>
              <w:bidi w:val="0"/>
            </w:pPr>
            <w:r>
              <w:rPr>
                <w:rtl w:val="0"/>
                <w:lang w:val="pl"/>
              </w:rPr>
              <w:t>[Czas]</w:t>
            </w:r>
          </w:p>
        </w:tc>
      </w:tr>
    </w:tbl>
    <w:p w:rsidR="00B05EF6" w:rsidP="00CC6292" w14:paraId="7A8366B9" w14:textId="77777777"/>
    <w:p w:rsidR="00B05EF6" w:rsidP="00CC6292" w14:paraId="7C542F04" w14:textId="77777777"/>
    <w:p w:rsidR="00B05EF6" w:rsidRPr="00B05EF6" w:rsidP="00B05EF6" w14:paraId="1213E7B0" w14:textId="77777777">
      <w:pPr>
        <w:pStyle w:val="Heading2"/>
        <w:bidi w:val="0"/>
      </w:pPr>
      <w:bookmarkStart w:id="7" w:name="_Toc256000007"/>
      <w:r w:rsidRPr="00B05EF6">
        <w:rPr>
          <w:rtl w:val="0"/>
          <w:lang w:val="pl"/>
        </w:rPr>
        <w:t>4.2 Niedostępność systemów</w:t>
      </w:r>
      <w:bookmarkEnd w:id="7"/>
    </w:p>
    <w:p w:rsidR="00B05EF6" w:rsidP="00CC6292" w14:paraId="413D56BF" w14:textId="77777777"/>
    <w:tbl>
      <w:tblPr>
        <w:tblStyle w:val="TableGrid"/>
        <w:tblW w:w="0" w:type="auto"/>
        <w:tblLook w:val="04A0"/>
      </w:tblPr>
      <w:tblGrid>
        <w:gridCol w:w="2253"/>
        <w:gridCol w:w="2271"/>
        <w:gridCol w:w="2262"/>
        <w:gridCol w:w="2230"/>
      </w:tblGrid>
      <w:tr w14:paraId="67DFDD04" w14:textId="77777777" w:rsidTr="00974FF8">
        <w:tblPrEx>
          <w:tblW w:w="0" w:type="auto"/>
          <w:tblLook w:val="04A0"/>
        </w:tblPrEx>
        <w:tc>
          <w:tcPr>
            <w:tcW w:w="2310" w:type="dxa"/>
          </w:tcPr>
          <w:p w:rsidR="00B05EF6" w:rsidRPr="00B05EF6" w:rsidP="00B05EF6" w14:paraId="71E3509E" w14:textId="7A092AD1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System objęty wpływem</w:t>
            </w:r>
          </w:p>
        </w:tc>
        <w:tc>
          <w:tcPr>
            <w:tcW w:w="2310" w:type="dxa"/>
          </w:tcPr>
          <w:p w:rsidR="00B05EF6" w:rsidRPr="00B05EF6" w:rsidP="00B05EF6" w14:paraId="3898B283" w14:textId="789A1298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Plan działania</w:t>
            </w:r>
          </w:p>
        </w:tc>
        <w:tc>
          <w:tcPr>
            <w:tcW w:w="2311" w:type="dxa"/>
          </w:tcPr>
          <w:p w:rsidR="00B05EF6" w:rsidP="00B05EF6" w14:paraId="09144B4F" w14:textId="77777777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Odpowiedzialna rola</w:t>
            </w:r>
          </w:p>
          <w:p w:rsidR="00B05EF6" w:rsidRPr="00B05EF6" w:rsidP="00B05EF6" w14:paraId="550521D5" w14:textId="26050141">
            <w:pPr>
              <w:jc w:val="center"/>
              <w:rPr>
                <w:b/>
                <w:bCs/>
              </w:rPr>
            </w:pPr>
          </w:p>
        </w:tc>
        <w:tc>
          <w:tcPr>
            <w:tcW w:w="2311" w:type="dxa"/>
          </w:tcPr>
          <w:p w:rsidR="00B05EF6" w:rsidRPr="00B05EF6" w:rsidP="00B05EF6" w14:paraId="495F4B7D" w14:textId="290DE997">
            <w:pPr>
              <w:bidi w:val="0"/>
              <w:jc w:val="center"/>
              <w:rPr>
                <w:b/>
                <w:bCs/>
              </w:rPr>
            </w:pPr>
            <w:r w:rsidRPr="00B05EF6">
              <w:rPr>
                <w:b/>
                <w:bCs/>
                <w:rtl w:val="0"/>
                <w:lang w:val="pl"/>
              </w:rPr>
              <w:t>Czas odzyskiwania</w:t>
            </w:r>
          </w:p>
        </w:tc>
      </w:tr>
      <w:tr w14:paraId="01AF0850" w14:textId="77777777" w:rsidTr="00974FF8">
        <w:tblPrEx>
          <w:tblW w:w="0" w:type="auto"/>
          <w:tblLook w:val="04A0"/>
        </w:tblPrEx>
        <w:trPr>
          <w:trHeight w:val="1322"/>
        </w:trPr>
        <w:tc>
          <w:tcPr>
            <w:tcW w:w="2310" w:type="dxa"/>
          </w:tcPr>
          <w:p w:rsidR="00B05EF6" w:rsidP="00B05EF6" w14:paraId="122EBDCB" w14:textId="0FED25CF">
            <w:pPr>
              <w:bidi w:val="0"/>
            </w:pPr>
            <w:r w:rsidRPr="0062476C">
              <w:rPr>
                <w:rtl w:val="0"/>
                <w:lang w:val="pl"/>
              </w:rPr>
              <w:t>Serwery poczty elektronicznej</w:t>
            </w:r>
          </w:p>
        </w:tc>
        <w:tc>
          <w:tcPr>
            <w:tcW w:w="2310" w:type="dxa"/>
          </w:tcPr>
          <w:p w:rsidR="00B05EF6" w:rsidP="00B05EF6" w14:paraId="2633D855" w14:textId="297990E6">
            <w:pPr>
              <w:bidi w:val="0"/>
            </w:pPr>
            <w:r w:rsidRPr="0062476C">
              <w:rPr>
                <w:rtl w:val="0"/>
                <w:lang w:val="pl"/>
              </w:rPr>
              <w:t>Przełączenie na zapasowe systemy pocztowe</w:t>
            </w:r>
          </w:p>
        </w:tc>
        <w:tc>
          <w:tcPr>
            <w:tcW w:w="2311" w:type="dxa"/>
          </w:tcPr>
          <w:p w:rsidR="00B05EF6" w:rsidP="00B05EF6" w14:paraId="2DFF0893" w14:textId="3E51512E">
            <w:pPr>
              <w:bidi w:val="0"/>
            </w:pPr>
            <w:r w:rsidRPr="0062476C">
              <w:rPr>
                <w:rtl w:val="0"/>
                <w:lang w:val="pl"/>
              </w:rPr>
              <w:t>Menedżer IT</w:t>
            </w:r>
          </w:p>
        </w:tc>
        <w:tc>
          <w:tcPr>
            <w:tcW w:w="2311" w:type="dxa"/>
          </w:tcPr>
          <w:p w:rsidR="00B05EF6" w:rsidP="00B05EF6" w14:paraId="2BF8C51F" w14:textId="4778E9E7">
            <w:pPr>
              <w:bidi w:val="0"/>
            </w:pPr>
            <w:r w:rsidRPr="007F6BB7">
              <w:rPr>
                <w:rtl w:val="0"/>
                <w:lang w:val="pl"/>
              </w:rPr>
              <w:t>[Czas]</w:t>
            </w:r>
          </w:p>
        </w:tc>
      </w:tr>
      <w:tr w14:paraId="5CD2C33D" w14:textId="77777777" w:rsidTr="00974FF8">
        <w:tblPrEx>
          <w:tblW w:w="0" w:type="auto"/>
          <w:tblLook w:val="04A0"/>
        </w:tblPrEx>
        <w:trPr>
          <w:trHeight w:val="701"/>
        </w:trPr>
        <w:tc>
          <w:tcPr>
            <w:tcW w:w="2310" w:type="dxa"/>
          </w:tcPr>
          <w:p w:rsidR="00B05EF6" w:rsidP="00B05EF6" w14:paraId="32DE9491" w14:textId="4F314086">
            <w:pPr>
              <w:bidi w:val="0"/>
            </w:pPr>
            <w:r w:rsidRPr="0062476C">
              <w:rPr>
                <w:rtl w:val="0"/>
                <w:lang w:val="pl"/>
              </w:rPr>
              <w:t>System CRM</w:t>
            </w:r>
          </w:p>
        </w:tc>
        <w:tc>
          <w:tcPr>
            <w:tcW w:w="2310" w:type="dxa"/>
          </w:tcPr>
          <w:p w:rsidR="00B05EF6" w:rsidP="00B05EF6" w14:paraId="1FF65EAA" w14:textId="24536A9C">
            <w:pPr>
              <w:bidi w:val="0"/>
            </w:pPr>
            <w:r w:rsidRPr="0062476C">
              <w:rPr>
                <w:rtl w:val="0"/>
                <w:lang w:val="pl"/>
              </w:rPr>
              <w:t>Aktywacja chmurowego systemu kopii zapasowych</w:t>
            </w:r>
          </w:p>
        </w:tc>
        <w:tc>
          <w:tcPr>
            <w:tcW w:w="2311" w:type="dxa"/>
          </w:tcPr>
          <w:p w:rsidR="00B05EF6" w:rsidP="00B05EF6" w14:paraId="499A5E06" w14:textId="05F99E0C">
            <w:pPr>
              <w:bidi w:val="0"/>
            </w:pPr>
            <w:r w:rsidRPr="0062476C">
              <w:rPr>
                <w:rtl w:val="0"/>
                <w:lang w:val="pl"/>
              </w:rPr>
              <w:t>Administrator CRM</w:t>
            </w:r>
          </w:p>
        </w:tc>
        <w:tc>
          <w:tcPr>
            <w:tcW w:w="2311" w:type="dxa"/>
          </w:tcPr>
          <w:p w:rsidR="00B05EF6" w:rsidP="00B05EF6" w14:paraId="4215E3D9" w14:textId="422277D6">
            <w:pPr>
              <w:bidi w:val="0"/>
            </w:pPr>
            <w:r w:rsidRPr="007F6BB7">
              <w:rPr>
                <w:rtl w:val="0"/>
                <w:lang w:val="pl"/>
              </w:rPr>
              <w:t>[Czas]</w:t>
            </w:r>
          </w:p>
        </w:tc>
      </w:tr>
      <w:tr w14:paraId="7619CA40" w14:textId="77777777" w:rsidTr="00974FF8">
        <w:tblPrEx>
          <w:tblW w:w="0" w:type="auto"/>
          <w:tblLook w:val="04A0"/>
        </w:tblPrEx>
        <w:trPr>
          <w:trHeight w:val="899"/>
        </w:trPr>
        <w:tc>
          <w:tcPr>
            <w:tcW w:w="2310" w:type="dxa"/>
          </w:tcPr>
          <w:p w:rsidR="00B05EF6" w:rsidP="00B05EF6" w14:paraId="1C98D8F9" w14:textId="361B7AA0">
            <w:pPr>
              <w:bidi w:val="0"/>
            </w:pPr>
            <w:r w:rsidRPr="0062476C">
              <w:rPr>
                <w:rtl w:val="0"/>
                <w:lang w:val="pl"/>
              </w:rPr>
              <w:t>Przechowywanie plików</w:t>
            </w:r>
          </w:p>
        </w:tc>
        <w:tc>
          <w:tcPr>
            <w:tcW w:w="2310" w:type="dxa"/>
          </w:tcPr>
          <w:p w:rsidR="00B05EF6" w:rsidP="00B05EF6" w14:paraId="2EC88BD2" w14:textId="38139737">
            <w:pPr>
              <w:bidi w:val="0"/>
            </w:pPr>
            <w:r w:rsidRPr="0062476C">
              <w:rPr>
                <w:rtl w:val="0"/>
                <w:lang w:val="pl"/>
              </w:rPr>
              <w:t>Użycie kopii zapasowych przechowywanych poza siedzibą</w:t>
            </w:r>
          </w:p>
        </w:tc>
        <w:tc>
          <w:tcPr>
            <w:tcW w:w="2311" w:type="dxa"/>
          </w:tcPr>
          <w:p w:rsidR="00B05EF6" w:rsidP="00B05EF6" w14:paraId="5EA8B614" w14:textId="39D73711">
            <w:pPr>
              <w:bidi w:val="0"/>
            </w:pPr>
            <w:r w:rsidRPr="0062476C">
              <w:rPr>
                <w:rtl w:val="0"/>
                <w:lang w:val="pl"/>
              </w:rPr>
              <w:t>Kierownik wsparcia IT</w:t>
            </w:r>
          </w:p>
        </w:tc>
        <w:tc>
          <w:tcPr>
            <w:tcW w:w="2311" w:type="dxa"/>
          </w:tcPr>
          <w:p w:rsidR="00B05EF6" w:rsidP="00B05EF6" w14:paraId="095DFF5A" w14:textId="4C104182">
            <w:pPr>
              <w:bidi w:val="0"/>
            </w:pPr>
            <w:r w:rsidRPr="007F6BB7">
              <w:rPr>
                <w:rtl w:val="0"/>
                <w:lang w:val="pl"/>
              </w:rPr>
              <w:t>[Czas]</w:t>
            </w:r>
          </w:p>
        </w:tc>
      </w:tr>
    </w:tbl>
    <w:p w:rsidR="00B05EF6" w:rsidP="00CC6292" w14:paraId="7F04B010" w14:textId="0C002C4C"/>
    <w:p w:rsidR="00B05EF6" w14:paraId="7DB022AB" w14:textId="77777777">
      <w:r>
        <w:br w:type="page"/>
      </w:r>
    </w:p>
    <w:p w:rsidR="00B05EF6" w:rsidP="00B05EF6" w14:paraId="1E92A746" w14:textId="77777777">
      <w:pPr>
        <w:pStyle w:val="Heading2"/>
        <w:bidi w:val="0"/>
      </w:pPr>
      <w:bookmarkStart w:id="8" w:name="_Toc256000008"/>
      <w:r w:rsidRPr="00B05EF6">
        <w:rPr>
          <w:rtl w:val="0"/>
          <w:lang w:val="pl"/>
        </w:rPr>
        <w:t>4.3 Niedostępność personelu</w:t>
      </w:r>
      <w:bookmarkEnd w:id="8"/>
    </w:p>
    <w:p w:rsidR="00B05EF6" w:rsidP="00B05EF6" w14:paraId="7A4FE3A2" w14:textId="77777777"/>
    <w:tbl>
      <w:tblPr>
        <w:tblStyle w:val="TableGrid"/>
        <w:tblW w:w="0" w:type="auto"/>
        <w:tblLook w:val="04A0"/>
      </w:tblPr>
      <w:tblGrid>
        <w:gridCol w:w="2234"/>
        <w:gridCol w:w="2254"/>
        <w:gridCol w:w="2273"/>
        <w:gridCol w:w="2255"/>
      </w:tblGrid>
      <w:tr w14:paraId="1BD95466" w14:textId="77777777" w:rsidTr="00974FF8">
        <w:tblPrEx>
          <w:tblW w:w="0" w:type="auto"/>
          <w:tblLook w:val="04A0"/>
        </w:tblPrEx>
        <w:tc>
          <w:tcPr>
            <w:tcW w:w="2310" w:type="dxa"/>
          </w:tcPr>
          <w:p w:rsidR="00B05EF6" w:rsidRPr="00B05EF6" w:rsidP="00B05EF6" w14:paraId="4D4FB153" w14:textId="7F5585FB">
            <w:pPr>
              <w:bidi w:val="0"/>
              <w:jc w:val="center"/>
              <w:rPr>
                <w:b/>
                <w:bCs/>
              </w:rPr>
            </w:pPr>
            <w:r w:rsidRPr="00FD2DB2">
              <w:rPr>
                <w:rtl w:val="0"/>
                <w:lang w:val="pl"/>
              </w:rPr>
              <w:t>Kluczowa rola</w:t>
            </w:r>
          </w:p>
        </w:tc>
        <w:tc>
          <w:tcPr>
            <w:tcW w:w="2310" w:type="dxa"/>
          </w:tcPr>
          <w:p w:rsidR="00B05EF6" w:rsidRPr="00B05EF6" w:rsidP="00B05EF6" w14:paraId="05529918" w14:textId="5645F32E">
            <w:pPr>
              <w:bidi w:val="0"/>
              <w:jc w:val="center"/>
              <w:rPr>
                <w:b/>
                <w:bCs/>
              </w:rPr>
            </w:pPr>
            <w:r w:rsidRPr="00FD2DB2">
              <w:rPr>
                <w:rtl w:val="0"/>
                <w:lang w:val="pl"/>
              </w:rPr>
              <w:t>Rozwiązanie tymczasowe</w:t>
            </w:r>
          </w:p>
        </w:tc>
        <w:tc>
          <w:tcPr>
            <w:tcW w:w="2311" w:type="dxa"/>
          </w:tcPr>
          <w:p w:rsidR="00B05EF6" w:rsidRPr="00B05EF6" w:rsidP="00B05EF6" w14:paraId="2A5C353E" w14:textId="548F05A0">
            <w:pPr>
              <w:bidi w:val="0"/>
              <w:jc w:val="center"/>
              <w:rPr>
                <w:b/>
                <w:bCs/>
              </w:rPr>
            </w:pPr>
            <w:r w:rsidRPr="00FD2DB2">
              <w:rPr>
                <w:rtl w:val="0"/>
                <w:lang w:val="pl"/>
              </w:rPr>
              <w:t>Odpowiedzialny za aktywację</w:t>
            </w:r>
          </w:p>
        </w:tc>
        <w:tc>
          <w:tcPr>
            <w:tcW w:w="2311" w:type="dxa"/>
          </w:tcPr>
          <w:p w:rsidR="00B05EF6" w:rsidRPr="00B05EF6" w:rsidP="00B05EF6" w14:paraId="2E73643D" w14:textId="24B26B79">
            <w:pPr>
              <w:bidi w:val="0"/>
              <w:jc w:val="center"/>
              <w:rPr>
                <w:b/>
                <w:bCs/>
              </w:rPr>
            </w:pPr>
            <w:r w:rsidRPr="00FD2DB2">
              <w:rPr>
                <w:rtl w:val="0"/>
                <w:lang w:val="pl"/>
              </w:rPr>
              <w:t>Czas odzyskiwania</w:t>
            </w:r>
          </w:p>
        </w:tc>
      </w:tr>
      <w:tr w14:paraId="74D3A5E6" w14:textId="77777777" w:rsidTr="00B05EF6">
        <w:tblPrEx>
          <w:tblW w:w="0" w:type="auto"/>
          <w:tblLook w:val="04A0"/>
        </w:tblPrEx>
        <w:trPr>
          <w:trHeight w:val="1043"/>
        </w:trPr>
        <w:tc>
          <w:tcPr>
            <w:tcW w:w="2310" w:type="dxa"/>
          </w:tcPr>
          <w:p w:rsidR="00B05EF6" w:rsidP="00B05EF6" w14:paraId="7B879788" w14:textId="6B14692E">
            <w:pPr>
              <w:bidi w:val="0"/>
            </w:pPr>
            <w:r w:rsidRPr="00FD2DB2">
              <w:rPr>
                <w:rtl w:val="0"/>
                <w:lang w:val="pl"/>
              </w:rPr>
              <w:t>Menedżer IT</w:t>
            </w:r>
          </w:p>
        </w:tc>
        <w:tc>
          <w:tcPr>
            <w:tcW w:w="2310" w:type="dxa"/>
          </w:tcPr>
          <w:p w:rsidR="00B05EF6" w:rsidP="00B05EF6" w14:paraId="1BCD2B61" w14:textId="5BA2E33E">
            <w:pPr>
              <w:bidi w:val="0"/>
            </w:pPr>
            <w:r w:rsidRPr="00FD2DB2">
              <w:rPr>
                <w:rtl w:val="0"/>
                <w:lang w:val="pl"/>
              </w:rPr>
              <w:t>Delegowanie obowiązków do Kierownika wsparcia IT</w:t>
            </w:r>
          </w:p>
        </w:tc>
        <w:tc>
          <w:tcPr>
            <w:tcW w:w="2311" w:type="dxa"/>
          </w:tcPr>
          <w:p w:rsidR="00B05EF6" w:rsidP="00B05EF6" w14:paraId="2905DC2A" w14:textId="505489CA">
            <w:pPr>
              <w:bidi w:val="0"/>
            </w:pPr>
            <w:r w:rsidRPr="00FD2DB2">
              <w:rPr>
                <w:rtl w:val="0"/>
                <w:lang w:val="pl"/>
              </w:rPr>
              <w:t>Dyrektor operacyjny</w:t>
            </w:r>
          </w:p>
        </w:tc>
        <w:tc>
          <w:tcPr>
            <w:tcW w:w="2311" w:type="dxa"/>
          </w:tcPr>
          <w:p w:rsidR="00B05EF6" w:rsidP="00B05EF6" w14:paraId="60DC0C60" w14:textId="6EC5E1DE">
            <w:pPr>
              <w:bidi w:val="0"/>
            </w:pPr>
            <w:r w:rsidRPr="006272EA">
              <w:rPr>
                <w:rtl w:val="0"/>
                <w:lang w:val="pl"/>
              </w:rPr>
              <w:t>[Czas]</w:t>
            </w:r>
          </w:p>
        </w:tc>
      </w:tr>
      <w:tr w14:paraId="67F5C440" w14:textId="77777777" w:rsidTr="00B05EF6">
        <w:tblPrEx>
          <w:tblW w:w="0" w:type="auto"/>
          <w:tblLook w:val="04A0"/>
        </w:tblPrEx>
        <w:trPr>
          <w:trHeight w:val="980"/>
        </w:trPr>
        <w:tc>
          <w:tcPr>
            <w:tcW w:w="2310" w:type="dxa"/>
          </w:tcPr>
          <w:p w:rsidR="00B05EF6" w:rsidP="00B05EF6" w14:paraId="76905F63" w14:textId="518E3B21">
            <w:pPr>
              <w:bidi w:val="0"/>
            </w:pPr>
            <w:r w:rsidRPr="00FD2DB2">
              <w:rPr>
                <w:rtl w:val="0"/>
                <w:lang w:val="pl"/>
              </w:rPr>
              <w:t>Kierownik ds. finansów</w:t>
            </w:r>
          </w:p>
        </w:tc>
        <w:tc>
          <w:tcPr>
            <w:tcW w:w="2310" w:type="dxa"/>
          </w:tcPr>
          <w:p w:rsidR="00B05EF6" w:rsidP="00B05EF6" w14:paraId="1BA85C77" w14:textId="22C1970B">
            <w:pPr>
              <w:bidi w:val="0"/>
            </w:pPr>
            <w:r w:rsidRPr="00FD2DB2">
              <w:rPr>
                <w:rtl w:val="0"/>
                <w:lang w:val="pl"/>
              </w:rPr>
              <w:t>Tymczasowe przejęcie obowiązków przez zewnętrzną firmę księgową</w:t>
            </w:r>
          </w:p>
        </w:tc>
        <w:tc>
          <w:tcPr>
            <w:tcW w:w="2311" w:type="dxa"/>
          </w:tcPr>
          <w:p w:rsidR="00B05EF6" w:rsidP="00B05EF6" w14:paraId="24F012AE" w14:textId="75443B3B">
            <w:pPr>
              <w:bidi w:val="0"/>
            </w:pPr>
            <w:r w:rsidRPr="00FD2DB2">
              <w:rPr>
                <w:rtl w:val="0"/>
                <w:lang w:val="pl"/>
              </w:rPr>
              <w:t>Dyrektor finansowy (CFO)</w:t>
            </w:r>
          </w:p>
        </w:tc>
        <w:tc>
          <w:tcPr>
            <w:tcW w:w="2311" w:type="dxa"/>
          </w:tcPr>
          <w:p w:rsidR="00B05EF6" w:rsidP="00B05EF6" w14:paraId="290961B2" w14:textId="4675520D">
            <w:pPr>
              <w:bidi w:val="0"/>
            </w:pPr>
            <w:r w:rsidRPr="006272EA">
              <w:rPr>
                <w:rtl w:val="0"/>
                <w:lang w:val="pl"/>
              </w:rPr>
              <w:t>[Czas]</w:t>
            </w:r>
          </w:p>
        </w:tc>
      </w:tr>
      <w:tr w14:paraId="0E214C80" w14:textId="77777777" w:rsidTr="00B05EF6">
        <w:tblPrEx>
          <w:tblW w:w="0" w:type="auto"/>
          <w:tblLook w:val="04A0"/>
        </w:tblPrEx>
        <w:trPr>
          <w:trHeight w:val="1070"/>
        </w:trPr>
        <w:tc>
          <w:tcPr>
            <w:tcW w:w="2310" w:type="dxa"/>
          </w:tcPr>
          <w:p w:rsidR="00B05EF6" w:rsidP="00B05EF6" w14:paraId="5A76BC3E" w14:textId="234E2C6D">
            <w:pPr>
              <w:bidi w:val="0"/>
            </w:pPr>
            <w:r w:rsidRPr="00FD2DB2">
              <w:rPr>
                <w:rtl w:val="0"/>
                <w:lang w:val="pl"/>
              </w:rPr>
              <w:t>Menedżer HR</w:t>
            </w:r>
          </w:p>
        </w:tc>
        <w:tc>
          <w:tcPr>
            <w:tcW w:w="2310" w:type="dxa"/>
          </w:tcPr>
          <w:p w:rsidR="00B05EF6" w:rsidP="00B05EF6" w14:paraId="18206D12" w14:textId="2DDC61C6">
            <w:pPr>
              <w:bidi w:val="0"/>
            </w:pPr>
            <w:r w:rsidRPr="00FD2DB2">
              <w:rPr>
                <w:rtl w:val="0"/>
                <w:lang w:val="pl"/>
              </w:rPr>
              <w:t>Asystent HR do obsługi zapytań pracowników</w:t>
            </w:r>
          </w:p>
        </w:tc>
        <w:tc>
          <w:tcPr>
            <w:tcW w:w="2311" w:type="dxa"/>
          </w:tcPr>
          <w:p w:rsidR="00B05EF6" w:rsidP="00B05EF6" w14:paraId="2F04F726" w14:textId="29093ADB">
            <w:pPr>
              <w:bidi w:val="0"/>
            </w:pPr>
            <w:r w:rsidRPr="00FD2DB2">
              <w:rPr>
                <w:rtl w:val="0"/>
                <w:lang w:val="pl"/>
              </w:rPr>
              <w:t>Dyrektor działu HR</w:t>
            </w:r>
          </w:p>
        </w:tc>
        <w:tc>
          <w:tcPr>
            <w:tcW w:w="2311" w:type="dxa"/>
          </w:tcPr>
          <w:p w:rsidR="00B05EF6" w:rsidP="00B05EF6" w14:paraId="6C8A3BB4" w14:textId="3FE1FEF1">
            <w:pPr>
              <w:bidi w:val="0"/>
            </w:pPr>
            <w:r w:rsidRPr="006272EA">
              <w:rPr>
                <w:rtl w:val="0"/>
                <w:lang w:val="pl"/>
              </w:rPr>
              <w:t>[Czas]</w:t>
            </w:r>
          </w:p>
        </w:tc>
      </w:tr>
    </w:tbl>
    <w:p w:rsidR="00B05EF6" w:rsidRPr="00B05EF6" w:rsidP="00B05EF6" w14:paraId="5F93BAEB" w14:textId="77777777"/>
    <w:p w:rsidR="00B05EF6" w14:paraId="45EF64F0" w14:textId="5BFE35AC">
      <w:r>
        <w:br w:type="page"/>
      </w:r>
    </w:p>
    <w:p w:rsidR="00B05EF6" w:rsidRPr="00B05EF6" w:rsidP="00B05EF6" w14:paraId="1D201482" w14:textId="77777777">
      <w:pPr>
        <w:pStyle w:val="Heading1"/>
        <w:bidi w:val="0"/>
      </w:pPr>
      <w:bookmarkStart w:id="9" w:name="_Toc256000009"/>
      <w:r w:rsidRPr="00B05EF6">
        <w:rPr>
          <w:rtl w:val="0"/>
          <w:lang w:val="pl"/>
        </w:rPr>
        <w:t>5. Procedury ciągłości działania</w:t>
      </w:r>
      <w:bookmarkEnd w:id="9"/>
    </w:p>
    <w:p w:rsidR="00B05EF6" w:rsidP="00CC6292" w14:paraId="425DE452" w14:textId="77777777"/>
    <w:p w:rsidR="00B05EF6" w:rsidRPr="00B05EF6" w:rsidP="00B05EF6" w14:paraId="63A2C80B" w14:textId="77777777">
      <w:pPr>
        <w:pStyle w:val="Heading2"/>
        <w:bidi w:val="0"/>
      </w:pPr>
      <w:bookmarkStart w:id="10" w:name="_Toc256000010"/>
      <w:r w:rsidRPr="00B05EF6">
        <w:rPr>
          <w:rtl w:val="0"/>
          <w:lang w:val="pl"/>
        </w:rPr>
        <w:t>5.1 Pożar lub katastrofa fizyczna</w:t>
      </w:r>
      <w:bookmarkEnd w:id="10"/>
    </w:p>
    <w:p w:rsidR="00B05EF6" w:rsidRPr="00B05EF6" w:rsidP="00B05EF6" w14:paraId="76E13D1D" w14:textId="77777777">
      <w:pPr>
        <w:numPr>
          <w:ilvl w:val="0"/>
          <w:numId w:val="9"/>
        </w:numPr>
        <w:bidi w:val="0"/>
      </w:pPr>
      <w:r w:rsidRPr="00B05EF6">
        <w:rPr>
          <w:rtl w:val="0"/>
          <w:lang w:val="pl"/>
        </w:rPr>
        <w:t>Natychmiastowa ewakuacja wszystkich pracowników zgodnie z protokołem bezpieczeństwa przeciwpożarowego.</w:t>
      </w:r>
    </w:p>
    <w:p w:rsidR="00B05EF6" w:rsidRPr="00B05EF6" w:rsidP="00B05EF6" w14:paraId="39F269B0" w14:textId="77777777">
      <w:pPr>
        <w:numPr>
          <w:ilvl w:val="0"/>
          <w:numId w:val="9"/>
        </w:numPr>
        <w:bidi w:val="0"/>
      </w:pPr>
      <w:r w:rsidRPr="00B05EF6">
        <w:rPr>
          <w:rtl w:val="0"/>
          <w:lang w:val="pl"/>
        </w:rPr>
        <w:t>Uruchomienie pracy zdalnej w ciągu 2 godzin.</w:t>
      </w:r>
    </w:p>
    <w:p w:rsidR="00B05EF6" w:rsidP="00B05EF6" w14:paraId="23CD4AFF" w14:textId="77777777">
      <w:pPr>
        <w:numPr>
          <w:ilvl w:val="0"/>
          <w:numId w:val="9"/>
        </w:numPr>
        <w:bidi w:val="0"/>
      </w:pPr>
      <w:r w:rsidRPr="00B05EF6">
        <w:rPr>
          <w:rtl w:val="0"/>
          <w:lang w:val="pl"/>
        </w:rPr>
        <w:t>Przywrócenie krytycznych usług IT w ciągu 3 godzin z lokalizacji zapasowej.</w:t>
      </w:r>
    </w:p>
    <w:p w:rsidR="00B05EF6" w:rsidRPr="00B05EF6" w:rsidP="00B05EF6" w14:paraId="40067428" w14:textId="77777777">
      <w:pPr>
        <w:ind w:left="720"/>
      </w:pPr>
    </w:p>
    <w:p w:rsidR="00B05EF6" w:rsidRPr="00B05EF6" w:rsidP="00B05EF6" w14:paraId="15C2EC1C" w14:textId="77777777">
      <w:pPr>
        <w:pStyle w:val="Heading2"/>
        <w:bidi w:val="0"/>
      </w:pPr>
      <w:bookmarkStart w:id="11" w:name="_Toc256000011"/>
      <w:r w:rsidRPr="00B05EF6">
        <w:rPr>
          <w:rtl w:val="0"/>
          <w:lang w:val="pl"/>
        </w:rPr>
        <w:t>5.2 Naruszenie cyberbezpieczeństwa</w:t>
      </w:r>
      <w:bookmarkEnd w:id="11"/>
    </w:p>
    <w:p w:rsidR="00B05EF6" w:rsidRPr="00B05EF6" w:rsidP="00B05EF6" w14:paraId="71E8AEFB" w14:textId="77777777">
      <w:pPr>
        <w:numPr>
          <w:ilvl w:val="0"/>
          <w:numId w:val="10"/>
        </w:numPr>
        <w:bidi w:val="0"/>
      </w:pPr>
      <w:r w:rsidRPr="00B05EF6">
        <w:rPr>
          <w:rtl w:val="0"/>
          <w:lang w:val="pl"/>
        </w:rPr>
        <w:t>Odizolowanie zainfekowanych systemów w celu zapobieżenia dalszym szkodom.</w:t>
      </w:r>
    </w:p>
    <w:p w:rsidR="00B05EF6" w:rsidRPr="00B05EF6" w:rsidP="00B05EF6" w14:paraId="068DD7F6" w14:textId="77777777">
      <w:pPr>
        <w:numPr>
          <w:ilvl w:val="0"/>
          <w:numId w:val="10"/>
        </w:numPr>
        <w:bidi w:val="0"/>
      </w:pPr>
      <w:r w:rsidRPr="00B05EF6">
        <w:rPr>
          <w:rtl w:val="0"/>
          <w:lang w:val="pl"/>
        </w:rPr>
        <w:t>Niezwłoczne powiadomienie zespołów IT i ds. cyberbezpieczeństwa.</w:t>
      </w:r>
    </w:p>
    <w:p w:rsidR="00B05EF6" w:rsidP="00B05EF6" w14:paraId="0AA2A6C0" w14:textId="77777777">
      <w:pPr>
        <w:numPr>
          <w:ilvl w:val="0"/>
          <w:numId w:val="10"/>
        </w:numPr>
        <w:bidi w:val="0"/>
      </w:pPr>
      <w:r w:rsidRPr="00B05EF6">
        <w:rPr>
          <w:rtl w:val="0"/>
          <w:lang w:val="pl"/>
        </w:rPr>
        <w:t>Uruchomienie alternatywnych metod komunikacji na czas trwania procesu odzyskiwania danych.</w:t>
      </w:r>
    </w:p>
    <w:p w:rsidR="00B05EF6" w:rsidRPr="00B05EF6" w:rsidP="00B05EF6" w14:paraId="50262C4A" w14:textId="77777777">
      <w:pPr>
        <w:ind w:left="720"/>
      </w:pPr>
    </w:p>
    <w:p w:rsidR="00B05EF6" w:rsidRPr="00B05EF6" w:rsidP="00B05EF6" w14:paraId="1CE3D7F0" w14:textId="77777777">
      <w:pPr>
        <w:pStyle w:val="Heading2"/>
        <w:bidi w:val="0"/>
      </w:pPr>
      <w:bookmarkStart w:id="12" w:name="_Toc256000012"/>
      <w:r w:rsidRPr="00B05EF6">
        <w:rPr>
          <w:rtl w:val="0"/>
          <w:lang w:val="pl"/>
        </w:rPr>
        <w:t>5.3 Klęski żywiołowe</w:t>
      </w:r>
      <w:bookmarkEnd w:id="12"/>
    </w:p>
    <w:p w:rsidR="00B05EF6" w:rsidRPr="00B05EF6" w:rsidP="00B05EF6" w14:paraId="6BDFD0E6" w14:textId="77777777">
      <w:pPr>
        <w:numPr>
          <w:ilvl w:val="0"/>
          <w:numId w:val="11"/>
        </w:numPr>
        <w:bidi w:val="0"/>
      </w:pPr>
      <w:r w:rsidRPr="00B05EF6">
        <w:rPr>
          <w:rtl w:val="0"/>
          <w:lang w:val="pl"/>
        </w:rPr>
        <w:t>Ocena szkód w infrastrukturze oraz bezpieczeństwa pracowników.</w:t>
      </w:r>
    </w:p>
    <w:p w:rsidR="00B05EF6" w:rsidRPr="00B05EF6" w:rsidP="00B05EF6" w14:paraId="045E0909" w14:textId="77777777">
      <w:pPr>
        <w:numPr>
          <w:ilvl w:val="0"/>
          <w:numId w:val="11"/>
        </w:numPr>
        <w:bidi w:val="0"/>
      </w:pPr>
      <w:r w:rsidRPr="00B05EF6">
        <w:rPr>
          <w:rtl w:val="0"/>
          <w:lang w:val="pl"/>
        </w:rPr>
        <w:t>Wdrożenie pracy zdalnej w pełnym zakresie jako rozwiązanie awaryjne dla dotkniętego obszaru.</w:t>
      </w:r>
    </w:p>
    <w:p w:rsidR="00B05EF6" w:rsidRPr="00B05EF6" w:rsidP="00B05EF6" w14:paraId="268D4CF4" w14:textId="77777777">
      <w:pPr>
        <w:numPr>
          <w:ilvl w:val="0"/>
          <w:numId w:val="11"/>
        </w:numPr>
        <w:bidi w:val="0"/>
      </w:pPr>
      <w:r w:rsidRPr="00B05EF6">
        <w:rPr>
          <w:rtl w:val="0"/>
          <w:lang w:val="pl"/>
        </w:rPr>
        <w:t>Poinformowanie klientów o przewidywanym czasie przestoju i przekazywanie aktualizacji w miarę postępów prac naprawczych.</w:t>
      </w:r>
    </w:p>
    <w:p w:rsidR="00B05EF6" w:rsidRPr="00465EB8" w:rsidP="00465EB8" w14:paraId="232B7B83" w14:textId="2B7985C4">
      <w:r>
        <w:br w:type="page"/>
      </w:r>
    </w:p>
    <w:p w:rsidR="00B05EF6" w:rsidP="00B05EF6" w14:paraId="22667990" w14:textId="52199DCE">
      <w:pPr>
        <w:pStyle w:val="Heading1"/>
        <w:bidi w:val="0"/>
      </w:pPr>
      <w:bookmarkStart w:id="13" w:name="_Toc256000013"/>
      <w:r>
        <w:rPr>
          <w:rtl w:val="0"/>
          <w:lang w:val="pl"/>
        </w:rPr>
        <w:t>6. Powiązane polityki</w:t>
      </w:r>
      <w:bookmarkEnd w:id="13"/>
    </w:p>
    <w:p w:rsidR="00B05EF6" w:rsidRPr="00B05EF6" w:rsidP="00B05EF6" w14:paraId="6D119E7E" w14:textId="77777777">
      <w:pPr>
        <w:rPr>
          <w:lang w:bidi="ar-SA"/>
        </w:rPr>
      </w:pPr>
    </w:p>
    <w:p w:rsidR="00B05EF6" w:rsidRPr="00B05EF6" w:rsidP="00B05EF6" w14:paraId="50524661" w14:textId="0AFB7850">
      <w:pPr>
        <w:numPr>
          <w:ilvl w:val="0"/>
          <w:numId w:val="12"/>
        </w:numPr>
        <w:bidi w:val="0"/>
      </w:pPr>
      <w:r w:rsidRPr="00B05EF6">
        <w:rPr>
          <w:b/>
          <w:bCs/>
          <w:rtl w:val="0"/>
          <w:lang w:val="pl"/>
        </w:rPr>
        <w:t>Polityka zarządzania ryzykiem:</w:t>
      </w:r>
      <w:r w:rsidRPr="00B05EF6">
        <w:rPr>
          <w:rtl w:val="0"/>
          <w:lang w:val="pl"/>
        </w:rPr>
        <w:t xml:space="preserve"> Wytyczne dotyczące podejmowania decyzji w zakresie strategii mitygacji ryzyka.</w:t>
      </w:r>
    </w:p>
    <w:p w:rsidR="00B05EF6" w:rsidRPr="00B05EF6" w:rsidP="00B05EF6" w14:paraId="7F62D27F" w14:textId="77777777">
      <w:pPr>
        <w:numPr>
          <w:ilvl w:val="0"/>
          <w:numId w:val="12"/>
        </w:numPr>
        <w:bidi w:val="0"/>
      </w:pPr>
      <w:r w:rsidRPr="00B05EF6">
        <w:rPr>
          <w:b/>
          <w:bCs/>
          <w:rtl w:val="0"/>
          <w:lang w:val="pl"/>
        </w:rPr>
        <w:t>Polityka BHP:</w:t>
      </w:r>
      <w:r w:rsidRPr="00B05EF6">
        <w:rPr>
          <w:rtl w:val="0"/>
          <w:lang w:val="pl"/>
        </w:rPr>
        <w:t xml:space="preserve"> Zapewnia dobrostan pracowników podczas kryzysu.</w:t>
      </w:r>
    </w:p>
    <w:p w:rsidR="00B05EF6" w:rsidRPr="00B05EF6" w:rsidP="00B05EF6" w14:paraId="0D325B7C" w14:textId="77777777">
      <w:pPr>
        <w:numPr>
          <w:ilvl w:val="0"/>
          <w:numId w:val="12"/>
        </w:numPr>
        <w:bidi w:val="0"/>
      </w:pPr>
      <w:r w:rsidRPr="00B05EF6">
        <w:rPr>
          <w:b/>
          <w:bCs/>
          <w:rtl w:val="0"/>
          <w:lang w:val="pl"/>
        </w:rPr>
        <w:t>Polityka bezpieczeństwa informacji:</w:t>
      </w:r>
      <w:r w:rsidRPr="00B05EF6">
        <w:rPr>
          <w:rtl w:val="0"/>
          <w:lang w:val="pl"/>
        </w:rPr>
        <w:t xml:space="preserve"> Chroni dane zgodnie ze standardami ISO.</w:t>
      </w:r>
    </w:p>
    <w:p w:rsidR="00B05EF6" w:rsidRPr="00B05EF6" w:rsidP="00B05EF6" w14:paraId="5FEC5593" w14:textId="77777777">
      <w:pPr>
        <w:numPr>
          <w:ilvl w:val="0"/>
          <w:numId w:val="12"/>
        </w:numPr>
        <w:bidi w:val="0"/>
      </w:pPr>
      <w:r w:rsidRPr="00B05EF6">
        <w:rPr>
          <w:b/>
          <w:bCs/>
          <w:rtl w:val="0"/>
          <w:lang w:val="pl"/>
        </w:rPr>
        <w:t>Polityka ochrony danych:</w:t>
      </w:r>
      <w:r w:rsidRPr="00B05EF6">
        <w:rPr>
          <w:rtl w:val="0"/>
          <w:lang w:val="pl"/>
        </w:rPr>
        <w:t xml:space="preserve"> Zapewnia zgodność z obowiązkami prawnymi w zakresie ochrony danych osobowych.</w:t>
      </w:r>
    </w:p>
    <w:p w:rsidR="00B05EF6" w:rsidP="00CC6292" w14:paraId="02DD60CE" w14:textId="77777777"/>
    <w:p w:rsidR="00B05EF6" w:rsidP="00B05EF6" w14:paraId="3363C4B6" w14:textId="77777777"/>
    <w:p w:rsidR="00B05EF6" w:rsidP="00B05EF6" w14:paraId="6380177F" w14:textId="7BD63F11">
      <w:pPr>
        <w:pStyle w:val="Heading1"/>
        <w:bidi w:val="0"/>
      </w:pPr>
      <w:bookmarkStart w:id="14" w:name="_Toc256000014"/>
      <w:r>
        <w:rPr>
          <w:rtl w:val="0"/>
          <w:lang w:val="pl"/>
        </w:rPr>
        <w:t>7. Przegląd i utrzymanie</w:t>
      </w:r>
      <w:bookmarkEnd w:id="14"/>
    </w:p>
    <w:p w:rsidR="00B05EF6" w:rsidRPr="00B05EF6" w:rsidP="00B05EF6" w14:paraId="5CFDFE72" w14:textId="77777777">
      <w:pPr>
        <w:rPr>
          <w:lang w:bidi="ar-SA"/>
        </w:rPr>
      </w:pPr>
    </w:p>
    <w:p w:rsidR="00B05EF6" w:rsidRPr="00B05EF6" w:rsidP="00B05EF6" w14:paraId="441257CD" w14:textId="77777777">
      <w:pPr>
        <w:numPr>
          <w:ilvl w:val="0"/>
          <w:numId w:val="13"/>
        </w:numPr>
        <w:bidi w:val="0"/>
      </w:pPr>
      <w:r w:rsidRPr="00B05EF6">
        <w:rPr>
          <w:b/>
          <w:bCs/>
          <w:rtl w:val="0"/>
          <w:lang w:val="pl"/>
        </w:rPr>
        <w:t>Częstotliwość przeglądu:</w:t>
      </w:r>
      <w:r w:rsidRPr="00B05EF6">
        <w:rPr>
          <w:rtl w:val="0"/>
          <w:lang w:val="pl"/>
        </w:rPr>
        <w:t xml:space="preserve"> Corocznie lub po każdym uruchomieniu planu.</w:t>
      </w:r>
    </w:p>
    <w:p w:rsidR="00B05EF6" w:rsidRPr="00B05EF6" w:rsidP="00B05EF6" w14:paraId="0EBF2632" w14:textId="77777777">
      <w:pPr>
        <w:numPr>
          <w:ilvl w:val="0"/>
          <w:numId w:val="13"/>
        </w:numPr>
        <w:bidi w:val="0"/>
      </w:pPr>
      <w:r w:rsidRPr="00B05EF6">
        <w:rPr>
          <w:b/>
          <w:bCs/>
          <w:rtl w:val="0"/>
          <w:lang w:val="pl"/>
        </w:rPr>
        <w:t xml:space="preserve">Data następnego przeglądu: </w:t>
      </w:r>
      <w:r w:rsidRPr="00B05EF6">
        <w:rPr>
          <w:rtl w:val="0"/>
          <w:lang w:val="pl"/>
        </w:rPr>
        <w:t>[dd/mm/rrrr]</w:t>
      </w:r>
    </w:p>
    <w:p w:rsidR="00B05EF6" w:rsidRPr="00B05EF6" w:rsidP="00B05EF6" w14:paraId="56291405" w14:textId="77777777">
      <w:pPr>
        <w:numPr>
          <w:ilvl w:val="0"/>
          <w:numId w:val="13"/>
        </w:numPr>
        <w:bidi w:val="0"/>
      </w:pPr>
      <w:r w:rsidRPr="00B05EF6">
        <w:rPr>
          <w:b/>
          <w:bCs/>
          <w:rtl w:val="0"/>
          <w:lang w:val="pl"/>
        </w:rPr>
        <w:t>Właściciel dokumentu:</w:t>
      </w:r>
      <w:r w:rsidRPr="00B05EF6">
        <w:rPr>
          <w:rtl w:val="0"/>
          <w:lang w:val="pl"/>
        </w:rPr>
        <w:t xml:space="preserve"> [Imię i nazwisko właściciela dokumentu]</w:t>
        <w:br/>
        <w:t xml:space="preserve"> Właściciel dokumentu jest odpowiedzialny za zapewnienie, że plan pozostaje aktualny i skuteczny.</w:t>
      </w:r>
    </w:p>
    <w:p w:rsidR="00B05EF6" w:rsidRPr="00B05EF6" w:rsidP="00B05EF6" w14:paraId="00F1E514" w14:textId="77777777">
      <w:pPr>
        <w:numPr>
          <w:ilvl w:val="0"/>
          <w:numId w:val="13"/>
        </w:numPr>
        <w:bidi w:val="0"/>
      </w:pPr>
      <w:r w:rsidRPr="00B05EF6">
        <w:rPr>
          <w:b/>
          <w:bCs/>
          <w:rtl w:val="0"/>
          <w:lang w:val="pl"/>
        </w:rPr>
        <w:t>Testowanie planu:</w:t>
      </w:r>
      <w:r w:rsidRPr="00B05EF6">
        <w:rPr>
          <w:rtl w:val="0"/>
          <w:lang w:val="pl"/>
        </w:rPr>
        <w:t xml:space="preserve"> Pełnoskalowe testy są przeprowadzane dwa razy w roku, aby upewnić się, że wszystkie części planu są funkcjonalne.</w:t>
      </w:r>
    </w:p>
    <w:p w:rsidR="00B05EF6" w:rsidRPr="00B05EF6" w:rsidP="00B05EF6" w14:paraId="2A595053" w14:textId="77777777"/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16878236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6292" w14:paraId="379524A3" w14:textId="1DA493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C6292" w14:paraId="5FE2519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11F3283"/>
    <w:multiLevelType w:val="multilevel"/>
    <w:tmpl w:val="071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A3513"/>
    <w:multiLevelType w:val="multilevel"/>
    <w:tmpl w:val="CBD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6399E"/>
    <w:multiLevelType w:val="multilevel"/>
    <w:tmpl w:val="1DC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0086C"/>
    <w:multiLevelType w:val="multilevel"/>
    <w:tmpl w:val="A56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4C047F82"/>
    <w:multiLevelType w:val="multilevel"/>
    <w:tmpl w:val="F3B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E4304C"/>
    <w:multiLevelType w:val="hybridMultilevel"/>
    <w:tmpl w:val="3A181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BE131C"/>
    <w:multiLevelType w:val="multilevel"/>
    <w:tmpl w:val="A44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3"/>
  </w:num>
  <w:num w:numId="2" w16cid:durableId="1121075941">
    <w:abstractNumId w:val="6"/>
  </w:num>
  <w:num w:numId="3" w16cid:durableId="270090077">
    <w:abstractNumId w:val="10"/>
  </w:num>
  <w:num w:numId="4" w16cid:durableId="1661419573">
    <w:abstractNumId w:val="5"/>
  </w:num>
  <w:num w:numId="5" w16cid:durableId="169757013">
    <w:abstractNumId w:val="5"/>
  </w:num>
  <w:num w:numId="6" w16cid:durableId="1152916591">
    <w:abstractNumId w:val="5"/>
  </w:num>
  <w:num w:numId="7" w16cid:durableId="1990934083">
    <w:abstractNumId w:val="5"/>
  </w:num>
  <w:num w:numId="8" w16cid:durableId="1273898114">
    <w:abstractNumId w:val="7"/>
  </w:num>
  <w:num w:numId="9" w16cid:durableId="77092846">
    <w:abstractNumId w:val="0"/>
  </w:num>
  <w:num w:numId="10" w16cid:durableId="541289468">
    <w:abstractNumId w:val="2"/>
  </w:num>
  <w:num w:numId="11" w16cid:durableId="1035275523">
    <w:abstractNumId w:val="9"/>
  </w:num>
  <w:num w:numId="12" w16cid:durableId="984823777">
    <w:abstractNumId w:val="4"/>
  </w:num>
  <w:num w:numId="13" w16cid:durableId="746613236">
    <w:abstractNumId w:val="1"/>
  </w:num>
  <w:num w:numId="14" w16cid:durableId="1705404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92"/>
    <w:rsid w:val="0006269A"/>
    <w:rsid w:val="000858C7"/>
    <w:rsid w:val="000D657A"/>
    <w:rsid w:val="0010340D"/>
    <w:rsid w:val="00280666"/>
    <w:rsid w:val="002C697E"/>
    <w:rsid w:val="002D7E5F"/>
    <w:rsid w:val="00326FA4"/>
    <w:rsid w:val="003C7C6E"/>
    <w:rsid w:val="003D3BC1"/>
    <w:rsid w:val="00420C84"/>
    <w:rsid w:val="00465EB8"/>
    <w:rsid w:val="00563B2B"/>
    <w:rsid w:val="005B55F8"/>
    <w:rsid w:val="005C3787"/>
    <w:rsid w:val="005F6E30"/>
    <w:rsid w:val="0062476C"/>
    <w:rsid w:val="006272EA"/>
    <w:rsid w:val="00693F3E"/>
    <w:rsid w:val="006C2225"/>
    <w:rsid w:val="006D711C"/>
    <w:rsid w:val="007A5E70"/>
    <w:rsid w:val="007C4AB1"/>
    <w:rsid w:val="007F6BB7"/>
    <w:rsid w:val="00807907"/>
    <w:rsid w:val="0085048A"/>
    <w:rsid w:val="008D4AED"/>
    <w:rsid w:val="008F161E"/>
    <w:rsid w:val="008F3A73"/>
    <w:rsid w:val="00921959"/>
    <w:rsid w:val="009A40C1"/>
    <w:rsid w:val="00A12B40"/>
    <w:rsid w:val="00A40E47"/>
    <w:rsid w:val="00A42655"/>
    <w:rsid w:val="00A43AEB"/>
    <w:rsid w:val="00A87182"/>
    <w:rsid w:val="00AC0C7F"/>
    <w:rsid w:val="00B05EF6"/>
    <w:rsid w:val="00B1170C"/>
    <w:rsid w:val="00B51FA0"/>
    <w:rsid w:val="00B95928"/>
    <w:rsid w:val="00BA4945"/>
    <w:rsid w:val="00C05EA5"/>
    <w:rsid w:val="00CC6292"/>
    <w:rsid w:val="00D22BD1"/>
    <w:rsid w:val="00D370B6"/>
    <w:rsid w:val="00D4228A"/>
    <w:rsid w:val="00DE0F83"/>
    <w:rsid w:val="00DE5921"/>
    <w:rsid w:val="00E202DF"/>
    <w:rsid w:val="00E32273"/>
    <w:rsid w:val="00FB62AE"/>
    <w:rsid w:val="00FD2DB2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4F3453"/>
  <w15:chartTrackingRefBased/>
  <w15:docId w15:val="{D9E1BA99-A9A0-4DD7-8437-875D779C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EF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C6292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2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92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CC629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9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9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9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9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92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9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C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9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C62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C6292"/>
    <w:pPr>
      <w:outlineLvl w:val="9"/>
    </w:pPr>
    <w:rPr>
      <w:rFonts w:asciiTheme="majorHAnsi" w:hAnsiTheme="majorHAnsi"/>
      <w:b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CC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29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C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292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3C7C6E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3C7C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7C6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7C6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5</cp:revision>
  <dcterms:created xsi:type="dcterms:W3CDTF">2024-10-14T06:21:00Z</dcterms:created>
  <dcterms:modified xsi:type="dcterms:W3CDTF">2024-10-14T17:09:00Z</dcterms:modified>
</cp:coreProperties>
</file>