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2-6 ｜Docker,Redis,MySQL,RocketMQ,Nacos基础环境安装文档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安装 Docker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https://docs.docker.com/engine/install/centos/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安装过程中可能会遇到这样的问题：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Error: Failed to download metadata for repo ‘docker-ce-stable’: Cannot</w:t>
              <w:br/>
              <w:t>download repomd.xml: Cannot download repodata/repomd.xml: All mirrors</w:t>
              <w:br/>
              <w:t>were triedError: Failed to download metadata for repo</w:t>
              <w:br/>
              <w:t>‘docker-ce-stable’: Cannot download repomd.xml: Cannot download</w:t>
              <w:br/>
            </w:r>
            <w:r>
              <w:rPr>
                <w:rFonts w:eastAsia="Consolas" w:ascii="Consolas" w:cs="Consolas" w:hAnsi="Consolas"/>
                <w:sz w:val="22"/>
              </w:rPr>
              <w:t>repodata/repomd.xml: All mirrors were tried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这种需要去修改自己安装源的配置项：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进入/etc/yum.repos.d/docker-ce.repo  里面，有可能是你的docker-ce.repo 文件中的baseurl地址有问题。因为默认的$releasever可能被云服务器平台给修改过，导致出现了404。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vi编辑器中全局替换命令：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:%s/源字符串/目标字符串/g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00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具体的docker文件安装地址可以在这个目录下去进行检索：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https://download.docker.com/linux/centos/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基于Docker安装Redis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https://hub.docker.com/_/redis/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基于Docker安装MySQL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https://hub.docker.com/_/mysql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RocketMQ的安装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https://rocketmq.apache.org/zh/docs/quickStart/01quickstart/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Nacos的安装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https://nacos.io/zh-cn/docs/quick-start.html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ttps://rocketmq.apache.org/zh/docs/quickStart/01quickstart/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2023-06-14T08:38:46Z</dcterms:created>
  <dc:creator>Apache POI</dc:creator>
</cp:coreProperties>
</file>