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240" w:after="120"/>
            <w:jc w:val="start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795_3188774314" w:tooltip="WEEK 3: PERIOD, LINEAR COMPLEXITY AND RANDOMNESS TESTING">
            <w:r>
              <w:rPr>
                <w:rStyle w:val="IndexLink"/>
              </w:rPr>
              <w:t>WEEK 3: PERIOD, LINEAR COMPLEXITY AND RANDOMNESS TESTING</w:t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797_3188774314" w:tooltip="Research: Randomness in Cryptography">
            <w:r>
              <w:rPr>
                <w:rStyle w:val="IndexLink"/>
              </w:rPr>
              <w:t>Research: Randomness in Cryptography</w:t>
              <w:tab/>
              <w:t>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799_3188774314" w:tooltip="1. Importance of Randomness">
            <w:r>
              <w:rPr>
                <w:rStyle w:val="IndexLink"/>
              </w:rPr>
              <w:t>1. Importance of Randomness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01_3188774314" w:tooltip="What is Randomness?">
            <w:r>
              <w:rPr>
                <w:rStyle w:val="IndexLink"/>
              </w:rPr>
              <w:t>What is Randomness?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03_3188774314" w:tooltip="Why is Randomness Important?">
            <w:r>
              <w:rPr>
                <w:rStyle w:val="IndexLink"/>
              </w:rPr>
              <w:t>Why is Randomness Important?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05_3188774314" w:tooltip="Applications">
            <w:r>
              <w:rPr>
                <w:rStyle w:val="IndexLink"/>
              </w:rPr>
              <w:t>Applications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07_3188774314" w:tooltip="2. Weak Random Generators">
            <w:r>
              <w:rPr>
                <w:rStyle w:val="IndexLink"/>
              </w:rPr>
              <w:t>2. Weak Random Generators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09_3188774314" w:tooltip="Definition">
            <w:r>
              <w:rPr>
                <w:rStyle w:val="IndexLink"/>
              </w:rPr>
              <w:t>Definition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11_3188774314" w:tooltip="Characteristics of Weak Random Generators">
            <w:r>
              <w:rPr>
                <w:rStyle w:val="IndexLink"/>
              </w:rPr>
              <w:t>Characteristics of Weak Random Generators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13_3188774314" w:tooltip="Risks">
            <w:r>
              <w:rPr>
                <w:rStyle w:val="IndexLink"/>
              </w:rPr>
              <w:t>Risks</w:t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15_3188774314" w:tooltip="Example">
            <w:r>
              <w:rPr>
                <w:rStyle w:val="IndexLink"/>
              </w:rPr>
              <w:t>Example</w:t>
              <w:tab/>
              <w:t>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17_3188774314" w:tooltip="3. Historical Cryptographic Failures">
            <w:r>
              <w:rPr>
                <w:rStyle w:val="IndexLink"/>
              </w:rPr>
              <w:t>3. Historical Cryptographic Failures</w:t>
              <w:tab/>
              <w:t>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19_3188774314" w:tooltip="A. Debian OpenSSL Bug (2006–2008)">
            <w:r>
              <w:rPr>
                <w:rStyle w:val="IndexLink"/>
              </w:rPr>
              <w:t>A. Debian OpenSSL Bug (2006–2008)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21_3188774314" w:tooltip="Background">
            <w:r>
              <w:rPr>
                <w:rStyle w:val="IndexLink"/>
              </w:rPr>
              <w:t>Background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23_3188774314" w:tooltip="What Happened?">
            <w:r>
              <w:rPr>
                <w:rStyle w:val="IndexLink"/>
              </w:rPr>
              <w:t>What Happened?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25_3188774314" w:tooltip="Impact">
            <w:r>
              <w:rPr>
                <w:rStyle w:val="IndexLink"/>
              </w:rPr>
              <w:t>Impact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27_3188774314" w:tooltip="Lesson Learned">
            <w:r>
              <w:rPr>
                <w:rStyle w:val="IndexLink"/>
              </w:rPr>
              <w:t>Lesson Learned</w:t>
              <w:tab/>
              <w:t>4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29_3188774314" w:tooltip="B. Weak Encryption Keys">
            <w:r>
              <w:rPr>
                <w:rStyle w:val="IndexLink"/>
              </w:rPr>
              <w:t>B. Weak Encryption Keys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31_3188774314" w:tooltip="Background">
            <w:r>
              <w:rPr>
                <w:rStyle w:val="IndexLink"/>
              </w:rPr>
              <w:t>Background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33_3188774314" w:tooltip="Example">
            <w:r>
              <w:rPr>
                <w:rStyle w:val="IndexLink"/>
              </w:rPr>
              <w:t>Example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35_3188774314" w:tooltip="Consequences">
            <w:r>
              <w:rPr>
                <w:rStyle w:val="IndexLink"/>
              </w:rPr>
              <w:t>Consequences</w:t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37_3188774314" w:tooltip="Lesson Learned">
            <w:r>
              <w:rPr>
                <w:rStyle w:val="IndexLink"/>
              </w:rPr>
              <w:t>Lesson Learned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39_3188774314" w:tooltip="Comparison Table">
            <w:r>
              <w:rPr>
                <w:rStyle w:val="IndexLink"/>
              </w:rPr>
              <w:t>Comparison Table</w:t>
              <w:tab/>
              <w:t>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41_3188774314" w:tooltip="WEEK 4: STREAM CIPHER CRYPTANALYSIS">
            <w:r>
              <w:rPr>
                <w:rStyle w:val="IndexLink"/>
              </w:rPr>
              <w:t>WEEK 4: STREAM CIPHER CRYPTANALYSIS</w:t>
              <w:tab/>
              <w:t>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43_3188774314" w:tooltip="Berlekamp–Massey Algorithm">
            <w:r>
              <w:rPr>
                <w:rStyle w:val="IndexLink"/>
              </w:rPr>
              <w:t>Berlekamp–Massey Algorithm</w:t>
              <w:tab/>
              <w:t>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45_3188774314" w:tooltip=" Algebraic Attacks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Algebraic Attacks</w:t>
              <w:tab/>
              <w:t>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47_3188774314" w:tooltip="RC4 Vulnerabilities">
            <w:r>
              <w:rPr>
                <w:rStyle w:val="IndexLink"/>
              </w:rPr>
              <w:t>RC4 Vulnerabilities</w:t>
              <w:tab/>
              <w:t>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49_3188774314" w:tooltip="WEEK 5: BLOCK CIPHERS AND FEISTEL STRUCTURES">
            <w:r>
              <w:rPr>
                <w:rStyle w:val="IndexLink"/>
              </w:rPr>
              <w:t>WEEK 5: BLOCK CIPHERS AND FEISTEL STRUCTURES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51_3188774314" w:tooltip="Assignment 1">
            <w:r>
              <w:rPr>
                <w:rStyle w:val="IndexLink"/>
              </w:rPr>
              <w:t>Assignment 1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53_3188774314" w:tooltip="Input">
            <w:r>
              <w:rPr>
                <w:rStyle w:val="IndexLink"/>
              </w:rPr>
              <w:t>Input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55_3188774314"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57_3188774314" w:tooltip="Output">
            <w:r>
              <w:rPr>
                <w:rStyle w:val="IndexLink"/>
              </w:rPr>
              <w:t>Output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59_3188774314" w:tooltip="Assignment 2">
            <w:r>
              <w:rPr>
                <w:rStyle w:val="IndexLink"/>
              </w:rPr>
              <w:t>Assignment 2</w:t>
              <w:tab/>
              <w:t>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bidi w:val="0"/>
            <w:jc w:val="start"/>
            <w:rPr/>
          </w:pPr>
          <w:hyperlink w:anchor="__RefHeading___Toc2861_3188774314" w:tooltip="Mini Research Report: Block Cipher Concepts">
            <w:r>
              <w:rPr>
                <w:rStyle w:val="IndexLink"/>
              </w:rPr>
              <w:t>Mini Research Report: Block Cipher Concepts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63_3188774314" w:tooltip="1. DES (Data Encryption Standard)">
            <w:r>
              <w:rPr>
                <w:rStyle w:val="IndexLink"/>
              </w:rPr>
              <w:t>1. DES (Data Encryption Standard)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65_3188774314" w:tooltip="2. AES (Advanced Encryption Standard)">
            <w:r>
              <w:rPr>
                <w:rStyle w:val="IndexLink"/>
              </w:rPr>
              <w:t>2. AES (Advanced Encryption Standard)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67_3188774314" w:tooltip="3. Feistel Structure">
            <w:r>
              <w:rPr>
                <w:rStyle w:val="IndexLink"/>
              </w:rPr>
              <w:t>3. Feistel Structure</w:t>
              <w:tab/>
              <w:t>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bidi w:val="0"/>
            <w:jc w:val="start"/>
            <w:rPr/>
          </w:pPr>
          <w:hyperlink w:anchor="__RefHeading___Toc2869_3188774314" w:tooltip="4. Confusion and Diffusion">
            <w:r>
              <w:rPr>
                <w:rStyle w:val="IndexLink"/>
              </w:rPr>
              <w:t>4. Confusion and Diffusion</w:t>
              <w:tab/>
              <w:t>10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71_3188774314" w:tooltip="Confusion">
            <w:r>
              <w:rPr>
                <w:rStyle w:val="IndexLink"/>
              </w:rPr>
              <w:t>Confusion</w:t>
              <w:tab/>
              <w:t>10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bidi w:val="0"/>
            <w:jc w:val="start"/>
            <w:rPr/>
          </w:pPr>
          <w:hyperlink w:anchor="__RefHeading___Toc2873_3188774314" w:tooltip="Diffusion">
            <w:r>
              <w:rPr>
                <w:rStyle w:val="IndexLink"/>
              </w:rPr>
              <w:t>Diffusion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numPr>
          <w:ilvl w:val="0"/>
          <w:numId w:val="0"/>
        </w:numPr>
        <w:bidi w:val="0"/>
        <w:spacing w:lineRule="auto" w:line="240" w:before="280" w:after="28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0" w:name="__RefHeading___Toc2795_3188774314"/>
      <w:bookmarkEnd w:id="0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WEEK 3: PERIOD, LINEAR COMPLEXITY AND RANDOMNESS TESTING</w:t>
      </w:r>
    </w:p>
    <w:p>
      <w:pPr>
        <w:pStyle w:val="Heading1"/>
        <w:bidi w:val="0"/>
        <w:jc w:val="start"/>
        <w:rPr>
          <w:b/>
          <w:bCs/>
          <w:sz w:val="24"/>
          <w:szCs w:val="24"/>
        </w:rPr>
      </w:pPr>
      <w:bookmarkStart w:id="1" w:name="__RefHeading___Toc2797_3188774314"/>
      <w:bookmarkEnd w:id="1"/>
      <w:r>
        <w:rPr>
          <w:b/>
          <w:bCs/>
          <w:sz w:val="24"/>
          <w:szCs w:val="24"/>
        </w:rPr>
        <w:t>Research: Randomness in Cryptography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bookmarkStart w:id="2" w:name="__RefHeading___Toc2799_3188774314"/>
      <w:bookmarkEnd w:id="2"/>
      <w:r>
        <w:rPr>
          <w:b/>
          <w:bCs/>
          <w:sz w:val="24"/>
          <w:szCs w:val="24"/>
        </w:rPr>
        <w:t>1. Importance of Randomness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 w:val="false"/>
          <w:bCs w:val="false"/>
          <w:sz w:val="24"/>
          <w:szCs w:val="24"/>
        </w:rPr>
      </w:pPr>
      <w:bookmarkStart w:id="3" w:name="__RefHeading___Toc2801_3188774314"/>
      <w:bookmarkEnd w:id="3"/>
      <w:r>
        <w:rPr>
          <w:b w:val="false"/>
          <w:bCs w:val="false"/>
          <w:sz w:val="24"/>
          <w:szCs w:val="24"/>
        </w:rPr>
        <w:t>What is Randomness?</w:t>
      </w:r>
    </w:p>
    <w:p>
      <w:pPr>
        <w:pStyle w:val="BodyText"/>
        <w:bidi w:val="0"/>
        <w:jc w:val="start"/>
        <w:rPr>
          <w:sz w:val="24"/>
        </w:rPr>
      </w:pPr>
      <w:r>
        <w:rPr/>
        <w:t>Randomness is the absence of predictable patterns in data. In cryptography, random numbers are used to generate encryption keys, passwords, initialization vectors, nonces, and digital signatures.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4" w:name="__RefHeading___Toc2803_3188774314"/>
      <w:bookmarkEnd w:id="4"/>
      <w:r>
        <w:rPr>
          <w:b/>
          <w:bCs/>
          <w:sz w:val="24"/>
          <w:szCs w:val="24"/>
        </w:rPr>
        <w:t>Why is Randomness Important?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>
          <w:rStyle w:val="Strong"/>
        </w:rPr>
        <w:t>Protects encryption keys:</w:t>
      </w:r>
      <w:r>
        <w:rPr/>
        <w:t xml:space="preserve"> Strong random keys make it extremely difficult for attackers to guess or brute-force them.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>
          <w:rStyle w:val="Strong"/>
        </w:rPr>
        <w:t>Ensures confidentiality:</w:t>
      </w:r>
      <w:r>
        <w:rPr/>
        <w:t xml:space="preserve"> Predictable random numbers can expose sensitive information.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>
          <w:rStyle w:val="Strong"/>
        </w:rPr>
        <w:t>Supports authentication:</w:t>
      </w:r>
      <w:r>
        <w:rPr/>
        <w:t xml:space="preserve"> Many security protocols rely on random values to prevent replay attacks.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Style w:val="Strong"/>
        </w:rPr>
        <w:t>Maintains system integrity:</w:t>
      </w:r>
      <w:r>
        <w:rPr/>
        <w:t xml:space="preserve"> Secure random values prevent attackers from forging digital signatures or impersonating users.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5" w:name="__RefHeading___Toc2805_3188774314"/>
      <w:bookmarkEnd w:id="5"/>
      <w:r>
        <w:rPr>
          <w:b/>
          <w:bCs/>
          <w:sz w:val="24"/>
          <w:szCs w:val="24"/>
        </w:rPr>
        <w:t>Applications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AES and RSA key generation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SSL/TLS secure communications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One-Time Pad (OTP) encryption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Password generation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Session tokens and cookies </w:t>
      </w:r>
    </w:p>
    <w:p>
      <w:pPr>
        <w:pStyle w:val="Heading1"/>
        <w:bidi w:val="0"/>
        <w:spacing w:lineRule="auto" w:line="276" w:before="0" w:after="140"/>
        <w:jc w:val="start"/>
        <w:rPr>
          <w:sz w:val="24"/>
          <w:szCs w:val="24"/>
        </w:rPr>
      </w:pPr>
      <w:bookmarkStart w:id="6" w:name="__RefHeading___Toc2807_3188774314"/>
      <w:bookmarkEnd w:id="6"/>
      <w:r>
        <w:rPr>
          <w:b/>
          <w:bCs/>
          <w:sz w:val="24"/>
          <w:szCs w:val="24"/>
        </w:rPr>
        <w:t>2. Weak Random Generators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7" w:name="__RefHeading___Toc2809_3188774314"/>
      <w:bookmarkEnd w:id="7"/>
      <w:r>
        <w:rPr>
          <w:b/>
          <w:bCs/>
          <w:sz w:val="24"/>
          <w:szCs w:val="24"/>
        </w:rPr>
        <w:t>Definition</w:t>
      </w:r>
    </w:p>
    <w:p>
      <w:pPr>
        <w:pStyle w:val="BodyText"/>
        <w:bidi w:val="0"/>
        <w:jc w:val="start"/>
        <w:rPr>
          <w:sz w:val="24"/>
        </w:rPr>
      </w:pPr>
      <w:r>
        <w:rPr/>
        <w:t>A weak random generator produces values that are predictable or follow a pattern, making cryptographic systems vulnerable to attacks.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8" w:name="__RefHeading___Toc2811_3188774314"/>
      <w:bookmarkEnd w:id="8"/>
      <w:r>
        <w:rPr>
          <w:b/>
          <w:bCs/>
          <w:sz w:val="24"/>
          <w:szCs w:val="24"/>
        </w:rPr>
        <w:t>Characteristics of Weak Random Generators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Uses a small seed value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Generates repeating sequences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Relies on predictable sources such as system time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Produces biased distributions of zeros and ones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9" w:name="__RefHeading___Toc2813_3188774314"/>
      <w:bookmarkEnd w:id="9"/>
      <w:r>
        <w:rPr>
          <w:b/>
          <w:bCs/>
          <w:sz w:val="24"/>
          <w:szCs w:val="24"/>
        </w:rPr>
        <w:t>Risks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Encryption keys can be guessed.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Passwords become easier to crack.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Session IDs can be predicted.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Attackers may impersonate legitimate users.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 w:val="false"/>
          <w:bCs w:val="false"/>
          <w:sz w:val="24"/>
          <w:szCs w:val="24"/>
        </w:rPr>
      </w:pPr>
      <w:bookmarkStart w:id="10" w:name="__RefHeading___Toc2815_3188774314"/>
      <w:bookmarkEnd w:id="10"/>
      <w:r>
        <w:rPr>
          <w:b w:val="false"/>
          <w:bCs w:val="false"/>
          <w:sz w:val="24"/>
          <w:szCs w:val="24"/>
        </w:rPr>
        <w:t>Example</w:t>
      </w:r>
    </w:p>
    <w:p>
      <w:pPr>
        <w:pStyle w:val="BodyText"/>
        <w:bidi w:val="0"/>
        <w:jc w:val="start"/>
        <w:rPr>
          <w:sz w:val="24"/>
        </w:rPr>
      </w:pPr>
      <w:r>
        <w:rPr/>
        <w:t>If a random generator always starts with the current timestamp, an attacker who knows approximately when the key was created may be able to recreate the same "random" key.</w:t>
      </w:r>
    </w:p>
    <w:p>
      <w:pPr>
        <w:pStyle w:val="Heading1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bookmarkStart w:id="11" w:name="__RefHeading___Toc2817_3188774314"/>
      <w:bookmarkEnd w:id="11"/>
      <w:r>
        <w:rPr>
          <w:b/>
          <w:bCs/>
          <w:sz w:val="24"/>
          <w:szCs w:val="24"/>
        </w:rPr>
        <w:t>3. Historical Cryptographic Failures</w:t>
      </w:r>
    </w:p>
    <w:p>
      <w:pPr>
        <w:pStyle w:val="Heading2"/>
        <w:bidi w:val="0"/>
        <w:spacing w:lineRule="auto" w:line="276" w:before="0" w:after="140"/>
        <w:jc w:val="start"/>
        <w:rPr>
          <w:b w:val="false"/>
          <w:bCs w:val="false"/>
          <w:sz w:val="24"/>
          <w:szCs w:val="24"/>
        </w:rPr>
      </w:pPr>
      <w:bookmarkStart w:id="12" w:name="__RefHeading___Toc2819_3188774314"/>
      <w:bookmarkEnd w:id="12"/>
      <w:r>
        <w:rPr>
          <w:b w:val="false"/>
          <w:bCs w:val="false"/>
          <w:sz w:val="24"/>
          <w:szCs w:val="24"/>
        </w:rPr>
        <w:t>A. Debian OpenSSL Bug (2006–2008)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 w:val="false"/>
          <w:bCs w:val="false"/>
          <w:sz w:val="24"/>
          <w:szCs w:val="24"/>
        </w:rPr>
      </w:pPr>
      <w:bookmarkStart w:id="13" w:name="__RefHeading___Toc2821_3188774314"/>
      <w:bookmarkEnd w:id="13"/>
      <w:r>
        <w:rPr>
          <w:b w:val="false"/>
          <w:bCs w:val="false"/>
          <w:sz w:val="24"/>
          <w:szCs w:val="24"/>
        </w:rPr>
        <w:t>Background</w:t>
      </w:r>
    </w:p>
    <w:p>
      <w:pPr>
        <w:pStyle w:val="BodyText"/>
        <w:bidi w:val="0"/>
        <w:jc w:val="start"/>
        <w:rPr>
          <w:sz w:val="24"/>
        </w:rPr>
      </w:pPr>
      <w:r>
        <w:rPr/>
        <w:t>A change made to OpenSSL in the Debian Linux distribution accidentally removed most of the entropy (randomness) used for generating cryptographic keys.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14" w:name="__RefHeading___Toc2823_3188774314"/>
      <w:bookmarkEnd w:id="14"/>
      <w:r>
        <w:rPr>
          <w:b/>
          <w:bCs/>
          <w:sz w:val="24"/>
          <w:szCs w:val="24"/>
        </w:rPr>
        <w:t>What Happened?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Only a very small number of possible keys could be generated.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SSH keys, SSL certificates, and other cryptographic keys became predictable.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Millions of systems were affected.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15" w:name="__RefHeading___Toc2825_3188774314"/>
      <w:bookmarkEnd w:id="15"/>
      <w:r>
        <w:rPr>
          <w:b/>
          <w:bCs/>
          <w:sz w:val="24"/>
          <w:szCs w:val="24"/>
        </w:rPr>
        <w:t>Impact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Attackers could generate the same keys as legitimate users.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Secure connections became vulnerable.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System administrators had to regenerate all affected keys.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16" w:name="__RefHeading___Toc2827_3188774314"/>
      <w:bookmarkEnd w:id="16"/>
      <w:r>
        <w:rPr>
          <w:b/>
          <w:bCs/>
          <w:sz w:val="24"/>
          <w:szCs w:val="24"/>
        </w:rPr>
        <w:t>Lesson Learned</w:t>
      </w:r>
    </w:p>
    <w:p>
      <w:pPr>
        <w:pStyle w:val="BodyText"/>
        <w:bidi w:val="0"/>
        <w:jc w:val="start"/>
        <w:rPr>
          <w:sz w:val="24"/>
        </w:rPr>
      </w:pPr>
      <w:r>
        <w:rPr/>
        <w:t>Never modify or weaken cryptographic random number generators without thorough security analysis and testing.</w:t>
      </w:r>
    </w:p>
    <w:p>
      <w:pPr>
        <w:pStyle w:val="Heading2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bookmarkStart w:id="17" w:name="__RefHeading___Toc2829_3188774314"/>
      <w:bookmarkEnd w:id="17"/>
      <w:r>
        <w:rPr>
          <w:b/>
          <w:bCs/>
          <w:sz w:val="24"/>
          <w:szCs w:val="24"/>
        </w:rPr>
        <w:t>B. Weak Encryption Keys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18" w:name="__RefHeading___Toc2831_3188774314"/>
      <w:bookmarkEnd w:id="18"/>
      <w:r>
        <w:rPr>
          <w:b/>
          <w:bCs/>
          <w:sz w:val="24"/>
          <w:szCs w:val="24"/>
        </w:rPr>
        <w:t>Background</w:t>
      </w:r>
    </w:p>
    <w:p>
      <w:pPr>
        <w:pStyle w:val="BodyText"/>
        <w:bidi w:val="0"/>
        <w:jc w:val="start"/>
        <w:rPr>
          <w:sz w:val="24"/>
        </w:rPr>
      </w:pPr>
      <w:r>
        <w:rPr/>
        <w:t>Some systems generate keys using weak or predictable random values.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 w:val="false"/>
          <w:bCs w:val="false"/>
          <w:sz w:val="24"/>
          <w:szCs w:val="24"/>
        </w:rPr>
      </w:pPr>
      <w:bookmarkStart w:id="19" w:name="__RefHeading___Toc2833_3188774314"/>
      <w:bookmarkEnd w:id="19"/>
      <w:r>
        <w:rPr>
          <w:b w:val="false"/>
          <w:bCs w:val="false"/>
          <w:sz w:val="24"/>
          <w:szCs w:val="24"/>
        </w:rPr>
        <w:t>Example</w:t>
      </w:r>
    </w:p>
    <w:p>
      <w:pPr>
        <w:pStyle w:val="BodyText"/>
        <w:bidi w:val="0"/>
        <w:jc w:val="start"/>
        <w:rPr>
          <w:sz w:val="24"/>
        </w:rPr>
      </w:pPr>
      <w:r>
        <w:rPr/>
        <w:t>Instead of generating a truly random 128-bit key, a developer might use:</w:t>
      </w:r>
    </w:p>
    <w:p>
      <w:pPr>
        <w:sectPr>
          <w:footerReference w:type="default" r:id="rId2"/>
          <w:type w:val="nextPage"/>
          <w:pgSz w:w="12240" w:h="15840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sz w:val="24"/>
          <w:szCs w:val="24"/>
        </w:rPr>
      </w:pPr>
      <w:r>
        <w:rPr>
          <w:rStyle w:val="SourceText"/>
          <w:sz w:val="24"/>
          <w:szCs w:val="24"/>
        </w:rPr>
        <w:t>Password123</w:t>
      </w:r>
    </w:p>
    <w:p>
      <w:pPr>
        <w:sectPr>
          <w:type w:val="continuous"/>
          <w:pgSz w:w="12240" w:h="15840"/>
          <w:pgMar w:left="1134" w:right="1134" w:gutter="0" w:header="0" w:top="1134" w:footer="1134" w:bottom="1693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sz w:val="24"/>
        </w:rPr>
      </w:pPr>
      <w:r>
        <w:rPr/>
        <w:t>or</w:t>
      </w:r>
    </w:p>
    <w:p>
      <w:pPr>
        <w:sectPr>
          <w:type w:val="continuous"/>
          <w:pgSz w:w="12240" w:h="15840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sz w:val="24"/>
          <w:szCs w:val="24"/>
        </w:rPr>
      </w:pPr>
      <w:bookmarkStart w:id="21" w:name="code-block-viewer"/>
      <w:bookmarkEnd w:id="21"/>
      <w:r>
        <w:rPr>
          <w:rStyle w:val="SourceText"/>
          <w:sz w:val="24"/>
          <w:szCs w:val="24"/>
        </w:rPr>
        <w:t>CurrentDate2026</w:t>
      </w:r>
    </w:p>
    <w:p>
      <w:pPr>
        <w:sectPr>
          <w:type w:val="continuous"/>
          <w:pgSz w:w="12240" w:h="15840"/>
          <w:pgMar w:left="1134" w:right="1134" w:gutter="0" w:header="0" w:top="1134" w:footer="1134" w:bottom="1693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sz w:val="24"/>
        </w:rPr>
      </w:pPr>
      <w:r>
        <w:rPr/>
        <w:t>These keys have low entropy and are easily guessed using dictionary or brute-force attacks.</w:t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22" w:name="__RefHeading___Toc2835_3188774314"/>
      <w:bookmarkEnd w:id="22"/>
      <w:r>
        <w:rPr>
          <w:b/>
          <w:bCs/>
          <w:sz w:val="24"/>
          <w:szCs w:val="24"/>
        </w:rPr>
        <w:t>Consequences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Encrypted files can be decrypted quickly.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4"/>
        </w:rPr>
      </w:pPr>
      <w:r>
        <w:rPr/>
        <w:t xml:space="preserve">User accounts may be compromised.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/>
        <w:t xml:space="preserve">Sensitive information may be exposed.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b/>
          <w:bCs/>
          <w:sz w:val="24"/>
          <w:szCs w:val="24"/>
        </w:rPr>
      </w:pPr>
      <w:bookmarkStart w:id="23" w:name="__RefHeading___Toc2837_3188774314"/>
      <w:bookmarkEnd w:id="23"/>
      <w:r>
        <w:rPr>
          <w:b/>
          <w:bCs/>
          <w:sz w:val="24"/>
          <w:szCs w:val="24"/>
        </w:rPr>
        <w:t>Lesson Learned</w:t>
      </w:r>
    </w:p>
    <w:p>
      <w:pPr>
        <w:pStyle w:val="BodyText"/>
        <w:bidi w:val="0"/>
        <w:jc w:val="start"/>
        <w:rPr>
          <w:sz w:val="24"/>
        </w:rPr>
      </w:pPr>
      <w:r>
        <w:rPr/>
        <w:t>Always generate keys using cryptographically secure random number generators (CSPRNGs), such as those provided by modern operating systems and cryptographic libraries.</w:t>
      </w:r>
    </w:p>
    <w:p>
      <w:pPr>
        <w:pStyle w:val="Heading1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bookmarkStart w:id="24" w:name="__RefHeading___Toc2839_3188774314"/>
      <w:bookmarkEnd w:id="24"/>
      <w:r>
        <w:rPr>
          <w:b/>
          <w:bCs/>
          <w:sz w:val="24"/>
          <w:szCs w:val="24"/>
        </w:rPr>
        <w:t>Comparison Table</w:t>
      </w:r>
    </w:p>
    <w:tbl>
      <w:tblPr>
        <w:tblW w:w="83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39"/>
        <w:gridCol w:w="2861"/>
        <w:gridCol w:w="2803"/>
      </w:tblGrid>
      <w:tr>
        <w:trPr>
          <w:tblHeader w:val="true"/>
        </w:trPr>
        <w:tc>
          <w:tcPr>
            <w:tcW w:w="2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Strong Random Generator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Weak Random Generator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Predictability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low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 Security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Entropy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Suitable for Cryptography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Risk of Attack</w:t>
            </w:r>
          </w:p>
        </w:tc>
        <w:tc>
          <w:tcPr>
            <w:tcW w:w="2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Significant</w:t>
            </w:r>
          </w:p>
        </w:tc>
      </w:tr>
    </w:tbl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5" w:name="__RefHeading___Toc2841_3188774314"/>
      <w:bookmarkEnd w:id="25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WEEK 4: STREAM CIPHER CRYPTANALYSIS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31990" cy="5405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990" cy="540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6" w:name="__RefHeading___Toc2843_3188774314"/>
      <w:bookmarkEnd w:id="26"/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t>Berlekamp–Massey Algorithm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Finds the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smallest LFSR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that can generate a given bit sequence.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Helps recover the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internal pattern (state)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of a stream cipher.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If enough output bits are known, it can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rebuild the whole system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Heading1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27" w:name="__RefHeading___Toc2845_3188774314"/>
      <w:bookmarkEnd w:id="27"/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Algebraic Attacks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Break cryptosystems by turning them into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math equations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Then solve the equations to find the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secret key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Works well when encryption is too simple or linear. </w:t>
      </w:r>
    </w:p>
    <w:p>
      <w:pPr>
        <w:pStyle w:val="Heading1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28" w:name="__RefHeading___Toc2847_3188774314"/>
      <w:bookmarkEnd w:id="28"/>
      <w:r>
        <w:rPr>
          <w:rFonts w:eastAsia="Times New Roman" w:cs="Times New Roman" w:ascii="Times New Roman" w:hAnsi="Times New Roman"/>
          <w:sz w:val="24"/>
          <w:szCs w:val="24"/>
        </w:rPr>
        <w:t>RC4 Vulnerabilities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RC4 is an old stream cipher that is now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broken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Early output bits are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not random (biased)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Weak key setup allowed attackers to recover keys (e.g., Wi-Fi WEP).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It is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no longer considered secure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9" w:name="__RefHeading___Toc2849_3188774314"/>
      <w:bookmarkEnd w:id="29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WEEK 5: BLOCK CIPHERS AND FEISTEL STRUCTURES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0" w:name="__RefHeading___Toc2851_3188774314"/>
      <w:bookmarkEnd w:id="30"/>
      <w:r>
        <w:rPr>
          <w:sz w:val="24"/>
          <w:szCs w:val="24"/>
        </w:rPr>
        <w:t>Assignment 1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1" w:name="__RefHeading___Toc2853_3188774314"/>
      <w:bookmarkEnd w:id="31"/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t>Input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2" w:name="__RefHeading___Toc2855_3188774314"/>
      <w:bookmarkEnd w:id="32"/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461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3" w:name="__RefHeading___Toc2857_3188774314"/>
      <w:bookmarkEnd w:id="33"/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1232535</wp:posOffset>
            </wp:positionH>
            <wp:positionV relativeFrom="paragraph">
              <wp:posOffset>458470</wp:posOffset>
            </wp:positionV>
            <wp:extent cx="3867150" cy="24149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1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t>Output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4" w:name="__RefHeading___Toc2859_3188774314"/>
      <w:bookmarkEnd w:id="34"/>
      <w:r>
        <w:rPr/>
        <w:t>Assignment 2</w:t>
      </w:r>
    </w:p>
    <w:p>
      <w:pPr>
        <w:pStyle w:val="Heading1"/>
        <w:numPr>
          <w:ilvl w:val="0"/>
          <w:numId w:val="0"/>
        </w:numPr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5" w:name="__RefHeading___Toc2861_3188774314"/>
      <w:bookmarkEnd w:id="35"/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  <w:t>Mini Research Report: Block Cipher Concepts</w:t>
      </w:r>
    </w:p>
    <w:p>
      <w:pPr>
        <w:pStyle w:val="Heading2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36" w:name="__RefHeading___Toc2863_3188774314"/>
      <w:bookmarkEnd w:id="36"/>
      <w:r>
        <w:rPr>
          <w:rFonts w:eastAsia="Times New Roman" w:cs="Times New Roman" w:ascii="Times New Roman" w:hAnsi="Times New Roman"/>
          <w:sz w:val="24"/>
          <w:szCs w:val="24"/>
        </w:rPr>
        <w:t>1. DES (Data Encryption Standard)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An old block cipher developed by IBM.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Works on 64-bit blocks with a 56-bit key.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Uses a Feistel structure with 16 rounds.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Now considered insecure because the key size is too small and can be brute-forced. </w:t>
      </w:r>
    </w:p>
    <w:p>
      <w:pPr>
        <w:pStyle w:val="Heading2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37" w:name="__RefHeading___Toc2865_3188774314"/>
      <w:bookmarkEnd w:id="37"/>
      <w:r>
        <w:rPr>
          <w:rFonts w:eastAsia="Times New Roman" w:cs="Times New Roman" w:ascii="Times New Roman" w:hAnsi="Times New Roman"/>
          <w:sz w:val="24"/>
          <w:szCs w:val="24"/>
        </w:rPr>
        <w:t>2. AES (Advanced Encryption Standard)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Modern encryption standard used today.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Works on 128-bit blocks with key sizes of 128, 192, or 256 bits.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Uses a substitution–permutation network (SPN) structure.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Considered highly secure and is widely used in Wi-Fi, banking, and HTTPS security. </w:t>
      </w:r>
    </w:p>
    <w:p>
      <w:pPr>
        <w:pStyle w:val="Heading2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38" w:name="__RefHeading___Toc2867_3188774314"/>
      <w:bookmarkEnd w:id="38"/>
      <w:r>
        <w:rPr>
          <w:rFonts w:eastAsia="Times New Roman" w:cs="Times New Roman" w:ascii="Times New Roman" w:hAnsi="Times New Roman"/>
          <w:sz w:val="24"/>
          <w:szCs w:val="24"/>
        </w:rPr>
        <w:t>3. Feistel Structure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A design model used in block ciphers such as DES.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Splits data into two halves: Left (L) and Right (R).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Each round applies a function to one half and combines it with the other. </w:t>
      </w:r>
    </w:p>
    <w:p>
      <w:pPr>
        <w:pStyle w:val="BodyText"/>
        <w:bidi w:val="0"/>
        <w:spacing w:lineRule="auto" w:line="240" w:before="280" w:after="28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Formula:</w:t>
        <w:br/>
        <w:t>L(i+1) = R(i)</w:t>
        <w:br/>
        <w:t>R(i+1) = L(i) XOR F(R(i), key)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Advantage: Encryption and decryption use the same structure. </w:t>
      </w:r>
    </w:p>
    <w:p>
      <w:pPr>
        <w:pStyle w:val="Heading2"/>
        <w:bidi w:val="0"/>
        <w:spacing w:before="28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39" w:name="__RefHeading___Toc2869_3188774314"/>
      <w:bookmarkEnd w:id="39"/>
      <w:r>
        <w:rPr>
          <w:rFonts w:eastAsia="Times New Roman" w:cs="Times New Roman" w:ascii="Times New Roman" w:hAnsi="Times New Roman"/>
          <w:sz w:val="24"/>
          <w:szCs w:val="24"/>
        </w:rPr>
        <w:t>4. Confusion and Diffusion</w:t>
      </w:r>
    </w:p>
    <w:p>
      <w:pPr>
        <w:pStyle w:val="Heading3"/>
        <w:bidi w:val="0"/>
        <w:spacing w:before="280" w:after="2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40" w:name="__RefHeading___Toc2871_3188774314"/>
      <w:bookmarkEnd w:id="40"/>
      <w:r>
        <w:rPr>
          <w:rFonts w:eastAsia="Times New Roman" w:cs="Times New Roman" w:ascii="Times New Roman" w:hAnsi="Times New Roman"/>
          <w:sz w:val="24"/>
          <w:szCs w:val="24"/>
        </w:rPr>
        <w:t>Confusion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Makes the relationship between the key and ciphertext complex.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Achieved using substitution methods (S-boxes).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280" w:after="280"/>
        <w:ind w:hanging="0" w:start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bookmarkStart w:id="41" w:name="__RefHeading___Toc2873_3188774314"/>
      <w:bookmarkEnd w:id="41"/>
      <w:r>
        <w:rPr>
          <w:rFonts w:eastAsia="Times New Roman" w:cs="Times New Roman" w:ascii="Times New Roman" w:hAnsi="Times New Roman"/>
          <w:sz w:val="24"/>
          <w:szCs w:val="24"/>
        </w:rPr>
        <w:t>Diffusion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8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Spreads the influence of plaintext across the ciphertext.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40" w:before="280" w:after="283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Achieved using permutation and mixing operations. 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kern w:val="2"/>
          <w:sz w:val="48"/>
          <w:szCs w:val="48"/>
        </w:rPr>
      </w:r>
    </w:p>
    <w:sectPr>
      <w:type w:val="continuous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2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bookmarkEnd w:id="2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09"/>
        <w:tab w:val="right" w:pos="9972" w:leader="dot"/>
      </w:tabs>
      <w:ind w:hanging="0" w:start="567"/>
    </w:pPr>
    <w:rPr/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972" w:leader="dot"/>
      </w:tabs>
      <w:ind w:hanging="0" w:start="283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LibreOffice/26.2.4.2$Linux_X86_64 LibreOffice_project/620$Build-2</Application>
  <AppVersion>15.0000</AppVersion>
  <Pages>9</Pages>
  <Words>945</Words>
  <Characters>5159</Characters>
  <CharactersWithSpaces>5938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2026-06-07T15:23:44Z</dcterms:created>
  <dc:creator/>
  <dc:description/>
  <dc:language>en-US</dc:language>
  <cp:lastModifiedBy/>
  <dcterms:modified xsi:type="dcterms:W3CDTF">2026-06-22T07:19:07Z</dcterms:modified>
  <cp:revision>8</cp:revision>
  <dc:subject/>
  <dc:title/>
</cp:coreProperties>
</file>