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sz w:val="22"/>
          <w:szCs w:val="22"/>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is the abstract.</w:t>
      </w:r>
      <w:bookmarkStart w:id="0" w:name="PointTmp"/>
      <w:bookmarkEnd w:id="0"/>
    </w:p>
    <w:p>
      <w:pPr>
        <w:pStyle w:val="Abstract"/>
        <w:rPr>
          <w:i/>
          <w:iCs/>
        </w:rPr>
      </w:pPr>
      <w:r>
        <w:rPr>
          <w:i/>
          <w:iCs/>
        </w:rPr>
        <w:t>Index Terms – index term 1</w:t>
      </w:r>
    </w:p>
    <w:p>
      <w:pPr>
        <w:pStyle w:val="Heading1"/>
        <w:numPr>
          <w:ilvl w:val="0"/>
          <w:numId w:val="3"/>
        </w:numPr>
        <w:rPr>
          <w:sz w:val="16"/>
          <w:szCs w:val="16"/>
        </w:rPr>
      </w:pPr>
      <w:r>
        <w:t>I</w:t>
      </w:r>
      <w:r>
        <w:rPr>
          <w:sz w:val="16"/>
          <w:szCs w:val="16"/>
        </w:rPr>
        <w:t>NTRODUCTION</w:t>
      </w:r>
    </w:p>
    <w:p>
      <w:pPr>
        <w:pStyle w:val="Heading2"/>
      </w:pPr>
      <w:r>
        <w:t>Task Motivation</w:t>
      </w:r>
    </w:p>
    <w:p>
      <w:pPr>
        <w:pStyle w:val="Text"/>
      </w:pPr>
      <w:r>
        <w:t>The task motivation.</w:t>
      </w:r>
    </w:p>
    <w:p>
      <w:pPr>
        <w:pStyle w:val="Text"/>
      </w:pPr>
      <w:r>
        <w:t xml:space="preserve"> </w:t>
      </w:r>
    </w:p>
    <w:p>
      <w:pPr>
        <w:pStyle w:val="Heading2"/>
      </w:pPr>
      <w:r>
        <w:t>Problem Specification</w:t>
      </w:r>
    </w:p>
    <w:p>
      <w:pPr>
        <w:pStyle w:val="Text"/>
      </w:pPr>
      <w:r>
        <w:rPr>
          <w:noProof/>
        </w:rPr>
        <mc:AlternateContent>
          <mc:Choice Requires="wps">
            <w:drawing>
              <wp:anchor distT="0" distB="0" distL="114300" distR="114300" simplePos="0" relativeHeight="251655168" behindDoc="0" locked="0" layoutInCell="0" allowOverlap="1">
                <wp:simplePos x="0" y="0"/>
                <wp:positionH relativeFrom="margin">
                  <wp:posOffset>3354705</wp:posOffset>
                </wp:positionH>
                <wp:positionV relativeFrom="margin">
                  <wp:posOffset>2643225</wp:posOffset>
                </wp:positionV>
                <wp:extent cx="3154680" cy="2004060"/>
                <wp:effectExtent l="0" t="0" r="7620" b="0"/>
                <wp:wrapSquare wrapText="bothSides"/>
                <wp:docPr id="1" name="Text Box 5"/>
                <wp:cNvGraphicFramePr/>
                <a:graphic xmlns:a="http://schemas.openxmlformats.org/drawingml/2006/main">
                  <a:graphicData uri="http://schemas.microsoft.com/office/word/2010/wordprocessingShape">
                    <wps:wsp>
                      <wps:cNvSpPr/>
                      <wps:spPr>
                        <a:xfrm>
                          <a:off x="0" y="0"/>
                          <a:ext cx="3154680" cy="20040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wps:txbx>
                      <wps:bodyPr lIns="0" tIns="0" rIns="0" bIns="0" anchor="t" upright="1">
                        <a:noAutofit/>
                      </wps:bodyPr>
                    </wps:wsp>
                  </a:graphicData>
                </a:graphic>
                <wp14:sizeRelV relativeFrom="margin">
                  <wp14:pctHeight>0</wp14:pctHeight>
                </wp14:sizeRelV>
              </wp:anchor>
            </w:drawing>
          </mc:Choice>
          <mc:Fallback>
            <w:pict>
              <v:rect id="Text Box 5" o:spid="_x0000_s1026" style="position:absolute;left:0;text-align:left;margin-left:264.15pt;margin-top:208.15pt;width:248.4pt;height:157.8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" o:allowincell="f" stroked="f" strokeweight="0">
                <v:textbox inset="0,0,0,0">
                  <w:txbxContent>
                    <w:p>
                      <w:pPr>
                        <w:pStyle w:val="FootnoteText"/>
                        <w:ind w:firstLine="0"/>
                        <w:jc w:val="center"/>
                        <w:rPr>
                          <w:color w:val="000000"/>
                        </w:rPr>
                      </w:pPr>
                      <w:r>
                        <w:rPr>
                          <w:noProof/>
                          <w:color w:val="000000"/>
                        </w:rPr>
                        <w:drawing>
                          <wp:inline distT="0" distB="0" distL="0" distR="0">
                            <wp:extent cx="2881050" cy="144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888546" cy="1452179"/>
                                    </a:xfrm>
                                    <a:prstGeom prst="rect">
                                      <a:avLst/>
                                    </a:prstGeom>
                                  </pic:spPr>
                                </pic:pic>
                              </a:graphicData>
                            </a:graphic>
                          </wp:inline>
                        </w:drawing>
                      </w:r>
                    </w:p>
                    <w:p>
                      <w:pPr>
                        <w:pStyle w:val="Caption"/>
                        <w:jc w:val="both"/>
                        <w:rPr>
                          <w:color w:val="000000"/>
                        </w:rPr>
                      </w:pPr>
                      <w:r>
                        <w:rPr>
                          <w:rFonts w:cs="Times New Roman"/>
                          <w:i w:val="0"/>
                          <w:iCs w:val="0"/>
                          <w:color w:val="000000"/>
                          <w:sz w:val="16"/>
                          <w:szCs w:val="16"/>
                        </w:rPr>
                        <w:t xml:space="preserve">Fig.  </w:t>
                      </w:r>
                      <w:r>
                        <w:rPr>
                          <w:rFonts w:cs="Times New Roman"/>
                          <w:i w:val="0"/>
                          <w:iCs w:val="0"/>
                          <w:color w:val="000000"/>
                          <w:sz w:val="16"/>
                          <w:szCs w:val="16"/>
                        </w:rPr>
                        <w:fldChar w:fldCharType="begin"/>
                      </w:r>
                      <w:r>
                        <w:rPr>
                          <w:rFonts w:cs="Times New Roman"/>
                          <w:i w:val="0"/>
                          <w:iCs w:val="0"/>
                          <w:color w:val="000000"/>
                          <w:sz w:val="16"/>
                          <w:szCs w:val="16"/>
                        </w:rPr>
                        <w:instrText xml:space="preserve"> SEQ Figure \* ARABIC </w:instrText>
                      </w:r>
                      <w:r>
                        <w:rPr>
                          <w:rFonts w:cs="Times New Roman"/>
                          <w:i w:val="0"/>
                          <w:iCs w:val="0"/>
                          <w:color w:val="000000"/>
                          <w:sz w:val="16"/>
                          <w:szCs w:val="16"/>
                        </w:rPr>
                        <w:fldChar w:fldCharType="separate"/>
                      </w:r>
                      <w:r>
                        <w:rPr>
                          <w:rFonts w:cs="Times New Roman"/>
                          <w:i w:val="0"/>
                          <w:iCs w:val="0"/>
                          <w:noProof/>
                          <w:color w:val="000000"/>
                          <w:sz w:val="16"/>
                          <w:szCs w:val="16"/>
                        </w:rPr>
                        <w:t>1</w:t>
                      </w:r>
                      <w:r>
                        <w:rPr>
                          <w:rFonts w:cs="Times New Roman"/>
                          <w:i w:val="0"/>
                          <w:iCs w:val="0"/>
                          <w:color w:val="000000"/>
                          <w:sz w:val="16"/>
                          <w:szCs w:val="16"/>
                        </w:rPr>
                        <w:fldChar w:fldCharType="end"/>
                      </w:r>
                      <w:r>
                        <w:rPr>
                          <w:rFonts w:cs="Times New Roman"/>
                          <w:i w:val="0"/>
                          <w:iCs w:val="0"/>
                          <w:color w:val="000000"/>
                          <w:sz w:val="16"/>
                          <w:szCs w:val="16"/>
                        </w:rPr>
                        <w:t xml:space="preserve">  Problem Illustration. A single source emitting incident waves is located at a fixed x-axis location on the left-hand side of the scatter. Material values are complex valued, frequency-dependent permittivity (ε) and permeability (μ). Background points indicate discretization.</w:t>
                      </w:r>
                    </w:p>
                  </w:txbxContent>
                </v:textbox>
                <w10:wrap type="square" anchorx="margin" anchory="margin"/>
              </v:rect>
            </w:pict>
          </mc:Fallback>
        </mc:AlternateContent>
      </w:r>
      <w:r>
        <w:t xml:space="preserve">The problem specification. </w:t>
      </w:r>
      <w:r>
        <w:fldChar w:fldCharType="begin"/>
      </w:r>
      <w:r>
        <w:instrText xml:space="preserve"> ADDIN ZOTERO_ITEM CSL_CITATION {"citationID":"nsa5PEmG","properties":{"formattedCitation":"[1]","plainCitation":"[1]","noteIndex":0},"citationItems":[{"id":3257,"uris":["http://zotero.org/users/10162777/items/DBPUPNDP"],"itemData":{"id":3257,"type":"article","abstract":"This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schema":"https://github.com/citation-style-language/schema/raw/master/csl-citation.json"} </w:instrText>
      </w:r>
      <w:r>
        <w:fldChar w:fldCharType="separate"/>
      </w:r>
      <w:r>
        <w:t>[1]</w:t>
      </w:r>
      <w:r>
        <w:fldChar w:fldCharType="end"/>
      </w:r>
    </w:p>
    <w:p>
      <w:pPr>
        <w:pStyle w:val="Heading1"/>
        <w:numPr>
          <w:ilvl w:val="0"/>
          <w:numId w:val="3"/>
        </w:numPr>
      </w:pPr>
      <w:r>
        <w:t>Review &amp; Analysis of Prior Work</w:t>
      </w:r>
    </w:p>
    <w:p>
      <w:pPr>
        <w:pStyle w:val="Heading2"/>
        <w:numPr>
          <w:ilvl w:val="1"/>
          <w:numId w:val="29"/>
        </w:numPr>
      </w:pPr>
      <w:r>
        <w:t>Existing approaches and their related use with ML</w:t>
      </w:r>
    </w:p>
    <w:p>
      <w:pPr>
        <w:pStyle w:val="Heading2"/>
        <w:numPr>
          <w:ilvl w:val="1"/>
          <w:numId w:val="1"/>
        </w:numPr>
      </w:pPr>
      <w:r>
        <w:t>Combined/Hybrid Methods</w:t>
      </w:r>
    </w:p>
    <w:p>
      <w:pPr>
        <w:pStyle w:val="Heading2"/>
        <w:numPr>
          <w:ilvl w:val="1"/>
          <w:numId w:val="1"/>
        </w:numPr>
      </w:pPr>
      <w:r>
        <w:t>Culs-De-Sac</w:t>
      </w:r>
    </w:p>
    <w:p>
      <w:pPr>
        <w:pStyle w:val="Heading1"/>
        <w:numPr>
          <w:ilvl w:val="0"/>
          <w:numId w:val="3"/>
        </w:numPr>
      </w:pPr>
      <w:r>
        <w:t>Relation of prior work to project problem</w:t>
      </w:r>
    </w:p>
    <w:p>
      <w:pPr>
        <w:pStyle w:val="Text"/>
      </w:pPr>
    </w:p>
    <w:p>
      <w:pPr>
        <w:pStyle w:val="Heading1"/>
        <w:numPr>
          <w:ilvl w:val="0"/>
          <w:numId w:val="3"/>
        </w:numPr>
      </w:pPr>
      <w:r>
        <w:t>Conclusion</w:t>
      </w:r>
    </w:p>
    <w:p>
      <w:pPr>
        <w:pStyle w:val="Text"/>
      </w:pPr>
      <w:r>
        <w:t>This is the conclusion.</w:t>
      </w: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C. Brennan and K. McGuinness, ‘Site-specific Deep Learning Path Loss Models based on the Method of Moments’. arXiv, Feb. 02, 2023. doi: 10.48550/arXiv.2302.01052.</w:t>
      </w:r>
    </w:p>
    <w:p>
      <w:pPr>
        <w:pStyle w:val="FigureCaption"/>
        <w:rPr>
          <w:sz w:val="20"/>
          <w:szCs w:val="20"/>
        </w:rPr>
      </w:pPr>
      <w:r>
        <w:rPr>
          <w:rFonts w:ascii="Times-Roman" w:hAnsi="Times-Roman" w:cs="Times-Roman"/>
        </w:rPr>
        <w:fldChar w:fldCharType="end"/>
      </w:r>
    </w:p>
    <w:sectPr>
      <w:headerReference w:type="default" r:id="rId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ate of submission: 2023/08/21. e-mail: anthony.mcelwee2@mail.dcu.ie</w:t>
      </w:r>
    </w:p>
    <w:p>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F47D4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16FB"/>
    <w:multiLevelType w:val="hybridMultilevel"/>
    <w:tmpl w:val="776007AA"/>
    <w:lvl w:ilvl="0" w:tplc="5D84F638">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 w15:restartNumberingAfterBreak="0">
    <w:nsid w:val="109026E2"/>
    <w:multiLevelType w:val="hybridMultilevel"/>
    <w:tmpl w:val="116CB778"/>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4" w15:restartNumberingAfterBreak="0">
    <w:nsid w:val="1CF22F86"/>
    <w:multiLevelType w:val="hybridMultilevel"/>
    <w:tmpl w:val="D354FB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D4403"/>
    <w:multiLevelType w:val="hybridMultilevel"/>
    <w:tmpl w:val="78E46506"/>
    <w:lvl w:ilvl="0" w:tplc="C84819FE">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6" w15:restartNumberingAfterBreak="0">
    <w:nsid w:val="25700575"/>
    <w:multiLevelType w:val="multilevel"/>
    <w:tmpl w:val="27AC5E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005CAA"/>
    <w:multiLevelType w:val="multilevel"/>
    <w:tmpl w:val="4740D208"/>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8" w15:restartNumberingAfterBreak="0">
    <w:nsid w:val="2B9C420C"/>
    <w:multiLevelType w:val="multilevel"/>
    <w:tmpl w:val="10CE32B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E0237A4"/>
    <w:multiLevelType w:val="multilevel"/>
    <w:tmpl w:val="7AC45366"/>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F1F7C98"/>
    <w:multiLevelType w:val="multilevel"/>
    <w:tmpl w:val="3FE45BAA"/>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1" w15:restartNumberingAfterBreak="0">
    <w:nsid w:val="309215CB"/>
    <w:multiLevelType w:val="hybridMultilevel"/>
    <w:tmpl w:val="4E4637BE"/>
    <w:lvl w:ilvl="0" w:tplc="05C83AF6">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8614F0"/>
    <w:multiLevelType w:val="hybridMultilevel"/>
    <w:tmpl w:val="2730AF10"/>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B1F624C"/>
    <w:multiLevelType w:val="multilevel"/>
    <w:tmpl w:val="828A5F0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4" w15:restartNumberingAfterBreak="0">
    <w:nsid w:val="3B90482A"/>
    <w:multiLevelType w:val="multilevel"/>
    <w:tmpl w:val="8C66907C"/>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15" w15:restartNumberingAfterBreak="0">
    <w:nsid w:val="3C5544A6"/>
    <w:multiLevelType w:val="hybridMultilevel"/>
    <w:tmpl w:val="443882DA"/>
    <w:lvl w:ilvl="0" w:tplc="EC44717C">
      <w:start w:val="4"/>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D3D7FFE"/>
    <w:multiLevelType w:val="hybridMultilevel"/>
    <w:tmpl w:val="CE88DA2E"/>
    <w:lvl w:ilvl="0" w:tplc="6C9C1910">
      <w:start w:val="4"/>
      <w:numFmt w:val="bullet"/>
      <w:lvlText w:val=""/>
      <w:lvlJc w:val="left"/>
      <w:pPr>
        <w:ind w:left="562" w:hanging="360"/>
      </w:pPr>
      <w:rPr>
        <w:rFonts w:ascii="Symbol" w:eastAsia="Times New Roman" w:hAnsi="Symbol" w:cs="Times New Roman" w:hint="default"/>
        <w:b w:val="0"/>
        <w:i w:val="0"/>
      </w:rPr>
    </w:lvl>
    <w:lvl w:ilvl="1" w:tplc="18090003">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17" w15:restartNumberingAfterBreak="0">
    <w:nsid w:val="3D5C3646"/>
    <w:multiLevelType w:val="hybridMultilevel"/>
    <w:tmpl w:val="D236F2E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3321924"/>
    <w:multiLevelType w:val="multilevel"/>
    <w:tmpl w:val="507884D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5D71E15"/>
    <w:multiLevelType w:val="multilevel"/>
    <w:tmpl w:val="AA4EE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7177C24"/>
    <w:multiLevelType w:val="multilevel"/>
    <w:tmpl w:val="A51805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72C1946"/>
    <w:multiLevelType w:val="multilevel"/>
    <w:tmpl w:val="88B035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D7003F9"/>
    <w:multiLevelType w:val="hybridMultilevel"/>
    <w:tmpl w:val="5D4A393A"/>
    <w:lvl w:ilvl="0" w:tplc="8BA48EC4">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4DB974F3"/>
    <w:multiLevelType w:val="hybridMultilevel"/>
    <w:tmpl w:val="5BB0F97A"/>
    <w:lvl w:ilvl="0" w:tplc="C3CE33DE">
      <w:start w:val="280"/>
      <w:numFmt w:val="bullet"/>
      <w:lvlText w:val=""/>
      <w:lvlJc w:val="left"/>
      <w:pPr>
        <w:ind w:left="360" w:hanging="360"/>
      </w:pPr>
      <w:rPr>
        <w:rFonts w:ascii="Symbol" w:eastAsiaTheme="minorHAnsi" w:hAnsi="Symbol"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EBB2B3B"/>
    <w:multiLevelType w:val="hybridMultilevel"/>
    <w:tmpl w:val="2412436C"/>
    <w:lvl w:ilvl="0" w:tplc="13F627C6">
      <w:numFmt w:val="bullet"/>
      <w:lvlText w:val=""/>
      <w:lvlJc w:val="left"/>
      <w:pPr>
        <w:ind w:left="360" w:hanging="360"/>
      </w:pPr>
      <w:rPr>
        <w:rFonts w:ascii="Symbol" w:eastAsia="Times New Roman" w:hAnsi="Symbol"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507F6623"/>
    <w:multiLevelType w:val="hybridMultilevel"/>
    <w:tmpl w:val="EFB22D0A"/>
    <w:lvl w:ilvl="0" w:tplc="E3A8663E">
      <w:start w:val="4"/>
      <w:numFmt w:val="bullet"/>
      <w:lvlText w:val=""/>
      <w:lvlJc w:val="left"/>
      <w:pPr>
        <w:ind w:left="562" w:hanging="360"/>
      </w:pPr>
      <w:rPr>
        <w:rFonts w:ascii="Symbol" w:eastAsia="Times New Roman" w:hAnsi="Symbol"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6" w15:restartNumberingAfterBreak="0">
    <w:nsid w:val="52CE61E2"/>
    <w:multiLevelType w:val="multilevel"/>
    <w:tmpl w:val="D27C9A54"/>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4E46EC4"/>
    <w:multiLevelType w:val="multilevel"/>
    <w:tmpl w:val="2D52F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8548C1"/>
    <w:multiLevelType w:val="hybridMultilevel"/>
    <w:tmpl w:val="2686601C"/>
    <w:lvl w:ilvl="0" w:tplc="1562BFAE">
      <w:start w:val="1"/>
      <w:numFmt w:val="lowerLetter"/>
      <w:lvlText w:val="%1."/>
      <w:lvlJc w:val="left"/>
      <w:pPr>
        <w:ind w:left="772" w:hanging="360"/>
      </w:pPr>
      <w:rPr>
        <w:rFonts w:hint="default"/>
      </w:rPr>
    </w:lvl>
    <w:lvl w:ilvl="1" w:tplc="18090019" w:tentative="1">
      <w:start w:val="1"/>
      <w:numFmt w:val="lowerLetter"/>
      <w:lvlText w:val="%2."/>
      <w:lvlJc w:val="left"/>
      <w:pPr>
        <w:ind w:left="1492" w:hanging="360"/>
      </w:pPr>
    </w:lvl>
    <w:lvl w:ilvl="2" w:tplc="1809001B" w:tentative="1">
      <w:start w:val="1"/>
      <w:numFmt w:val="lowerRoman"/>
      <w:lvlText w:val="%3."/>
      <w:lvlJc w:val="right"/>
      <w:pPr>
        <w:ind w:left="2212" w:hanging="180"/>
      </w:pPr>
    </w:lvl>
    <w:lvl w:ilvl="3" w:tplc="1809000F" w:tentative="1">
      <w:start w:val="1"/>
      <w:numFmt w:val="decimal"/>
      <w:lvlText w:val="%4."/>
      <w:lvlJc w:val="left"/>
      <w:pPr>
        <w:ind w:left="2932" w:hanging="360"/>
      </w:pPr>
    </w:lvl>
    <w:lvl w:ilvl="4" w:tplc="18090019" w:tentative="1">
      <w:start w:val="1"/>
      <w:numFmt w:val="lowerLetter"/>
      <w:lvlText w:val="%5."/>
      <w:lvlJc w:val="left"/>
      <w:pPr>
        <w:ind w:left="3652" w:hanging="360"/>
      </w:pPr>
    </w:lvl>
    <w:lvl w:ilvl="5" w:tplc="1809001B" w:tentative="1">
      <w:start w:val="1"/>
      <w:numFmt w:val="lowerRoman"/>
      <w:lvlText w:val="%6."/>
      <w:lvlJc w:val="right"/>
      <w:pPr>
        <w:ind w:left="4372" w:hanging="180"/>
      </w:pPr>
    </w:lvl>
    <w:lvl w:ilvl="6" w:tplc="1809000F" w:tentative="1">
      <w:start w:val="1"/>
      <w:numFmt w:val="decimal"/>
      <w:lvlText w:val="%7."/>
      <w:lvlJc w:val="left"/>
      <w:pPr>
        <w:ind w:left="5092" w:hanging="360"/>
      </w:pPr>
    </w:lvl>
    <w:lvl w:ilvl="7" w:tplc="18090019" w:tentative="1">
      <w:start w:val="1"/>
      <w:numFmt w:val="lowerLetter"/>
      <w:lvlText w:val="%8."/>
      <w:lvlJc w:val="left"/>
      <w:pPr>
        <w:ind w:left="5812" w:hanging="360"/>
      </w:pPr>
    </w:lvl>
    <w:lvl w:ilvl="8" w:tplc="1809001B" w:tentative="1">
      <w:start w:val="1"/>
      <w:numFmt w:val="lowerRoman"/>
      <w:lvlText w:val="%9."/>
      <w:lvlJc w:val="right"/>
      <w:pPr>
        <w:ind w:left="6532" w:hanging="180"/>
      </w:pPr>
    </w:lvl>
  </w:abstractNum>
  <w:abstractNum w:abstractNumId="29" w15:restartNumberingAfterBreak="0">
    <w:nsid w:val="5DBA0264"/>
    <w:multiLevelType w:val="multilevel"/>
    <w:tmpl w:val="A4FC0418"/>
    <w:lvl w:ilvl="0">
      <w:start w:val="1"/>
      <w:numFmt w:val="upperLetter"/>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F27202F"/>
    <w:multiLevelType w:val="multilevel"/>
    <w:tmpl w:val="E19A6C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2" w15:restartNumberingAfterBreak="0">
    <w:nsid w:val="65BC3ABE"/>
    <w:multiLevelType w:val="multilevel"/>
    <w:tmpl w:val="BAD873B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3" w15:restartNumberingAfterBreak="0">
    <w:nsid w:val="671E48A1"/>
    <w:multiLevelType w:val="hybridMultilevel"/>
    <w:tmpl w:val="F62E05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4" w15:restartNumberingAfterBreak="0">
    <w:nsid w:val="6A7F50DB"/>
    <w:multiLevelType w:val="multilevel"/>
    <w:tmpl w:val="4A16B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C402387"/>
    <w:multiLevelType w:val="multilevel"/>
    <w:tmpl w:val="52DE9E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CE31A3D"/>
    <w:multiLevelType w:val="hybridMultilevel"/>
    <w:tmpl w:val="5510AE7C"/>
    <w:lvl w:ilvl="0" w:tplc="97FAC41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18378A5"/>
    <w:multiLevelType w:val="multilevel"/>
    <w:tmpl w:val="4C5846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2701254"/>
    <w:multiLevelType w:val="multilevel"/>
    <w:tmpl w:val="9FC02D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B292C7D"/>
    <w:multiLevelType w:val="hybridMultilevel"/>
    <w:tmpl w:val="DA128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BCB711F"/>
    <w:multiLevelType w:val="multilevel"/>
    <w:tmpl w:val="FCF4E91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E542D9C"/>
    <w:multiLevelType w:val="hybridMultilevel"/>
    <w:tmpl w:val="D5B2A18C"/>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43" w15:restartNumberingAfterBreak="0">
    <w:nsid w:val="7F62270C"/>
    <w:multiLevelType w:val="hybridMultilevel"/>
    <w:tmpl w:val="6B1A1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9"/>
  </w:num>
  <w:num w:numId="3">
    <w:abstractNumId w:val="31"/>
  </w:num>
  <w:num w:numId="4">
    <w:abstractNumId w:val="30"/>
  </w:num>
  <w:num w:numId="5">
    <w:abstractNumId w:val="20"/>
  </w:num>
  <w:num w:numId="6">
    <w:abstractNumId w:val="26"/>
  </w:num>
  <w:num w:numId="7">
    <w:abstractNumId w:val="7"/>
  </w:num>
  <w:num w:numId="8">
    <w:abstractNumId w:val="41"/>
  </w:num>
  <w:num w:numId="9">
    <w:abstractNumId w:val="34"/>
  </w:num>
  <w:num w:numId="10">
    <w:abstractNumId w:val="8"/>
  </w:num>
  <w:num w:numId="11">
    <w:abstractNumId w:val="10"/>
  </w:num>
  <w:num w:numId="12">
    <w:abstractNumId w:val="37"/>
  </w:num>
  <w:num w:numId="13">
    <w:abstractNumId w:val="38"/>
  </w:num>
  <w:num w:numId="14">
    <w:abstractNumId w:val="18"/>
  </w:num>
  <w:num w:numId="15">
    <w:abstractNumId w:val="13"/>
  </w:num>
  <w:num w:numId="16">
    <w:abstractNumId w:val="35"/>
  </w:num>
  <w:num w:numId="17">
    <w:abstractNumId w:val="19"/>
  </w:num>
  <w:num w:numId="18">
    <w:abstractNumId w:val="9"/>
  </w:num>
  <w:num w:numId="19">
    <w:abstractNumId w:val="14"/>
  </w:num>
  <w:num w:numId="20">
    <w:abstractNumId w:val="6"/>
  </w:num>
  <w:num w:numId="21">
    <w:abstractNumId w:val="32"/>
  </w:num>
  <w:num w:numId="22">
    <w:abstractNumId w:val="27"/>
  </w:num>
  <w:num w:numId="23">
    <w:abstractNumId w:val="21"/>
  </w:num>
  <w:num w:numId="24">
    <w:abstractNumId w:val="29"/>
  </w:num>
  <w:num w:numId="25">
    <w:abstractNumId w:val="42"/>
  </w:num>
  <w:num w:numId="26">
    <w:abstractNumId w:val="4"/>
  </w:num>
  <w:num w:numId="27">
    <w:abstractNumId w:val="40"/>
  </w:num>
  <w:num w:numId="28">
    <w:abstractNumId w:val="1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3"/>
  </w:num>
  <w:num w:numId="36">
    <w:abstractNumId w:val="0"/>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4"/>
  </w:num>
  <w:num w:numId="40">
    <w:abstractNumId w:val="28"/>
  </w:num>
  <w:num w:numId="41">
    <w:abstractNumId w:val="36"/>
  </w:num>
  <w:num w:numId="42">
    <w:abstractNumId w:val="15"/>
  </w:num>
  <w:num w:numId="43">
    <w:abstractNumId w:val="16"/>
  </w:num>
  <w:num w:numId="44">
    <w:abstractNumId w:val="22"/>
  </w:num>
  <w:num w:numId="45">
    <w:abstractNumId w:val="11"/>
  </w:num>
  <w:num w:numId="46">
    <w:abstractNumId w:val="23"/>
  </w:num>
  <w:num w:numId="47">
    <w:abstractNumId w:val="25"/>
  </w:num>
  <w:num w:numId="48">
    <w:abstractNumId w:val="12"/>
  </w:num>
  <w:num w:numId="49">
    <w:abstractNumId w:val="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5"/>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5"/>
      </w:numPr>
      <w:spacing w:before="120" w:after="60"/>
      <w:outlineLvl w:val="1"/>
    </w:pPr>
    <w:rPr>
      <w:i/>
      <w:iCs/>
    </w:rPr>
  </w:style>
  <w:style w:type="paragraph" w:styleId="Heading3">
    <w:name w:val="heading 3"/>
    <w:basedOn w:val="Normal"/>
    <w:next w:val="Normal"/>
    <w:link w:val="Heading3Char"/>
    <w:uiPriority w:val="9"/>
    <w:qFormat/>
    <w:pPr>
      <w:keepNext/>
      <w:numPr>
        <w:ilvl w:val="2"/>
        <w:numId w:val="35"/>
      </w:numPr>
      <w:outlineLvl w:val="2"/>
    </w:pPr>
    <w:rPr>
      <w:i/>
      <w:iCs/>
    </w:rPr>
  </w:style>
  <w:style w:type="paragraph" w:styleId="Heading4">
    <w:name w:val="heading 4"/>
    <w:basedOn w:val="Normal"/>
    <w:next w:val="Normal"/>
    <w:link w:val="Heading4Char"/>
    <w:uiPriority w:val="9"/>
    <w:qFormat/>
    <w:pPr>
      <w:keepNext/>
      <w:numPr>
        <w:ilvl w:val="3"/>
        <w:numId w:val="35"/>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5"/>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5"/>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5"/>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5"/>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5"/>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1082</cp:revision>
  <cp:lastPrinted>2023-01-22T16:30:00Z</cp:lastPrinted>
  <dcterms:created xsi:type="dcterms:W3CDTF">2013-10-01T06:08:00Z</dcterms:created>
  <dcterms:modified xsi:type="dcterms:W3CDTF">2023-07-02T18:26:00Z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id="G5p6tkWR"/&gt;&lt;style id="http://www.zotero.org/styles/ieee" locale="en-GB" hasBibliography="1" bibliographyStyleHasBeenSet="1"/&gt;&lt;prefs&gt;&lt;pref name="fieldType" value="Field"/&gt;&lt;/prefs&gt;&lt;/data&gt;</vt:lpwstr>
  </property>
</Properties>
</file>