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C8CAC" w14:textId="77777777" w:rsidR="00015711" w:rsidRPr="005F2C30" w:rsidRDefault="00015711" w:rsidP="00015711">
      <w:pPr>
        <w:pStyle w:val="Title"/>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2C30">
        <w:rPr>
          <w:b/>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F2C30">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5F2C30">
        <w:rPr>
          <w:b/>
          <w:bCs/>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5F2C30">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5F2C30">
        <w:rPr>
          <w:b/>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F2C30">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5F2C30">
        <w:rPr>
          <w:b/>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5F2C30">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0BD9919" w14:textId="77777777" w:rsidR="00015711" w:rsidRPr="00615FBF" w:rsidRDefault="00015711" w:rsidP="00015711">
      <w:pPr>
        <w:rPr>
          <w:b/>
          <w:bCs/>
          <w:sz w:val="24"/>
          <w:szCs w:val="24"/>
        </w:rPr>
      </w:pPr>
      <w:r w:rsidRPr="00615FBF">
        <w:rPr>
          <w:b/>
          <w:bCs/>
          <w:sz w:val="24"/>
          <w:szCs w:val="24"/>
        </w:rPr>
        <w:t>Background</w:t>
      </w:r>
    </w:p>
    <w:p w14:paraId="24A71C3D" w14:textId="77777777" w:rsidR="00015711" w:rsidRPr="00615FBF" w:rsidRDefault="00015711" w:rsidP="00015711">
      <w:pPr>
        <w:rPr>
          <w:sz w:val="24"/>
          <w:szCs w:val="24"/>
        </w:rPr>
      </w:pPr>
      <w:r w:rsidRPr="00615FBF">
        <w:rPr>
          <w:sz w:val="24"/>
          <w:szCs w:val="24"/>
        </w:rPr>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39F326EE" w14:textId="77777777" w:rsidR="00015711" w:rsidRPr="00615FBF" w:rsidRDefault="00015711" w:rsidP="00015711">
      <w:pPr>
        <w:rPr>
          <w:b/>
          <w:bCs/>
          <w:sz w:val="24"/>
          <w:szCs w:val="24"/>
        </w:rPr>
      </w:pPr>
      <w:r w:rsidRPr="00615FBF">
        <w:rPr>
          <w:b/>
          <w:bCs/>
          <w:sz w:val="24"/>
          <w:szCs w:val="24"/>
        </w:rPr>
        <w:t>Scenario</w:t>
      </w:r>
    </w:p>
    <w:p w14:paraId="402938F9" w14:textId="77777777" w:rsidR="00015711" w:rsidRPr="00615FBF" w:rsidRDefault="00015711" w:rsidP="00015711">
      <w:pPr>
        <w:rPr>
          <w:sz w:val="24"/>
          <w:szCs w:val="24"/>
        </w:rPr>
      </w:pPr>
      <w:r w:rsidRPr="00615FBF">
        <w:rPr>
          <w:sz w:val="24"/>
          <w:szCs w:val="24"/>
        </w:rPr>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087B915C" w14:textId="77777777" w:rsidR="00015711" w:rsidRPr="00615FBF" w:rsidRDefault="00015711" w:rsidP="00015711">
      <w:pPr>
        <w:rPr>
          <w:b/>
          <w:bCs/>
          <w:sz w:val="24"/>
          <w:szCs w:val="24"/>
        </w:rPr>
      </w:pPr>
      <w:r w:rsidRPr="00615FBF">
        <w:rPr>
          <w:b/>
          <w:bCs/>
          <w:sz w:val="24"/>
          <w:szCs w:val="24"/>
        </w:rPr>
        <w:t>Data</w:t>
      </w:r>
    </w:p>
    <w:p w14:paraId="0784354A" w14:textId="77777777" w:rsidR="00015711" w:rsidRPr="00615FBF" w:rsidRDefault="00015711" w:rsidP="00015711">
      <w:pPr>
        <w:rPr>
          <w:sz w:val="24"/>
          <w:szCs w:val="24"/>
        </w:rPr>
      </w:pPr>
      <w:r w:rsidRPr="00615FBF">
        <w:rPr>
          <w:sz w:val="24"/>
          <w:szCs w:val="24"/>
        </w:rPr>
        <w:t>A total of 15 print-heads were randomly selected and tested until failure. The durability of each print-head (in millions of characters) was recorded as follows:</w:t>
      </w:r>
    </w:p>
    <w:p w14:paraId="75FD1A91" w14:textId="1C9E674D" w:rsidR="00015711" w:rsidRPr="00615FBF" w:rsidRDefault="00015711" w:rsidP="00015711">
      <w:pPr>
        <w:rPr>
          <w:sz w:val="24"/>
          <w:szCs w:val="24"/>
        </w:rPr>
      </w:pPr>
      <w:r w:rsidRPr="00615FBF">
        <w:rPr>
          <w:sz w:val="24"/>
          <w:szCs w:val="24"/>
        </w:rPr>
        <w:t>1.13, 1.55, 1.43, 0.92, 1.25, 1.36, 1.32, 0.85, 1.07, 1.48, 1.20, 1.33, 1.18, 1.22, 1.29</w:t>
      </w:r>
    </w:p>
    <w:p w14:paraId="09F11FD8" w14:textId="336695C3" w:rsidR="00015711" w:rsidRPr="00615FBF" w:rsidRDefault="00015711" w:rsidP="00015711">
      <w:pPr>
        <w:rPr>
          <w:b/>
          <w:bCs/>
          <w:sz w:val="24"/>
          <w:szCs w:val="24"/>
          <w:u w:val="thick"/>
        </w:rPr>
      </w:pPr>
      <w:r w:rsidRPr="00615FBF">
        <w:rPr>
          <w:b/>
          <w:bCs/>
          <w:sz w:val="24"/>
          <w:szCs w:val="24"/>
          <w:u w:val="thick"/>
        </w:rPr>
        <w:t>Assignment Tasks</w:t>
      </w:r>
    </w:p>
    <w:p w14:paraId="025F5BFE" w14:textId="1A231A31" w:rsidR="00015711" w:rsidRPr="00615FBF" w:rsidRDefault="00015711" w:rsidP="00015711">
      <w:pPr>
        <w:rPr>
          <w:sz w:val="24"/>
          <w:szCs w:val="24"/>
        </w:rPr>
      </w:pPr>
      <w:r w:rsidRPr="00615FBF">
        <w:rPr>
          <w:b/>
          <w:bCs/>
          <w:sz w:val="24"/>
          <w:szCs w:val="24"/>
        </w:rPr>
        <w:t>a. Build 99% Confidence Interval Using Sample Standard Deviation</w:t>
      </w:r>
    </w:p>
    <w:p w14:paraId="1F58CD6E" w14:textId="4ACDC859" w:rsidR="00015711" w:rsidRPr="00615FBF" w:rsidRDefault="00015711" w:rsidP="00015711">
      <w:pPr>
        <w:rPr>
          <w:b/>
          <w:bCs/>
          <w:sz w:val="24"/>
          <w:szCs w:val="24"/>
        </w:rPr>
      </w:pPr>
      <w:r w:rsidRPr="00615FBF">
        <w:rPr>
          <w:b/>
          <w:bCs/>
          <w:sz w:val="24"/>
          <w:szCs w:val="24"/>
        </w:rPr>
        <w:t>steps:</w:t>
      </w:r>
    </w:p>
    <w:p w14:paraId="2CCDCA9C" w14:textId="1402056E" w:rsidR="00015711" w:rsidRPr="00615FBF" w:rsidRDefault="00015711" w:rsidP="00015711">
      <w:pPr>
        <w:pStyle w:val="ListParagraph"/>
        <w:numPr>
          <w:ilvl w:val="0"/>
          <w:numId w:val="1"/>
        </w:numPr>
        <w:rPr>
          <w:sz w:val="24"/>
          <w:szCs w:val="24"/>
        </w:rPr>
      </w:pPr>
      <w:r w:rsidRPr="00615FBF">
        <w:rPr>
          <w:sz w:val="24"/>
          <w:szCs w:val="24"/>
        </w:rPr>
        <w:t>Calculate the Sample Mean and Sample Standard Deviation.</w:t>
      </w:r>
    </w:p>
    <w:p w14:paraId="6DE27E63" w14:textId="536D7BD8" w:rsidR="00015711" w:rsidRPr="00A535FA" w:rsidRDefault="00015711" w:rsidP="00015711">
      <w:pPr>
        <w:pStyle w:val="ListParagraph"/>
        <w:numPr>
          <w:ilvl w:val="0"/>
          <w:numId w:val="1"/>
        </w:numPr>
        <w:rPr>
          <w:sz w:val="24"/>
          <w:szCs w:val="24"/>
        </w:rPr>
      </w:pPr>
      <w:r w:rsidRPr="00615FBF">
        <w:rPr>
          <w:sz w:val="24"/>
          <w:szCs w:val="24"/>
        </w:rPr>
        <w:t>Determine the Appropriate t-Score</w:t>
      </w:r>
      <w:r>
        <w:rPr>
          <w:sz w:val="24"/>
          <w:szCs w:val="24"/>
        </w:rPr>
        <w:t>.</w:t>
      </w:r>
    </w:p>
    <w:p w14:paraId="25179341" w14:textId="543E3E4F" w:rsidR="00015711" w:rsidRPr="00615FBF" w:rsidRDefault="00015711" w:rsidP="00015711">
      <w:pPr>
        <w:pStyle w:val="ListParagraph"/>
        <w:numPr>
          <w:ilvl w:val="1"/>
          <w:numId w:val="1"/>
        </w:numPr>
        <w:rPr>
          <w:sz w:val="24"/>
          <w:szCs w:val="24"/>
        </w:rPr>
      </w:pPr>
      <w:r w:rsidRPr="00615FBF">
        <w:rPr>
          <w:sz w:val="24"/>
          <w:szCs w:val="24"/>
        </w:rPr>
        <w:t>Degree of freedom (</w:t>
      </w:r>
      <w:proofErr w:type="spellStart"/>
      <w:r w:rsidRPr="00615FBF">
        <w:rPr>
          <w:sz w:val="24"/>
          <w:szCs w:val="24"/>
        </w:rPr>
        <w:t>df</w:t>
      </w:r>
      <w:proofErr w:type="spellEnd"/>
      <w:r w:rsidRPr="00615FBF">
        <w:rPr>
          <w:sz w:val="24"/>
          <w:szCs w:val="24"/>
        </w:rPr>
        <w:t xml:space="preserve">)= n-1 = 15-1 = 14 </w:t>
      </w:r>
    </w:p>
    <w:p w14:paraId="5BB40048" w14:textId="7E7C6C5A" w:rsidR="00DE16DB" w:rsidRDefault="00015711" w:rsidP="00015711">
      <w:pPr>
        <w:pStyle w:val="ListParagraph"/>
        <w:numPr>
          <w:ilvl w:val="1"/>
          <w:numId w:val="1"/>
        </w:numPr>
        <w:rPr>
          <w:sz w:val="24"/>
          <w:szCs w:val="24"/>
        </w:rPr>
      </w:pPr>
      <w:r w:rsidRPr="00615FBF">
        <w:rPr>
          <w:sz w:val="24"/>
          <w:szCs w:val="24"/>
        </w:rPr>
        <w:t>Confidence level 99% so 1-</w:t>
      </w:r>
      <w:r w:rsidRPr="00615FBF">
        <w:rPr>
          <w:rFonts w:cstheme="minorHAnsi"/>
          <w:sz w:val="24"/>
          <w:szCs w:val="24"/>
        </w:rPr>
        <w:t>α</w:t>
      </w:r>
      <w:r w:rsidRPr="00615FBF">
        <w:rPr>
          <w:sz w:val="24"/>
          <w:szCs w:val="24"/>
        </w:rPr>
        <w:t xml:space="preserve"> = 2.576</w:t>
      </w:r>
    </w:p>
    <w:p w14:paraId="4CA6AD32" w14:textId="164112AF" w:rsidR="00015711" w:rsidRPr="00015711" w:rsidRDefault="00015711" w:rsidP="00015711">
      <w:pPr>
        <w:rPr>
          <w:sz w:val="24"/>
          <w:szCs w:val="24"/>
        </w:rPr>
      </w:pPr>
      <w:r>
        <w:rPr>
          <w:sz w:val="24"/>
          <w:szCs w:val="24"/>
        </w:rPr>
        <w:t xml:space="preserve">              3.</w:t>
      </w:r>
      <w:r w:rsidRPr="00015711">
        <w:rPr>
          <w:sz w:val="24"/>
          <w:szCs w:val="24"/>
        </w:rPr>
        <w:t xml:space="preserve"> </w:t>
      </w:r>
      <w:r w:rsidRPr="00615FBF">
        <w:rPr>
          <w:sz w:val="24"/>
          <w:szCs w:val="24"/>
        </w:rPr>
        <w:t>Construct the confidence interval</w:t>
      </w:r>
      <w:r>
        <w:rPr>
          <w:sz w:val="24"/>
          <w:szCs w:val="24"/>
        </w:rPr>
        <w:t>.</w:t>
      </w:r>
    </w:p>
    <w:p w14:paraId="4978FE1C" w14:textId="2815A7DE" w:rsidR="00015711" w:rsidRDefault="00015711" w:rsidP="00015711">
      <w:pPr>
        <w:pStyle w:val="ListParagraph"/>
        <w:ind w:left="1800"/>
        <w:rPr>
          <w:sz w:val="24"/>
          <w:szCs w:val="24"/>
        </w:rPr>
      </w:pPr>
    </w:p>
    <w:p w14:paraId="7B8F45A6" w14:textId="6FA2E2C3" w:rsidR="00015711" w:rsidRDefault="00015711" w:rsidP="00015711">
      <w:pPr>
        <w:pStyle w:val="ListParagraph"/>
        <w:ind w:left="1800"/>
        <w:rPr>
          <w:sz w:val="24"/>
          <w:szCs w:val="24"/>
        </w:rPr>
      </w:pPr>
    </w:p>
    <w:p w14:paraId="5B93B9C5" w14:textId="47B669F3" w:rsidR="00015711" w:rsidRDefault="00015711" w:rsidP="00015711">
      <w:pPr>
        <w:pStyle w:val="ListParagraph"/>
        <w:ind w:left="1800"/>
        <w:rPr>
          <w:sz w:val="24"/>
          <w:szCs w:val="24"/>
        </w:rPr>
      </w:pPr>
    </w:p>
    <w:p w14:paraId="407CD358" w14:textId="499AE0EF" w:rsidR="00015711" w:rsidRDefault="00015711" w:rsidP="00015711">
      <w:pPr>
        <w:pStyle w:val="ListParagraph"/>
        <w:ind w:left="1800"/>
        <w:rPr>
          <w:sz w:val="24"/>
          <w:szCs w:val="24"/>
        </w:rPr>
      </w:pPr>
    </w:p>
    <w:p w14:paraId="051C4544" w14:textId="77777777" w:rsidR="00015711" w:rsidRDefault="00015711" w:rsidP="00015711">
      <w:pPr>
        <w:pStyle w:val="ListParagraph"/>
        <w:ind w:left="1800"/>
        <w:rPr>
          <w:sz w:val="24"/>
          <w:szCs w:val="24"/>
        </w:rPr>
      </w:pPr>
    </w:p>
    <w:p w14:paraId="36B5C7FE" w14:textId="77777777" w:rsidR="00015711" w:rsidRDefault="00015711" w:rsidP="00015711">
      <w:pPr>
        <w:pStyle w:val="ListParagraph"/>
        <w:ind w:left="1800"/>
        <w:rPr>
          <w:sz w:val="24"/>
          <w:szCs w:val="24"/>
        </w:rPr>
      </w:pPr>
    </w:p>
    <w:p w14:paraId="2E1E3DA1" w14:textId="77777777" w:rsidR="00015711" w:rsidRDefault="00015711" w:rsidP="00015711">
      <w:pPr>
        <w:pStyle w:val="ListParagraph"/>
        <w:ind w:left="1800"/>
        <w:rPr>
          <w:sz w:val="24"/>
          <w:szCs w:val="24"/>
        </w:rPr>
      </w:pPr>
    </w:p>
    <w:p w14:paraId="5DC4B254" w14:textId="11361ADD" w:rsidR="00015711" w:rsidRDefault="00015711" w:rsidP="00015711">
      <w:pPr>
        <w:pStyle w:val="ListParagraph"/>
        <w:ind w:left="1800"/>
        <w:rPr>
          <w:sz w:val="24"/>
          <w:szCs w:val="24"/>
        </w:rPr>
      </w:pPr>
      <w:r>
        <w:rPr>
          <w:noProof/>
          <w:sz w:val="24"/>
          <w:szCs w:val="24"/>
        </w:rPr>
        <w:lastRenderedPageBreak/>
        <w:drawing>
          <wp:anchor distT="0" distB="0" distL="114300" distR="114300" simplePos="0" relativeHeight="251658240" behindDoc="0" locked="0" layoutInCell="1" allowOverlap="1" wp14:anchorId="495E7F4B" wp14:editId="1CD4E9E4">
            <wp:simplePos x="0" y="0"/>
            <wp:positionH relativeFrom="column">
              <wp:posOffset>-99060</wp:posOffset>
            </wp:positionH>
            <wp:positionV relativeFrom="paragraph">
              <wp:posOffset>0</wp:posOffset>
            </wp:positionV>
            <wp:extent cx="5943600" cy="3714750"/>
            <wp:effectExtent l="0" t="0" r="0" b="0"/>
            <wp:wrapTopAndBottom/>
            <wp:docPr id="584677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77096" name="Picture 5846770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p>
    <w:p w14:paraId="68799AE9" w14:textId="16A7299E" w:rsidR="00015711" w:rsidRDefault="00015711" w:rsidP="00015711">
      <w:pPr>
        <w:ind w:firstLine="720"/>
        <w:rPr>
          <w:sz w:val="24"/>
          <w:szCs w:val="24"/>
        </w:rPr>
      </w:pPr>
      <w:r>
        <w:rPr>
          <w:noProof/>
        </w:rPr>
        <w:drawing>
          <wp:anchor distT="0" distB="0" distL="114300" distR="114300" simplePos="0" relativeHeight="251659264" behindDoc="0" locked="0" layoutInCell="1" allowOverlap="1" wp14:anchorId="07BB1E06" wp14:editId="5BD8878C">
            <wp:simplePos x="0" y="0"/>
            <wp:positionH relativeFrom="column">
              <wp:posOffset>-121920</wp:posOffset>
            </wp:positionH>
            <wp:positionV relativeFrom="paragraph">
              <wp:posOffset>487045</wp:posOffset>
            </wp:positionV>
            <wp:extent cx="5943600" cy="3714750"/>
            <wp:effectExtent l="0" t="0" r="0" b="0"/>
            <wp:wrapTopAndBottom/>
            <wp:docPr id="201707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7683" name="Picture 2017076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p>
    <w:p w14:paraId="345D656E" w14:textId="765E7846" w:rsidR="00015711" w:rsidRPr="00615FBF" w:rsidRDefault="00015711" w:rsidP="00015711">
      <w:pPr>
        <w:rPr>
          <w:b/>
          <w:bCs/>
          <w:sz w:val="24"/>
          <w:szCs w:val="24"/>
        </w:rPr>
      </w:pPr>
      <w:r w:rsidRPr="00615FBF">
        <w:rPr>
          <w:b/>
          <w:bCs/>
          <w:sz w:val="24"/>
          <w:szCs w:val="24"/>
        </w:rPr>
        <w:lastRenderedPageBreak/>
        <w:t>Rationale for Using the t-Distribution</w:t>
      </w:r>
    </w:p>
    <w:p w14:paraId="7E090B71" w14:textId="3F45F59E" w:rsidR="00015711" w:rsidRPr="00615FBF" w:rsidRDefault="00015711" w:rsidP="00015711">
      <w:pPr>
        <w:rPr>
          <w:sz w:val="24"/>
          <w:szCs w:val="24"/>
        </w:rPr>
      </w:pPr>
      <w:r w:rsidRPr="00615FBF">
        <w:rPr>
          <w:b/>
          <w:bCs/>
          <w:sz w:val="24"/>
          <w:szCs w:val="24"/>
        </w:rPr>
        <w:t>Sample Size:</w:t>
      </w:r>
      <w:r w:rsidRPr="00615FBF">
        <w:rPr>
          <w:sz w:val="24"/>
          <w:szCs w:val="24"/>
        </w:rPr>
        <w:t xml:space="preserve"> With a small sample size (n &lt; 30), the sample standard deviation may not perfectly estimate the population standard deviation. The t-distribution is more appropriate for small samples as it accounts for the added uncertainty in the estimation of the standard deviation.</w:t>
      </w:r>
    </w:p>
    <w:p w14:paraId="3C08F020" w14:textId="24834269" w:rsidR="00015711" w:rsidRPr="00615FBF" w:rsidRDefault="00015711" w:rsidP="00015711">
      <w:pPr>
        <w:rPr>
          <w:sz w:val="24"/>
          <w:szCs w:val="24"/>
        </w:rPr>
      </w:pPr>
      <w:r w:rsidRPr="00615FBF">
        <w:rPr>
          <w:b/>
          <w:bCs/>
          <w:sz w:val="24"/>
          <w:szCs w:val="24"/>
        </w:rPr>
        <w:t>Critical Value:</w:t>
      </w:r>
      <w:r w:rsidRPr="00615FBF">
        <w:rPr>
          <w:sz w:val="24"/>
          <w:szCs w:val="24"/>
        </w:rPr>
        <w:t xml:space="preserve"> The t-distribution has wider tails than the normal distribution, reflecting the increased uncertainty. This leads to a slightly larger margin of error, which is why the t-distribution is used instead of the normal distribution in such cases.</w:t>
      </w:r>
    </w:p>
    <w:p w14:paraId="3DF0E20D" w14:textId="2EAE148A" w:rsidR="00015711" w:rsidRPr="00615FBF" w:rsidRDefault="00015711" w:rsidP="00015711">
      <w:pPr>
        <w:rPr>
          <w:b/>
          <w:bCs/>
          <w:sz w:val="24"/>
          <w:szCs w:val="24"/>
        </w:rPr>
      </w:pPr>
      <w:r w:rsidRPr="00615FBF">
        <w:rPr>
          <w:b/>
          <w:bCs/>
          <w:sz w:val="24"/>
          <w:szCs w:val="24"/>
        </w:rPr>
        <w:t>Summary</w:t>
      </w:r>
    </w:p>
    <w:p w14:paraId="5D1CF22D" w14:textId="7992698B" w:rsidR="00015711" w:rsidRDefault="00015711" w:rsidP="00015711">
      <w:pPr>
        <w:rPr>
          <w:sz w:val="24"/>
          <w:szCs w:val="24"/>
        </w:rPr>
      </w:pPr>
      <w:r w:rsidRPr="00615FBF">
        <w:rPr>
          <w:sz w:val="24"/>
          <w:szCs w:val="24"/>
        </w:rPr>
        <w:t>The 99% confidence interval for the mean number of characters printed before the print-head fails is approximately (0.6831, 1.7942). This interval means we are 99% confident that the true mean durability of print-heads lies within this range.</w:t>
      </w:r>
    </w:p>
    <w:p w14:paraId="3A837FF1" w14:textId="58ABC8B4" w:rsidR="00015711" w:rsidRDefault="00015711" w:rsidP="00015711">
      <w:pPr>
        <w:rPr>
          <w:sz w:val="24"/>
          <w:szCs w:val="24"/>
        </w:rPr>
      </w:pPr>
    </w:p>
    <w:p w14:paraId="61D000FD" w14:textId="77777777" w:rsidR="00015711" w:rsidRPr="00615FBF" w:rsidRDefault="00015711" w:rsidP="00015711">
      <w:pPr>
        <w:rPr>
          <w:sz w:val="24"/>
          <w:szCs w:val="24"/>
        </w:rPr>
      </w:pPr>
      <w:r w:rsidRPr="00615FBF">
        <w:rPr>
          <w:b/>
          <w:bCs/>
          <w:sz w:val="24"/>
          <w:szCs w:val="24"/>
        </w:rPr>
        <w:t>b. Build 99% Confidence Interval Using Known Population Standard Deviation</w:t>
      </w:r>
    </w:p>
    <w:p w14:paraId="03C2CBD8" w14:textId="40887505" w:rsidR="00015711" w:rsidRDefault="00015711" w:rsidP="00015711">
      <w:pPr>
        <w:rPr>
          <w:sz w:val="24"/>
          <w:szCs w:val="24"/>
        </w:rPr>
      </w:pPr>
      <w:r>
        <w:rPr>
          <w:sz w:val="24"/>
          <w:szCs w:val="24"/>
        </w:rPr>
        <w:t>steps:</w:t>
      </w:r>
    </w:p>
    <w:p w14:paraId="6312E074" w14:textId="3FC86E40" w:rsidR="00015711" w:rsidRPr="00615FBF" w:rsidRDefault="00015711" w:rsidP="00015711">
      <w:pPr>
        <w:pStyle w:val="ListParagraph"/>
        <w:numPr>
          <w:ilvl w:val="0"/>
          <w:numId w:val="2"/>
        </w:numPr>
        <w:rPr>
          <w:sz w:val="24"/>
          <w:szCs w:val="24"/>
        </w:rPr>
      </w:pPr>
      <w:r w:rsidRPr="00615FBF">
        <w:rPr>
          <w:sz w:val="24"/>
          <w:szCs w:val="24"/>
        </w:rPr>
        <w:t>Calculate the Sample Mean and Sample Standard Deviation.</w:t>
      </w:r>
    </w:p>
    <w:p w14:paraId="6639AAD0" w14:textId="333B2F6F" w:rsidR="00015711" w:rsidRPr="00615FBF" w:rsidRDefault="00015711" w:rsidP="00015711">
      <w:pPr>
        <w:pStyle w:val="ListParagraph"/>
        <w:numPr>
          <w:ilvl w:val="0"/>
          <w:numId w:val="2"/>
        </w:numPr>
        <w:rPr>
          <w:sz w:val="24"/>
          <w:szCs w:val="24"/>
        </w:rPr>
      </w:pPr>
      <w:r>
        <w:rPr>
          <w:sz w:val="24"/>
          <w:szCs w:val="24"/>
        </w:rPr>
        <w:t>Calculate the population standard deviation = 0.2</w:t>
      </w:r>
    </w:p>
    <w:p w14:paraId="4D5AE440" w14:textId="77777777" w:rsidR="00015711" w:rsidRDefault="00015711" w:rsidP="00015711">
      <w:pPr>
        <w:pStyle w:val="ListParagraph"/>
        <w:numPr>
          <w:ilvl w:val="1"/>
          <w:numId w:val="2"/>
        </w:numPr>
        <w:rPr>
          <w:sz w:val="24"/>
          <w:szCs w:val="24"/>
        </w:rPr>
      </w:pPr>
      <w:r w:rsidRPr="00615FBF">
        <w:rPr>
          <w:sz w:val="24"/>
          <w:szCs w:val="24"/>
        </w:rPr>
        <w:t>Confidence level 99% so 1-</w:t>
      </w:r>
      <w:r w:rsidRPr="00615FBF">
        <w:rPr>
          <w:rFonts w:cstheme="minorHAnsi"/>
          <w:sz w:val="24"/>
          <w:szCs w:val="24"/>
        </w:rPr>
        <w:t>α</w:t>
      </w:r>
      <w:r w:rsidRPr="00615FBF">
        <w:rPr>
          <w:sz w:val="24"/>
          <w:szCs w:val="24"/>
        </w:rPr>
        <w:t xml:space="preserve"> = 2.576</w:t>
      </w:r>
    </w:p>
    <w:p w14:paraId="32F33A4D" w14:textId="700E2E4B" w:rsidR="00015711" w:rsidRDefault="00015711" w:rsidP="00015711">
      <w:pPr>
        <w:pStyle w:val="ListParagraph"/>
        <w:numPr>
          <w:ilvl w:val="0"/>
          <w:numId w:val="2"/>
        </w:numPr>
        <w:rPr>
          <w:sz w:val="24"/>
          <w:szCs w:val="24"/>
        </w:rPr>
      </w:pPr>
      <w:r>
        <w:rPr>
          <w:sz w:val="24"/>
          <w:szCs w:val="24"/>
        </w:rPr>
        <w:t>Construct the confidence interval</w:t>
      </w:r>
    </w:p>
    <w:p w14:paraId="0364B8E7" w14:textId="21390680" w:rsidR="00015711" w:rsidRPr="00015711" w:rsidRDefault="00015711" w:rsidP="00015711">
      <w:pPr>
        <w:rPr>
          <w:sz w:val="24"/>
          <w:szCs w:val="24"/>
        </w:rPr>
      </w:pPr>
      <w:r>
        <w:rPr>
          <w:noProof/>
          <w:sz w:val="24"/>
          <w:szCs w:val="24"/>
        </w:rPr>
        <w:drawing>
          <wp:anchor distT="0" distB="0" distL="114300" distR="114300" simplePos="0" relativeHeight="251660288" behindDoc="0" locked="0" layoutInCell="1" allowOverlap="1" wp14:anchorId="17D7903D" wp14:editId="5A1B13EE">
            <wp:simplePos x="0" y="0"/>
            <wp:positionH relativeFrom="margin">
              <wp:posOffset>-198120</wp:posOffset>
            </wp:positionH>
            <wp:positionV relativeFrom="paragraph">
              <wp:posOffset>241935</wp:posOffset>
            </wp:positionV>
            <wp:extent cx="6507480" cy="3451860"/>
            <wp:effectExtent l="0" t="0" r="7620" b="0"/>
            <wp:wrapTopAndBottom/>
            <wp:docPr id="1577278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78945" name="Picture 15772789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7480" cy="3451860"/>
                    </a:xfrm>
                    <a:prstGeom prst="rect">
                      <a:avLst/>
                    </a:prstGeom>
                  </pic:spPr>
                </pic:pic>
              </a:graphicData>
            </a:graphic>
            <wp14:sizeRelH relativeFrom="margin">
              <wp14:pctWidth>0</wp14:pctWidth>
            </wp14:sizeRelH>
            <wp14:sizeRelV relativeFrom="margin">
              <wp14:pctHeight>0</wp14:pctHeight>
            </wp14:sizeRelV>
          </wp:anchor>
        </w:drawing>
      </w:r>
    </w:p>
    <w:p w14:paraId="1160695C" w14:textId="77777777" w:rsidR="00015711" w:rsidRPr="003A2F5A" w:rsidRDefault="00015711" w:rsidP="00015711">
      <w:pPr>
        <w:rPr>
          <w:b/>
          <w:bCs/>
          <w:sz w:val="24"/>
          <w:szCs w:val="24"/>
        </w:rPr>
      </w:pPr>
      <w:r w:rsidRPr="003A2F5A">
        <w:rPr>
          <w:b/>
          <w:bCs/>
          <w:sz w:val="24"/>
          <w:szCs w:val="24"/>
        </w:rPr>
        <w:lastRenderedPageBreak/>
        <w:t>Summary</w:t>
      </w:r>
    </w:p>
    <w:p w14:paraId="3AB6BC0C" w14:textId="77777777" w:rsidR="00015711" w:rsidRPr="003A2F5A" w:rsidRDefault="00015711" w:rsidP="00015711">
      <w:pPr>
        <w:rPr>
          <w:sz w:val="24"/>
          <w:szCs w:val="24"/>
        </w:rPr>
      </w:pPr>
      <w:r w:rsidRPr="003A2F5A">
        <w:rPr>
          <w:sz w:val="24"/>
          <w:szCs w:val="24"/>
        </w:rPr>
        <w:t xml:space="preserve">Given the known population standard deviation of 0.2 million characters, the 99% confidence interval for the mean number of characters printed before the print-head fails is approximately </w:t>
      </w:r>
      <w:r>
        <w:rPr>
          <w:sz w:val="24"/>
          <w:szCs w:val="24"/>
        </w:rPr>
        <w:t xml:space="preserve">(0.758, 1.7194). </w:t>
      </w:r>
      <w:r w:rsidRPr="003A2F5A">
        <w:rPr>
          <w:sz w:val="24"/>
          <w:szCs w:val="24"/>
        </w:rPr>
        <w:t>This interval means we are 99% confident that the true mean durability of print-heads lies within this range.</w:t>
      </w:r>
    </w:p>
    <w:p w14:paraId="4A389CA1" w14:textId="6C696013" w:rsidR="00015711" w:rsidRDefault="00015711" w:rsidP="00015711">
      <w:pPr>
        <w:ind w:firstLine="720"/>
        <w:rPr>
          <w:sz w:val="24"/>
          <w:szCs w:val="24"/>
        </w:rPr>
      </w:pPr>
    </w:p>
    <w:p w14:paraId="6A9A0419" w14:textId="77777777" w:rsidR="00015711" w:rsidRDefault="00015711" w:rsidP="00015711">
      <w:pPr>
        <w:ind w:firstLine="720"/>
        <w:rPr>
          <w:sz w:val="24"/>
          <w:szCs w:val="24"/>
        </w:rPr>
      </w:pPr>
    </w:p>
    <w:p w14:paraId="4FD2CFEA" w14:textId="77777777" w:rsidR="00015711" w:rsidRDefault="00015711" w:rsidP="00015711">
      <w:pPr>
        <w:ind w:firstLine="720"/>
        <w:rPr>
          <w:sz w:val="24"/>
          <w:szCs w:val="24"/>
        </w:rPr>
      </w:pPr>
    </w:p>
    <w:p w14:paraId="5BF5F97B" w14:textId="77777777" w:rsidR="00015711" w:rsidRDefault="00015711" w:rsidP="00015711">
      <w:pPr>
        <w:ind w:firstLine="720"/>
        <w:rPr>
          <w:sz w:val="24"/>
          <w:szCs w:val="24"/>
        </w:rPr>
      </w:pPr>
    </w:p>
    <w:p w14:paraId="30797474" w14:textId="77777777" w:rsidR="00015711" w:rsidRDefault="00015711" w:rsidP="00015711">
      <w:pPr>
        <w:ind w:firstLine="720"/>
        <w:rPr>
          <w:sz w:val="24"/>
          <w:szCs w:val="24"/>
        </w:rPr>
      </w:pPr>
    </w:p>
    <w:p w14:paraId="35E4C965" w14:textId="77777777" w:rsidR="00015711" w:rsidRDefault="00015711" w:rsidP="00015711">
      <w:pPr>
        <w:ind w:firstLine="720"/>
        <w:rPr>
          <w:sz w:val="24"/>
          <w:szCs w:val="24"/>
        </w:rPr>
      </w:pPr>
    </w:p>
    <w:p w14:paraId="49142E99" w14:textId="77777777" w:rsidR="00015711" w:rsidRDefault="00015711" w:rsidP="00015711">
      <w:pPr>
        <w:ind w:firstLine="720"/>
        <w:rPr>
          <w:sz w:val="24"/>
          <w:szCs w:val="24"/>
        </w:rPr>
      </w:pPr>
    </w:p>
    <w:p w14:paraId="61689367" w14:textId="77777777" w:rsidR="00015711" w:rsidRDefault="00015711" w:rsidP="00015711">
      <w:pPr>
        <w:ind w:firstLine="720"/>
        <w:rPr>
          <w:sz w:val="24"/>
          <w:szCs w:val="24"/>
        </w:rPr>
      </w:pPr>
    </w:p>
    <w:p w14:paraId="058A91FF" w14:textId="77777777" w:rsidR="00015711" w:rsidRDefault="00015711" w:rsidP="00015711">
      <w:pPr>
        <w:ind w:firstLine="720"/>
        <w:rPr>
          <w:sz w:val="24"/>
          <w:szCs w:val="24"/>
        </w:rPr>
      </w:pPr>
    </w:p>
    <w:p w14:paraId="5F30DBB5" w14:textId="77777777" w:rsidR="00015711" w:rsidRDefault="00015711" w:rsidP="00015711">
      <w:pPr>
        <w:ind w:firstLine="720"/>
        <w:rPr>
          <w:sz w:val="24"/>
          <w:szCs w:val="24"/>
        </w:rPr>
      </w:pPr>
    </w:p>
    <w:p w14:paraId="1F9253E3" w14:textId="77777777" w:rsidR="00015711" w:rsidRDefault="00015711" w:rsidP="00015711">
      <w:pPr>
        <w:ind w:firstLine="720"/>
        <w:rPr>
          <w:sz w:val="24"/>
          <w:szCs w:val="24"/>
        </w:rPr>
      </w:pPr>
    </w:p>
    <w:p w14:paraId="3831962F" w14:textId="77777777" w:rsidR="00015711" w:rsidRDefault="00015711" w:rsidP="00015711">
      <w:pPr>
        <w:ind w:firstLine="720"/>
        <w:rPr>
          <w:sz w:val="24"/>
          <w:szCs w:val="24"/>
        </w:rPr>
      </w:pPr>
    </w:p>
    <w:p w14:paraId="09EE7CAF" w14:textId="77777777" w:rsidR="00015711" w:rsidRDefault="00015711" w:rsidP="00015711">
      <w:pPr>
        <w:ind w:firstLine="720"/>
        <w:rPr>
          <w:sz w:val="24"/>
          <w:szCs w:val="24"/>
        </w:rPr>
      </w:pPr>
    </w:p>
    <w:p w14:paraId="6876CAE1" w14:textId="11E66D5A" w:rsidR="00015711" w:rsidRPr="00015711" w:rsidRDefault="00015711" w:rsidP="00015711">
      <w:pPr>
        <w:ind w:firstLine="720"/>
        <w:jc w:val="both"/>
      </w:pPr>
    </w:p>
    <w:sectPr w:rsidR="00015711" w:rsidRPr="00015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3E42"/>
    <w:multiLevelType w:val="hybridMultilevel"/>
    <w:tmpl w:val="115AF79E"/>
    <w:lvl w:ilvl="0" w:tplc="74E4B9A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4C2F66"/>
    <w:multiLevelType w:val="hybridMultilevel"/>
    <w:tmpl w:val="C6AC634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77603846">
    <w:abstractNumId w:val="0"/>
  </w:num>
  <w:num w:numId="2" w16cid:durableId="470366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11"/>
    <w:rsid w:val="00015711"/>
    <w:rsid w:val="00CB782F"/>
    <w:rsid w:val="00D43CB6"/>
    <w:rsid w:val="00DE16DB"/>
    <w:rsid w:val="00FD47A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D563"/>
  <w15:chartTrackingRefBased/>
  <w15:docId w15:val="{DD511F37-F647-43BE-B017-9C9BA308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711"/>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71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kern w:val="0"/>
      <w:sz w:val="72"/>
      <w:szCs w:val="72"/>
      <w14:ligatures w14:val="none"/>
    </w:rPr>
  </w:style>
  <w:style w:type="character" w:customStyle="1" w:styleId="TitleChar">
    <w:name w:val="Title Char"/>
    <w:basedOn w:val="DefaultParagraphFont"/>
    <w:link w:val="Title"/>
    <w:uiPriority w:val="10"/>
    <w:rsid w:val="00015711"/>
    <w:rPr>
      <w:rFonts w:asciiTheme="majorHAnsi" w:eastAsiaTheme="majorEastAsia" w:hAnsiTheme="majorHAnsi" w:cstheme="majorBidi"/>
      <w:caps/>
      <w:color w:val="44546A" w:themeColor="text2"/>
      <w:spacing w:val="30"/>
      <w:kern w:val="0"/>
      <w:sz w:val="72"/>
      <w:szCs w:val="72"/>
      <w:lang w:val="en-IN" w:bidi="ar-SA"/>
      <w14:ligatures w14:val="none"/>
    </w:rPr>
  </w:style>
  <w:style w:type="paragraph" w:styleId="ListParagraph">
    <w:name w:val="List Paragraph"/>
    <w:basedOn w:val="Normal"/>
    <w:uiPriority w:val="34"/>
    <w:qFormat/>
    <w:rsid w:val="00015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Prasad R K</dc:creator>
  <cp:keywords/>
  <dc:description/>
  <cp:lastModifiedBy>Spoorthi Prasad R K</cp:lastModifiedBy>
  <cp:revision>1</cp:revision>
  <dcterms:created xsi:type="dcterms:W3CDTF">2024-08-11T09:45:00Z</dcterms:created>
  <dcterms:modified xsi:type="dcterms:W3CDTF">2024-08-11T09:58:00Z</dcterms:modified>
</cp:coreProperties>
</file>