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7F56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7F5693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 IA Module 4</w:t>
            </w:r>
            <w:r w:rsidR="00D375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2B3BDD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CSS3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7515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2B3BDD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2B3BDD" w:rsidRPr="00B04827" w:rsidRDefault="006D2F12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3BDD" w:rsidRPr="002B3BDD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Maximum height when coins are arranged in a triangle</w:t>
            </w: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763F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3E6719" w:rsidRDefault="002B3BDD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E06B17" w:rsidRPr="002B3BDD" w:rsidRDefault="002272D2" w:rsidP="00E06B1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CODING</w:t>
      </w:r>
    </w:p>
    <w:p w:rsidR="00E06B17" w:rsidRPr="00B04827" w:rsidRDefault="00E06B17" w:rsidP="00E06B17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B0482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Maximum height when coins are arranged in a triangle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48A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(n): 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x = n  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y = 1 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e = 0.000001 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48A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(x - y &gt; e): 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    x = (x + y) / 2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    y = n/x 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48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x  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48A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findMaximumHeight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(N): 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lastRenderedPageBreak/>
        <w:t xml:space="preserve">    n = 1 + 8*N  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48A2">
        <w:rPr>
          <w:rFonts w:ascii="Times New Roman" w:hAnsi="Times New Roman" w:cs="Times New Roman"/>
          <w:sz w:val="24"/>
          <w:szCs w:val="24"/>
        </w:rPr>
        <w:t>maxH</w:t>
      </w:r>
      <w:proofErr w:type="spellEnd"/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= (-1 +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>(n)) / 2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48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maxH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N = 12 </w:t>
      </w:r>
    </w:p>
    <w:p w:rsidR="00E06B17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48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>"Maximum Height is:\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n",findMaximumHeight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(N)) </w:t>
      </w:r>
    </w:p>
    <w:p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8176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17" w:rsidRPr="002272D2" w:rsidRDefault="00E06B17" w:rsidP="002272D2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</w:p>
    <w:sectPr w:rsidR="00E06B17" w:rsidRPr="002272D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272D2"/>
    <w:rsid w:val="0023077F"/>
    <w:rsid w:val="00257F73"/>
    <w:rsid w:val="00262891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E6719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15146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30</cp:revision>
  <dcterms:created xsi:type="dcterms:W3CDTF">2020-07-15T07:20:00Z</dcterms:created>
  <dcterms:modified xsi:type="dcterms:W3CDTF">2020-07-20T15:06:00Z</dcterms:modified>
</cp:coreProperties>
</file>