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76" w:before="0" w:after="200"/>
        <w:jc w:val="center"/>
        <w:rPr>
          <w:rFonts w:ascii="Calibri" w:hAnsi="Calibri" w:eastAsia="Calibri" w:cs="Calibri"/>
          <w:b/>
          <w:b/>
          <w:sz w:val="36"/>
          <w:szCs w:val="36"/>
          <w:u w:val="single"/>
        </w:rPr>
      </w:pPr>
      <w:r>
        <w:rPr>
          <w:rFonts w:eastAsia="Calibri" w:cs="Calibri" w:ascii="Calibri" w:hAnsi="Calibri"/>
          <w:b/>
          <w:sz w:val="36"/>
          <w:szCs w:val="36"/>
          <w:u w:val="single"/>
        </w:rPr>
        <w:t>DAILY ONLINE ACTIVITIES SUMMARY</w:t>
      </w:r>
    </w:p>
    <w:tbl>
      <w:tblPr>
        <w:tblStyle w:val="Table1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337"/>
        <w:gridCol w:w="221"/>
        <w:gridCol w:w="781"/>
        <w:gridCol w:w="2324"/>
        <w:gridCol w:w="27"/>
        <w:gridCol w:w="236"/>
        <w:gridCol w:w="1293"/>
        <w:gridCol w:w="800"/>
        <w:gridCol w:w="2330"/>
      </w:tblGrid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23/07/2020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SPOOR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THY VV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 SEM. &amp; ‘B’ SEC.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bookmarkStart w:id="0" w:name="_gjdgxs"/>
            <w:bookmarkEnd w:id="0"/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4AL18CS08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7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1" w:type="dxa"/>
            <w:gridSpan w:val="7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-----</w:t>
            </w:r>
          </w:p>
        </w:tc>
      </w:tr>
      <w:tr>
        <w:trPr>
          <w:trHeight w:val="720" w:hRule="atLeast"/>
        </w:trPr>
        <w:tc>
          <w:tcPr>
            <w:tcW w:w="1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</w:t>
            </w:r>
          </w:p>
        </w:tc>
        <w:tc>
          <w:tcPr>
            <w:tcW w:w="1556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--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rPr>
          <w:trHeight w:val="720" w:hRule="atLeast"/>
        </w:trPr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2" w:type="dxa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highlight w:val="white"/>
              </w:rPr>
              <w:t>HTML CSS AND JAVA SCRIPT FOR DEVELOPERS</w:t>
            </w:r>
          </w:p>
        </w:tc>
      </w:tr>
      <w:tr>
        <w:trPr>
          <w:trHeight w:val="720" w:hRule="atLeast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2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5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 weeks</w:t>
            </w:r>
          </w:p>
        </w:tc>
      </w:tr>
      <w:tr>
        <w:trPr>
          <w:trHeight w:val="72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jc w:val="center"/>
              <w:rPr>
                <w:rFonts w:ascii="Arial Black" w:hAnsi="Arial Black" w:eastAsia="Arial Black" w:cs="Arial Black"/>
                <w:b/>
                <w:b/>
                <w:sz w:val="24"/>
                <w:szCs w:val="24"/>
              </w:rPr>
            </w:pPr>
            <w:r>
              <w:rPr>
                <w:rFonts w:eastAsia="Arial Black" w:cs="Arial Black" w:ascii="Arial Black" w:hAnsi="Arial Black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570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highlight w:val="white"/>
              </w:rPr>
              <w:t>-----</w:t>
            </w:r>
          </w:p>
        </w:tc>
      </w:tr>
      <w:tr>
        <w:trPr>
          <w:trHeight w:val="345" w:hRule="atLeast"/>
        </w:trPr>
        <w:tc>
          <w:tcPr>
            <w:tcW w:w="934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Status : --</w:t>
            </w:r>
          </w:p>
        </w:tc>
      </w:tr>
      <w:tr>
        <w:trPr>
          <w:trHeight w:val="525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color w:val="202124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202124"/>
                <w:sz w:val="24"/>
                <w:szCs w:val="24"/>
              </w:rPr>
              <w:t>--</w:t>
            </w:r>
          </w:p>
        </w:tc>
      </w:tr>
      <w:tr>
        <w:trPr>
          <w:trHeight w:val="720" w:hRule="atLeast"/>
        </w:trPr>
        <w:tc>
          <w:tcPr>
            <w:tcW w:w="469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59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Test Summary: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No internals conducted.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Certification course Summary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: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104775</wp:posOffset>
            </wp:positionH>
            <wp:positionV relativeFrom="paragraph">
              <wp:posOffset>-63500</wp:posOffset>
            </wp:positionV>
            <wp:extent cx="5731510" cy="3223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Coding Summary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: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Today I didn’t receive the program. 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Online Training Program: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>Day 3 Online workshop on How to develop Pythonic coding rather than Python coding – Logic Perspective was organized by prof.Dr. S. Mohideen Badhusha, Department of CSE, AIET, Mijar.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>These are the snapshots of session one &amp; two.</w:t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734050" cy="3157855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4050" cy="2757805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 w:before="0" w:after="20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 Blac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Liberation Serif" w:hAnsi="Liberation Serif" w:eastAsia="FreeSans" w:cs="Liberation Serif"/>
      <w:color w:val="auto"/>
      <w:kern w:val="2"/>
      <w:sz w:val="24"/>
      <w:szCs w:val="24"/>
      <w:lang w:val="en-US" w:eastAsia="hi-I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LibreOffice/6.4.1.2$Linux_X86_64 LibreOffice_project/4d224e95b98b138af42a64d84056446d09082932</Application>
  <Pages>3</Pages>
  <Words>128</Words>
  <Characters>687</Characters>
  <CharactersWithSpaces>781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2020-07-29T12:22:53Z</dcterms:modified>
  <cp:revision>1</cp:revision>
  <dc:subject/>
  <dc:title/>
</cp:coreProperties>
</file>