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5" w:type="dxa"/>
        <w:jc w:val="left"/>
        <w:tblInd w:w="0" w:type="dxa"/>
        <w:tblCellMar>
          <w:top w:w="0" w:type="dxa"/>
          <w:left w:w="108" w:type="dxa"/>
          <w:bottom w:w="0" w:type="dxa"/>
          <w:right w:w="108" w:type="dxa"/>
        </w:tblCellMar>
        <w:tblLook w:val="04a0"/>
      </w:tblPr>
      <w:tblGrid>
        <w:gridCol w:w="1310"/>
        <w:gridCol w:w="206"/>
        <w:gridCol w:w="720"/>
        <w:gridCol w:w="2175"/>
        <w:gridCol w:w="27"/>
        <w:gridCol w:w="238"/>
        <w:gridCol w:w="1537"/>
        <w:gridCol w:w="829"/>
        <w:gridCol w:w="2532"/>
      </w:tblGrid>
      <w:tr>
        <w:trPr>
          <w:trHeight w:val="720" w:hRule="exact"/>
        </w:trPr>
        <w:tc>
          <w:tcPr>
            <w:tcW w:w="1310"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66"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3 </w:t>
            </w:r>
            <w:r>
              <w:rPr>
                <w:rFonts w:eastAsia="Calibri" w:cs="Times New Roman" w:ascii="Times New Roman" w:hAnsi="Times New Roman"/>
                <w:b/>
                <w:sz w:val="24"/>
                <w:szCs w:val="24"/>
              </w:rPr>
              <w:t xml:space="preserve">rd </w:t>
            </w:r>
            <w:r>
              <w:rPr>
                <w:rFonts w:eastAsia="Calibri" w:cs="Times New Roman" w:ascii="Times New Roman" w:hAnsi="Times New Roman"/>
                <w:b/>
                <w:sz w:val="24"/>
                <w:szCs w:val="24"/>
              </w:rPr>
              <w:t>June 2020</w:t>
            </w:r>
          </w:p>
        </w:tc>
        <w:tc>
          <w:tcPr>
            <w:tcW w:w="153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1"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 V</w:t>
            </w:r>
          </w:p>
        </w:tc>
      </w:tr>
      <w:tr>
        <w:trPr>
          <w:trHeight w:val="720" w:hRule="exact"/>
        </w:trPr>
        <w:tc>
          <w:tcPr>
            <w:tcW w:w="1310"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66"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1"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w:t>
            </w:r>
            <w:r>
              <w:rPr>
                <w:rFonts w:eastAsia="Calibri" w:cs="Times New Roman" w:ascii="Times New Roman" w:hAnsi="Times New Roman"/>
                <w:b/>
                <w:sz w:val="24"/>
                <w:szCs w:val="24"/>
              </w:rPr>
              <w:t>87</w:t>
            </w:r>
          </w:p>
        </w:tc>
      </w:tr>
      <w:tr>
        <w:trPr>
          <w:trHeight w:val="720" w:hRule="exact"/>
        </w:trPr>
        <w:tc>
          <w:tcPr>
            <w:tcW w:w="9574"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58"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Object Orient</w:t>
            </w:r>
            <w:r>
              <w:rPr>
                <w:rFonts w:eastAsia="Calibri" w:cs="Times New Roman" w:ascii="Times New Roman" w:hAnsi="Times New Roman"/>
                <w:b/>
                <w:sz w:val="24"/>
                <w:szCs w:val="24"/>
              </w:rPr>
              <w:t xml:space="preserve">ed </w:t>
            </w:r>
            <w:r>
              <w:rPr>
                <w:rFonts w:eastAsia="Calibri" w:cs="Times New Roman" w:ascii="Times New Roman" w:hAnsi="Times New Roman"/>
                <w:b/>
                <w:sz w:val="24"/>
                <w:szCs w:val="24"/>
              </w:rPr>
              <w:t>Concepts</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95"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30</w:t>
            </w:r>
          </w:p>
        </w:tc>
        <w:tc>
          <w:tcPr>
            <w:tcW w:w="1802"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1"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19</w:t>
            </w:r>
          </w:p>
        </w:tc>
      </w:tr>
      <w:tr>
        <w:trPr>
          <w:trHeight w:val="720" w:hRule="exact"/>
        </w:trPr>
        <w:tc>
          <w:tcPr>
            <w:tcW w:w="9574"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0"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6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Introduction to Html</w:t>
            </w:r>
          </w:p>
        </w:tc>
      </w:tr>
      <w:tr>
        <w:trPr>
          <w:trHeight w:val="720" w:hRule="exact"/>
        </w:trPr>
        <w:tc>
          <w:tcPr>
            <w:tcW w:w="2236"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02"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w:t>
            </w:r>
            <w:r>
              <w:rPr>
                <w:rFonts w:eastAsia="Calibri" w:cs="Times New Roman" w:ascii="Times New Roman" w:hAnsi="Times New Roman"/>
                <w:b/>
                <w:sz w:val="24"/>
                <w:szCs w:val="24"/>
              </w:rPr>
              <w:t>ing</w:t>
            </w:r>
          </w:p>
        </w:tc>
        <w:tc>
          <w:tcPr>
            <w:tcW w:w="2604"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2"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5 hrs</w:t>
            </w:r>
          </w:p>
        </w:tc>
      </w:tr>
      <w:tr>
        <w:trPr>
          <w:trHeight w:val="720" w:hRule="exact"/>
        </w:trPr>
        <w:tc>
          <w:tcPr>
            <w:tcW w:w="9574"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4"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Problem Statement: </w:t>
            </w:r>
            <w:r>
              <w:rPr>
                <w:rFonts w:eastAsia="Calibri" w:cs="Segoe UI" w:ascii="Segoe UI" w:hAnsi="Segoe UI"/>
                <w:color w:val="24292E"/>
                <w:sz w:val="21"/>
                <w:szCs w:val="21"/>
                <w:shd w:fill="FFFFFF" w:val="clear"/>
              </w:rPr>
              <w:t>Write a code segment in java to swap two numbers using call by object reference.</w:t>
            </w:r>
          </w:p>
        </w:tc>
      </w:tr>
      <w:tr>
        <w:trPr>
          <w:trHeight w:val="720" w:hRule="exact"/>
        </w:trPr>
        <w:tc>
          <w:tcPr>
            <w:tcW w:w="9574"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6"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6" w:type="dxa"/>
            <w:gridSpan w:val="4"/>
            <w:tcBorders>
              <w:left w:val="nil"/>
            </w:tcBorders>
          </w:tcPr>
          <w:p>
            <w:pPr>
              <w:pStyle w:val="Normal"/>
              <w:spacing w:lineRule="auto" w:line="240" w:before="0" w:after="0"/>
              <w:rPr>
                <w:rFonts w:ascii="Times New Roman" w:hAnsi="Times New Roman" w:cs="Times New Roman"/>
                <w:b/>
                <w:b/>
                <w:sz w:val="24"/>
                <w:szCs w:val="24"/>
              </w:rPr>
            </w:pPr>
            <w:hyperlink r:id="rId2">
              <w:r>
                <w:rPr>
                  <w:rFonts w:eastAsia="Calibri" w:cs="Segoe UI" w:ascii="Segoe UI" w:hAnsi="Segoe UI"/>
                  <w:color w:val="24292E"/>
                  <w:sz w:val="21"/>
                  <w:szCs w:val="21"/>
                  <w:shd w:fill="FFFFFF" w:val="clear"/>
                </w:rPr>
                <w:t xml:space="preserve"> </w:t>
              </w:r>
            </w:hyperlink>
            <w:hyperlink r:id="rId3">
              <w:r>
                <w:rPr>
                  <w:rStyle w:val="InternetLink"/>
                  <w:rFonts w:eastAsia="Calibri" w:cs="Segoe UI" w:ascii="Segoe UI" w:hAnsi="Segoe UI"/>
                  <w:color w:val="24292E"/>
                  <w:sz w:val="21"/>
                  <w:szCs w:val="21"/>
                  <w:shd w:fill="FFFFFF" w:val="clear"/>
                </w:rPr>
                <w:t>https://github.com/spoorthyvv/lockdown_coding</w:t>
              </w:r>
            </w:hyperlink>
          </w:p>
        </w:tc>
      </w:tr>
      <w:tr>
        <w:trPr>
          <w:trHeight w:val="720" w:hRule="exact"/>
        </w:trPr>
        <w:tc>
          <w:tcPr>
            <w:tcW w:w="443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6"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 xml:space="preserve">Online Test Details: test was conducted between 9:15 to 10:00 am dated 3 june 2020.the test included predction of output for the programs.there were 30 question overall. </w:t>
      </w:r>
    </w:p>
    <w:p>
      <w:pPr>
        <w:pStyle w:val="Normal"/>
        <w:rPr>
          <w:rFonts w:ascii="Arial Black" w:hAnsi="Arial Black"/>
          <w:sz w:val="24"/>
          <w:szCs w:val="24"/>
        </w:rPr>
      </w:pPr>
      <w:r>
        <w:rPr>
          <w:rFonts w:ascii="Arial Black" w:hAnsi="Arial Black"/>
          <w:sz w:val="24"/>
          <w:szCs w:val="24"/>
        </w:rPr>
        <w:t>The above is the snapshot of the test conducted today and the analysis given by the service provider.</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Certification Course Details: Introduction to HTML for begineers is the next course that I have choosen to complete during this week of lockdown.</w:t>
      </w:r>
    </w:p>
    <w:p>
      <w:pPr>
        <w:pStyle w:val="Normal"/>
        <w:rPr>
          <w:rFonts w:ascii="Times New Roman" w:hAnsi="Times New Roman" w:eastAsia="Times New Roman" w:cs="Times New Roman"/>
          <w:color w:val="000000"/>
          <w:w w:val="100"/>
          <w:sz w:val="0"/>
          <w:szCs w:val="0"/>
          <w:highlight w:val="black"/>
          <w:u w:val="none" w:color="000000"/>
          <w:lang w:val="en-IN"/>
        </w:rPr>
      </w:pPr>
      <w:r>
        <w:rPr>
          <w:rFonts w:eastAsia="Times New Roman" w:cs="Times New Roman" w:ascii="Times New Roman" w:hAnsi="Times New Roman"/>
          <w:color w:val="000000"/>
          <w:w w:val="100"/>
          <w:sz w:val="0"/>
          <w:szCs w:val="0"/>
          <w:u w:val="none" w:color="000000"/>
          <w:shd w:fill="000000" w:val="clear"/>
          <w:lang w:val="en-IN"/>
        </w:rPr>
        <w:drawing>
          <wp:anchor behindDoc="0" distT="0" distB="0" distL="0" distR="0" simplePos="0" locked="0" layoutInCell="1" allowOverlap="1" relativeHeight="2">
            <wp:simplePos x="0" y="0"/>
            <wp:positionH relativeFrom="column">
              <wp:posOffset>66675</wp:posOffset>
            </wp:positionH>
            <wp:positionV relativeFrom="paragraph">
              <wp:posOffset>-80010</wp:posOffset>
            </wp:positionV>
            <wp:extent cx="5943600" cy="33432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
        <w:rPr>
          <w:rFonts w:ascii="Arial Black" w:hAnsi="Arial Black"/>
          <w:sz w:val="24"/>
          <w:szCs w:val="24"/>
        </w:rPr>
      </w:pPr>
      <w:r>
        <w:rPr>
          <w:rFonts w:ascii="Arial Black" w:hAnsi="Arial Black"/>
          <w:sz w:val="24"/>
          <w:szCs w:val="24"/>
        </w:rPr>
        <w:t>This is the snapshot of course that I have started to study from today.</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Coding Challenges Details: Every day we are given with new question of coding related to the language of java and c.  it seems interesting how we imbibe our self in depth to understand the logic ,break it and then code for it.</w:t>
      </w:r>
    </w:p>
    <w:p>
      <w:pPr>
        <w:pStyle w:val="Normal"/>
        <w:rPr/>
      </w:pPr>
      <w:r>
        <w:rPr>
          <w:rFonts w:ascii="Arial Black" w:hAnsi="Arial Black"/>
          <w:sz w:val="24"/>
          <w:szCs w:val="24"/>
        </w:rPr>
        <w:t>Today’s question was :</w:t>
      </w:r>
      <w:r>
        <w:rPr>
          <w:rFonts w:cs="Segoe UI" w:ascii="Segoe UI" w:hAnsi="Segoe UI"/>
          <w:color w:val="24292E"/>
          <w:sz w:val="21"/>
          <w:szCs w:val="21"/>
          <w:shd w:fill="FFFFFF" w:val="clear"/>
        </w:rPr>
        <w:t xml:space="preserve"> Write a code segment in java to swap two numbers using call by object reference.</w:t>
      </w:r>
    </w:p>
    <w:p>
      <w:pPr>
        <w:pStyle w:val="Normal"/>
        <w:rPr/>
      </w:pPr>
      <w:r>
        <w:rPr>
          <w:rFonts w:cs="Segoe UI" w:ascii="Segoe UI" w:hAnsi="Segoe UI"/>
          <w:color w:val="24292E"/>
          <w:sz w:val="21"/>
          <w:szCs w:val="21"/>
          <w:shd w:fill="FFFFFF" w:val="clear"/>
        </w:rPr>
        <w:t xml:space="preserve">Link:  </w:t>
      </w:r>
      <w:hyperlink r:id="rId6">
        <w:r>
          <w:rPr>
            <w:rStyle w:val="InternetLink"/>
            <w:rFonts w:cs="Segoe UI" w:ascii="Segoe UI" w:hAnsi="Segoe UI"/>
            <w:color w:val="24292E"/>
            <w:sz w:val="21"/>
            <w:szCs w:val="21"/>
            <w:shd w:fill="FFFFFF" w:val="clear"/>
          </w:rPr>
          <w:t>https://github.com/spoorthyvv/lockdown_coding</w:t>
        </w:r>
      </w:hyperlink>
    </w:p>
    <w:p>
      <w:pPr>
        <w:pStyle w:val="Normal"/>
        <w:rPr>
          <w:rFonts w:ascii="Segoe UI" w:hAnsi="Segoe UI" w:cs="Segoe UI"/>
          <w:color w:val="24292E"/>
          <w:sz w:val="21"/>
          <w:szCs w:val="21"/>
          <w:highlight w:val="white"/>
        </w:rPr>
      </w:pPr>
      <w:r>
        <w:rPr/>
      </w:r>
    </w:p>
    <w:p>
      <w:pPr>
        <w:pStyle w:val="Normal"/>
        <w:spacing w:before="0" w:after="200"/>
        <w:rPr>
          <w:rFonts w:ascii="Segoe UI" w:hAnsi="Segoe UI" w:cs="Segoe UI"/>
          <w:color w:val="24292E"/>
          <w:sz w:val="21"/>
          <w:szCs w:val="21"/>
          <w:highlight w:val="whit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character" w:styleId="Strong">
    <w:name w:val="Strong"/>
    <w:basedOn w:val="DefaultParagraphFont"/>
    <w:uiPriority w:val="22"/>
    <w:qFormat/>
    <w:rsid w:val="00d74c30"/>
    <w:rPr>
      <w:b/>
      <w:b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mruddhi1205/lockdown_coding" TargetMode="External"/><Relationship Id="rId3" Type="http://schemas.openxmlformats.org/officeDocument/2006/relationships/hyperlink" Target="https://github.com/spoorthyvv/lockdown_coding" TargetMode="External"/><Relationship Id="rId4" Type="http://schemas.openxmlformats.org/officeDocument/2006/relationships/image" Target="media/image1.png"/><Relationship Id="rId5" Type="http://schemas.openxmlformats.org/officeDocument/2006/relationships/hyperlink" Target="https://github.com/spoorthyvv/lockdown_coding"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Application>LibreOffice/6.4.1.2$Linux_X86_64 LibreOffice_project/4d224e95b98b138af42a64d84056446d09082932</Application>
  <Pages>3</Pages>
  <Words>230</Words>
  <Characters>1208</Characters>
  <CharactersWithSpaces>1404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2020-06-05T13:35:23Z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