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A121" w14:textId="77777777" w:rsidR="00121CD5" w:rsidRPr="00C1493B" w:rsidRDefault="00C1493B" w:rsidP="00C1493B">
      <w:pPr>
        <w:jc w:val="center"/>
        <w:rPr>
          <w:sz w:val="28"/>
        </w:rPr>
      </w:pPr>
      <w:r w:rsidRPr="00C1493B">
        <w:rPr>
          <w:sz w:val="28"/>
        </w:rPr>
        <w:t>Latvijas Universitāte</w:t>
      </w:r>
    </w:p>
    <w:p w14:paraId="154F5BA3" w14:textId="77777777" w:rsidR="00C1493B" w:rsidRDefault="00C1493B" w:rsidP="00C1493B">
      <w:pPr>
        <w:jc w:val="center"/>
        <w:rPr>
          <w:sz w:val="28"/>
        </w:rPr>
      </w:pPr>
      <w:r w:rsidRPr="00C1493B">
        <w:rPr>
          <w:sz w:val="28"/>
        </w:rPr>
        <w:t>Datorikas fakultāte</w:t>
      </w:r>
    </w:p>
    <w:p w14:paraId="207B3E61" w14:textId="77777777" w:rsidR="00C1493B" w:rsidRDefault="00C1493B" w:rsidP="00C1493B">
      <w:pPr>
        <w:jc w:val="center"/>
        <w:rPr>
          <w:sz w:val="28"/>
        </w:rPr>
      </w:pPr>
    </w:p>
    <w:p w14:paraId="3314D1A0" w14:textId="77777777" w:rsidR="00C1493B" w:rsidRDefault="00C1493B" w:rsidP="00C1493B">
      <w:pPr>
        <w:jc w:val="center"/>
        <w:rPr>
          <w:sz w:val="28"/>
        </w:rPr>
      </w:pPr>
    </w:p>
    <w:p w14:paraId="40BABE6B" w14:textId="77777777" w:rsidR="00C1493B" w:rsidRDefault="00C1493B" w:rsidP="00C1493B">
      <w:pPr>
        <w:jc w:val="center"/>
        <w:rPr>
          <w:sz w:val="28"/>
        </w:rPr>
      </w:pPr>
    </w:p>
    <w:p w14:paraId="5727D9CC" w14:textId="77777777" w:rsidR="00C1493B" w:rsidRDefault="00C1493B" w:rsidP="00C1493B">
      <w:pPr>
        <w:jc w:val="center"/>
        <w:rPr>
          <w:sz w:val="28"/>
        </w:rPr>
      </w:pPr>
    </w:p>
    <w:p w14:paraId="2EDB5987" w14:textId="77777777" w:rsidR="00C1493B" w:rsidRDefault="00C1493B" w:rsidP="00C1493B">
      <w:pPr>
        <w:jc w:val="center"/>
        <w:rPr>
          <w:sz w:val="28"/>
        </w:rPr>
      </w:pPr>
    </w:p>
    <w:p w14:paraId="30065188" w14:textId="77777777" w:rsidR="00C1493B" w:rsidRDefault="00C1493B" w:rsidP="00C1493B">
      <w:pPr>
        <w:jc w:val="center"/>
        <w:rPr>
          <w:sz w:val="28"/>
        </w:rPr>
      </w:pPr>
    </w:p>
    <w:p w14:paraId="7D729ECD" w14:textId="6CBE5D30" w:rsidR="00C1493B" w:rsidRDefault="00395767" w:rsidP="00C1493B">
      <w:pPr>
        <w:jc w:val="center"/>
        <w:rPr>
          <w:b/>
          <w:sz w:val="28"/>
        </w:rPr>
      </w:pPr>
      <w:r>
        <w:rPr>
          <w:b/>
          <w:sz w:val="28"/>
        </w:rPr>
        <w:t>2. pr</w:t>
      </w:r>
      <w:r w:rsidR="00E90505">
        <w:rPr>
          <w:b/>
          <w:sz w:val="28"/>
        </w:rPr>
        <w:t>aktiskais darbs</w:t>
      </w:r>
    </w:p>
    <w:p w14:paraId="31431ADB" w14:textId="77777777" w:rsidR="00C1493B" w:rsidRPr="00C1493B" w:rsidRDefault="00C1493B" w:rsidP="00C1493B">
      <w:pPr>
        <w:jc w:val="center"/>
      </w:pPr>
      <w:r>
        <w:t>Kursā „DatZ6054: Datu noliktavu izvēlētas nodaļas”</w:t>
      </w:r>
    </w:p>
    <w:p w14:paraId="766A0B1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D394348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8D702C9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6B92CCDB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9C9E6D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1AAAF7C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1C1B03F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374AF84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3E7E340B" w14:textId="77777777" w:rsidR="00C1493B" w:rsidRPr="00C1493B" w:rsidRDefault="00C1493B" w:rsidP="00C1493B">
      <w:pPr>
        <w:pStyle w:val="ListParagraph"/>
        <w:jc w:val="center"/>
        <w:rPr>
          <w:b/>
        </w:rPr>
      </w:pPr>
    </w:p>
    <w:p w14:paraId="0A9F62B7" w14:textId="77777777" w:rsidR="00C1493B" w:rsidRPr="00C1493B" w:rsidRDefault="00C1493B" w:rsidP="00C1493B">
      <w:pPr>
        <w:pStyle w:val="ListParagraph"/>
        <w:jc w:val="right"/>
      </w:pPr>
      <w:r w:rsidRPr="00C1493B">
        <w:rPr>
          <w:b/>
        </w:rPr>
        <w:t xml:space="preserve">Autors: </w:t>
      </w:r>
      <w:r w:rsidRPr="00C1493B">
        <w:t>D</w:t>
      </w:r>
      <w:r>
        <w:t>āvis Sporāns DS16042</w:t>
      </w:r>
    </w:p>
    <w:p w14:paraId="1F9ABC5B" w14:textId="77777777" w:rsidR="00C1493B" w:rsidRDefault="00C1493B">
      <w:pPr>
        <w:rPr>
          <w:b/>
          <w:sz w:val="28"/>
        </w:rPr>
      </w:pPr>
      <w:r>
        <w:rPr>
          <w:b/>
          <w:sz w:val="28"/>
        </w:rPr>
        <w:br w:type="page"/>
      </w:r>
    </w:p>
    <w:p w14:paraId="0E38B98A" w14:textId="489A6C3E" w:rsidR="00C1493B" w:rsidRDefault="00E90505" w:rsidP="00307CA2">
      <w:pPr>
        <w:pStyle w:val="Heading1"/>
      </w:pPr>
      <w:r>
        <w:lastRenderedPageBreak/>
        <w:t>Avots</w:t>
      </w:r>
    </w:p>
    <w:p w14:paraId="38C010EF" w14:textId="3A6DF0B3" w:rsidR="00C1493B" w:rsidRDefault="00E90505" w:rsidP="00E90505">
      <w:pPr>
        <w:ind w:firstLine="360"/>
      </w:pPr>
      <w:r>
        <w:t xml:space="preserve">Datu avotam par pamatu ņemti </w:t>
      </w:r>
      <w:r w:rsidR="00395767">
        <w:t>dati no log tabulas, kas atlasīti pēc datuma: 16.,17. un 27. Septembris. Dati eksportēti no datu avota shēmas</w:t>
      </w:r>
      <w:r w:rsidR="00016939">
        <w:t xml:space="preserve"> (</w:t>
      </w:r>
      <w:r w:rsidR="00016939">
        <w:fldChar w:fldCharType="begin"/>
      </w:r>
      <w:r w:rsidR="00016939">
        <w:instrText xml:space="preserve"> REF _Ref482011129 \h </w:instrText>
      </w:r>
      <w:r w:rsidR="00016939">
        <w:fldChar w:fldCharType="separate"/>
      </w:r>
      <w:r w:rsidR="00016939">
        <w:rPr>
          <w:noProof/>
        </w:rPr>
        <w:t>1</w:t>
      </w:r>
      <w:r w:rsidR="00016939">
        <w:t>. att.</w:t>
      </w:r>
      <w:r w:rsidR="00016939">
        <w:fldChar w:fldCharType="end"/>
      </w:r>
      <w:r>
        <w:t>)</w:t>
      </w:r>
      <w:r w:rsidR="00395767">
        <w:t xml:space="preserve"> un saglabāti CSV failā</w:t>
      </w:r>
      <w:r>
        <w:t>.</w:t>
      </w:r>
    </w:p>
    <w:p w14:paraId="1FF27B92" w14:textId="77777777" w:rsidR="00016939" w:rsidRDefault="00033301" w:rsidP="00016939">
      <w:pPr>
        <w:keepNext/>
        <w:ind w:firstLine="360"/>
      </w:pPr>
      <w:r>
        <w:pict w14:anchorId="53468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11.5pt">
            <v:imagedata r:id="rId6" o:title="1prakt_avots_ER"/>
          </v:shape>
        </w:pict>
      </w:r>
    </w:p>
    <w:p w14:paraId="347B54E6" w14:textId="6DAE743F" w:rsidR="00016939" w:rsidRDefault="00016939" w:rsidP="00016939">
      <w:pPr>
        <w:pStyle w:val="Caption"/>
        <w:jc w:val="center"/>
      </w:pPr>
      <w:bookmarkStart w:id="0" w:name="_Ref482011129"/>
      <w:r>
        <w:t xml:space="preserve">. </w:t>
      </w:r>
      <w:fldSimple w:instr=" SEQ att. \* ARABIC ">
        <w:r w:rsidR="00325D39">
          <w:rPr>
            <w:noProof/>
          </w:rPr>
          <w:t>1</w:t>
        </w:r>
      </w:fldSimple>
      <w:r>
        <w:t>. att.</w:t>
      </w:r>
      <w:bookmarkEnd w:id="0"/>
      <w:r>
        <w:t xml:space="preserve"> Datu avota relāciju shēma</w:t>
      </w:r>
    </w:p>
    <w:p w14:paraId="093C177A" w14:textId="6F656577" w:rsidR="00E90505" w:rsidRDefault="00E90505" w:rsidP="00E90505">
      <w:pPr>
        <w:ind w:firstLine="360"/>
      </w:pPr>
    </w:p>
    <w:p w14:paraId="3B56793D" w14:textId="77777777" w:rsidR="00C1493B" w:rsidRDefault="00C1493B" w:rsidP="00C1493B">
      <w:pPr>
        <w:spacing w:after="0" w:line="240" w:lineRule="auto"/>
        <w:ind w:left="1440"/>
      </w:pPr>
    </w:p>
    <w:p w14:paraId="7F75FFE2" w14:textId="77777777" w:rsidR="00C1493B" w:rsidRDefault="00C1493B" w:rsidP="00C1493B">
      <w:pPr>
        <w:spacing w:after="0" w:line="240" w:lineRule="auto"/>
        <w:ind w:left="1440"/>
      </w:pPr>
    </w:p>
    <w:p w14:paraId="44A5553E" w14:textId="0A384446" w:rsidR="00016939" w:rsidRDefault="00395767" w:rsidP="00307CA2">
      <w:pPr>
        <w:pStyle w:val="Heading1"/>
      </w:pPr>
      <w:r>
        <w:lastRenderedPageBreak/>
        <w:t>Vides apraksts</w:t>
      </w:r>
    </w:p>
    <w:p w14:paraId="1A254475" w14:textId="372E17B1" w:rsidR="00013812" w:rsidRDefault="00016939" w:rsidP="00395767">
      <w:pPr>
        <w:ind w:firstLine="360"/>
      </w:pPr>
      <w:r>
        <w:t xml:space="preserve">Praktiskā darba pildīšanai </w:t>
      </w:r>
      <w:r w:rsidR="00395767">
        <w:t xml:space="preserve">izmantota virtuālā vide uz kuras sagatavota Hadoop vide izmantojot Cloudera sagatavi, kas pieejama Cloudera mājaslapā. Par virtuālās vides dzinēju tika izmanto Oracle VirtualBox risinājumu. </w:t>
      </w:r>
    </w:p>
    <w:p w14:paraId="7E4FB07F" w14:textId="77777777" w:rsidR="007E6E56" w:rsidRPr="00016939" w:rsidRDefault="007E6E56" w:rsidP="00395767">
      <w:pPr>
        <w:ind w:firstLine="360"/>
      </w:pPr>
    </w:p>
    <w:p w14:paraId="799E9D4A" w14:textId="717D6AD1" w:rsidR="00307CA2" w:rsidRDefault="00395767" w:rsidP="00307CA2">
      <w:pPr>
        <w:pStyle w:val="Heading1"/>
      </w:pPr>
      <w:r>
        <w:t>Map-reduce funkcijas</w:t>
      </w:r>
    </w:p>
    <w:p w14:paraId="067C0958" w14:textId="550E3EBE" w:rsidR="0099321C" w:rsidRDefault="00395767" w:rsidP="00594A5D">
      <w:pPr>
        <w:ind w:firstLine="360"/>
      </w:pPr>
      <w:r>
        <w:t>Lai apstrādātu eksortētos CSV failus, tos pārvieto uz virtuālās vides OS un no tās ar ‘put’ komandu pārvieto uz Hadoop failu sistēmas (HDFS).</w:t>
      </w:r>
    </w:p>
    <w:p w14:paraId="1E89E4EE" w14:textId="52D8CC15" w:rsidR="00594A5D" w:rsidRDefault="00594A5D" w:rsidP="00594A5D">
      <w:pPr>
        <w:ind w:firstLine="360"/>
      </w:pPr>
      <w:r>
        <w:t>Praktiskā darba uzdevums ir noskaidrot cik katram lietotājam katrā no eksportētajiem datumiem ir log ierakstu, jeb hitu skaits. Risinājuma tiek izmantota map-reduce funkcijas, ar kuru palīdzību prasīto informāciju var noskaidrot.</w:t>
      </w:r>
    </w:p>
    <w:p w14:paraId="693BD1FC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 /usr/bin/env python</w:t>
      </w:r>
    </w:p>
    <w:p w14:paraId="36F39ACC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864D51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</w:t>
      </w:r>
    </w:p>
    <w:p w14:paraId="4D50E1A9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EDE3F1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#dt webct_kods  komp_kods   usr ip  apj</w:t>
      </w:r>
    </w:p>
    <w:p w14:paraId="6B4E5C54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39032B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place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stdin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E3B5DD0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place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468AE28F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line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5922544D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unpacked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508EB56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webct_kods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komp_kods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apj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2390229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results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"1"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014900C" w14:textId="7CDF315B" w:rsidR="007E6E56" w:rsidRDefault="007E6E56" w:rsidP="007E6E56">
      <w:pPr>
        <w:keepNext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1975609B" w14:textId="77777777" w:rsidR="007E6E56" w:rsidRPr="007E6E56" w:rsidRDefault="007E6E56" w:rsidP="007E6E56">
      <w:pPr>
        <w:keepNext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1A1D0A" w14:textId="4707DE1E" w:rsidR="00594A5D" w:rsidRDefault="007E6E56" w:rsidP="007E6E56">
      <w:pPr>
        <w:pStyle w:val="Caption"/>
        <w:jc w:val="center"/>
      </w:pPr>
      <w:r>
        <w:t>Mapper fukcija Python programmēšanas valodā</w:t>
      </w:r>
    </w:p>
    <w:p w14:paraId="321C0C32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 /usr/bin/env python</w:t>
      </w:r>
    </w:p>
    <w:p w14:paraId="790CB234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1D5F23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</w:t>
      </w:r>
    </w:p>
    <w:p w14:paraId="3CD7B16F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BEC292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last_key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</w:p>
    <w:p w14:paraId="663B2D4F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key_count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</w:p>
    <w:p w14:paraId="07461A7A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726794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FC6783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stdin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01C091E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96BFE7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line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84CF26E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usr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AFD6D5B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key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usr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dt</w:t>
      </w:r>
    </w:p>
    <w:p w14:paraId="27591E97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0F75B3A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E6E5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if this is the first iteration</w:t>
      </w:r>
    </w:p>
    <w:p w14:paraId="4C7387C7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last_key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72CB09E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last_key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</w:p>
    <w:p w14:paraId="58805046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947415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E6E5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if they're the same, log it</w:t>
      </w:r>
    </w:p>
    <w:p w14:paraId="53361D9F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last_key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E1B4E5A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key_count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</w:t>
      </w:r>
    </w:p>
    <w:p w14:paraId="5899BA9F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993D21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result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last_key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key_count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CAECE3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CEE8866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last_key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</w:t>
      </w:r>
    </w:p>
    <w:p w14:paraId="55F372EA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key_count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14:paraId="778C6E3F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6E4EA9" w14:textId="77777777" w:rsidR="007E6E56" w:rsidRPr="007E6E56" w:rsidRDefault="007E6E56" w:rsidP="007E6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this is to catch the final value that we output</w:t>
      </w:r>
    </w:p>
    <w:p w14:paraId="5FCC9943" w14:textId="2BE65C35" w:rsidR="007E6E56" w:rsidRDefault="007E6E56" w:rsidP="007E6E56">
      <w:pPr>
        <w:keepNext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 </w:t>
      </w:r>
      <w:r w:rsidRPr="007E6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last_key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6E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key_count</w:t>
      </w:r>
      <w:r w:rsidRPr="007E6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3F6C3359" w14:textId="77777777" w:rsidR="007E6E56" w:rsidRPr="007E6E56" w:rsidRDefault="007E6E56" w:rsidP="007E6E56">
      <w:pPr>
        <w:keepNext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E10D80" w14:textId="3C0A6BF7" w:rsidR="007E6E56" w:rsidRPr="007E6E56" w:rsidRDefault="007E6E56" w:rsidP="007E6E56">
      <w:pPr>
        <w:pStyle w:val="Caption"/>
        <w:jc w:val="center"/>
      </w:pPr>
      <w:r>
        <w:t>Reducer funkcija Python programmēšanas valodā.</w:t>
      </w:r>
    </w:p>
    <w:p w14:paraId="33092B1E" w14:textId="76DCA75D" w:rsidR="0066644E" w:rsidRDefault="004F2EE3" w:rsidP="0066644E">
      <w:pPr>
        <w:pStyle w:val="Heading1"/>
      </w:pPr>
      <w:r>
        <w:t>Rezultāts un tā pārbaude.</w:t>
      </w:r>
    </w:p>
    <w:p w14:paraId="0A0D8350" w14:textId="570CA33F" w:rsidR="007E6E56" w:rsidRDefault="007E6E56" w:rsidP="007E6E56">
      <w:pPr>
        <w:ind w:firstLine="360"/>
      </w:pPr>
      <w:r>
        <w:t>Lai izsauktu map-reduce funkcijas izpilda Hadoop komandu, kas norāda uz datu avotu, map un reduce funkciju a</w:t>
      </w:r>
      <w:r w:rsidR="009255D0">
        <w:t>trašanās vietu un ceļu uz rezultātu mapi. Jāatzīmē, ka datu ielādes un rezultātu izvades ceļiem jāatrodas HDFS, bet map un reduce failiem – lokāli.</w:t>
      </w:r>
    </w:p>
    <w:p w14:paraId="03080590" w14:textId="77777777" w:rsidR="009255D0" w:rsidRPr="009255D0" w:rsidRDefault="009255D0" w:rsidP="0092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55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hadoop jar /usr/lib/hadoop-mapreduce/hadoop-streaming.jar \</w:t>
      </w:r>
    </w:p>
    <w:p w14:paraId="65CA2167" w14:textId="77777777" w:rsidR="009255D0" w:rsidRPr="009255D0" w:rsidRDefault="009255D0" w:rsidP="0092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55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-input /user/cloudera/2pd/data/ \</w:t>
      </w:r>
    </w:p>
    <w:p w14:paraId="16706030" w14:textId="77777777" w:rsidR="009255D0" w:rsidRPr="009255D0" w:rsidRDefault="009255D0" w:rsidP="0092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55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-output /user/cloudera/2pd/output_new \</w:t>
      </w:r>
    </w:p>
    <w:p w14:paraId="7026CDE7" w14:textId="77777777" w:rsidR="009255D0" w:rsidRPr="009255D0" w:rsidRDefault="009255D0" w:rsidP="0092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55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-mapper /home/cloudera/Documents/2_prakt_darbs/mapper.py \</w:t>
      </w:r>
    </w:p>
    <w:p w14:paraId="1BB6072A" w14:textId="7424ED04" w:rsidR="009255D0" w:rsidRDefault="009255D0" w:rsidP="0092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55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-reducer /home/cloudera/Documents/2_prakt_darbs/reducer.py</w:t>
      </w:r>
    </w:p>
    <w:p w14:paraId="47A5A34C" w14:textId="77777777" w:rsidR="009255D0" w:rsidRPr="009255D0" w:rsidRDefault="009255D0" w:rsidP="0092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6F3C3F" w14:textId="59714313" w:rsidR="009255D0" w:rsidRDefault="009255D0" w:rsidP="009255D0">
      <w:pPr>
        <w:pStyle w:val="Caption"/>
        <w:jc w:val="center"/>
      </w:pPr>
      <w:r>
        <w:t>Hadoop map-reduce komanda</w:t>
      </w:r>
    </w:p>
    <w:p w14:paraId="692712E1" w14:textId="7D326AA8" w:rsidR="009255D0" w:rsidRDefault="009255D0" w:rsidP="009255D0">
      <w:r>
        <w:t>Pēc komandas izpildes tiek iegūts rezultāta fails (pielikumā).</w:t>
      </w:r>
      <w:r w:rsidR="00033301">
        <w:t xml:space="preserve"> Lai pārliecinātos, ka rezultāti ir koretki, tos salīdzina ar datu avotu. </w:t>
      </w:r>
    </w:p>
    <w:p w14:paraId="1232A067" w14:textId="38EAB3D7" w:rsidR="00033301" w:rsidRDefault="00033301" w:rsidP="009255D0">
      <w:r>
        <w:t>Pirmie 10 rezultāti pēc map-reduce funkcijas:</w:t>
      </w:r>
    </w:p>
    <w:p w14:paraId="07A89423" w14:textId="77777777" w:rsidR="00033301" w:rsidRDefault="00033301" w:rsidP="00033301">
      <w:pPr>
        <w:spacing w:line="240" w:lineRule="auto"/>
      </w:pPr>
      <w:r>
        <w:t>100282</w:t>
      </w:r>
      <w:r>
        <w:tab/>
        <w:t>17-SEP-2006</w:t>
      </w:r>
      <w:r>
        <w:tab/>
        <w:t>7</w:t>
      </w:r>
    </w:p>
    <w:p w14:paraId="6947A867" w14:textId="77777777" w:rsidR="00033301" w:rsidRDefault="00033301" w:rsidP="00033301">
      <w:pPr>
        <w:spacing w:line="240" w:lineRule="auto"/>
      </w:pPr>
      <w:r>
        <w:t>100282</w:t>
      </w:r>
      <w:r>
        <w:tab/>
        <w:t>27-SEP-2006</w:t>
      </w:r>
      <w:r>
        <w:tab/>
        <w:t>16</w:t>
      </w:r>
    </w:p>
    <w:p w14:paraId="7D145F44" w14:textId="77777777" w:rsidR="00033301" w:rsidRDefault="00033301" w:rsidP="00033301">
      <w:pPr>
        <w:spacing w:line="240" w:lineRule="auto"/>
      </w:pPr>
      <w:r>
        <w:t>100548</w:t>
      </w:r>
      <w:r>
        <w:tab/>
        <w:t>27-SEP-2006</w:t>
      </w:r>
      <w:r>
        <w:tab/>
        <w:t>115</w:t>
      </w:r>
    </w:p>
    <w:p w14:paraId="1197AA78" w14:textId="77777777" w:rsidR="00033301" w:rsidRDefault="00033301" w:rsidP="00033301">
      <w:pPr>
        <w:spacing w:line="240" w:lineRule="auto"/>
      </w:pPr>
      <w:r>
        <w:t>101010</w:t>
      </w:r>
      <w:r>
        <w:tab/>
        <w:t>27-SEP-2006</w:t>
      </w:r>
      <w:r>
        <w:tab/>
        <w:t>26</w:t>
      </w:r>
    </w:p>
    <w:p w14:paraId="02736D54" w14:textId="77777777" w:rsidR="00033301" w:rsidRDefault="00033301" w:rsidP="00033301">
      <w:pPr>
        <w:spacing w:line="240" w:lineRule="auto"/>
      </w:pPr>
      <w:r>
        <w:t>101936</w:t>
      </w:r>
      <w:r>
        <w:tab/>
        <w:t>16-SEP-2006</w:t>
      </w:r>
      <w:r>
        <w:tab/>
        <w:t>89</w:t>
      </w:r>
    </w:p>
    <w:p w14:paraId="2135D7AE" w14:textId="77777777" w:rsidR="00033301" w:rsidRDefault="00033301" w:rsidP="00033301">
      <w:pPr>
        <w:spacing w:line="240" w:lineRule="auto"/>
      </w:pPr>
      <w:r>
        <w:t>101936</w:t>
      </w:r>
      <w:r>
        <w:tab/>
        <w:t>17-SEP-2006</w:t>
      </w:r>
      <w:r>
        <w:tab/>
        <w:t>4</w:t>
      </w:r>
    </w:p>
    <w:p w14:paraId="299FEF7A" w14:textId="77777777" w:rsidR="00033301" w:rsidRDefault="00033301" w:rsidP="00033301">
      <w:pPr>
        <w:spacing w:line="240" w:lineRule="auto"/>
      </w:pPr>
      <w:r>
        <w:t>102617</w:t>
      </w:r>
      <w:r>
        <w:tab/>
        <w:t>16-SEP-2006</w:t>
      </w:r>
      <w:r>
        <w:tab/>
        <w:t>19</w:t>
      </w:r>
    </w:p>
    <w:p w14:paraId="77B2EDD0" w14:textId="77777777" w:rsidR="00033301" w:rsidRDefault="00033301" w:rsidP="00033301">
      <w:pPr>
        <w:spacing w:line="240" w:lineRule="auto"/>
      </w:pPr>
      <w:r>
        <w:t>103113</w:t>
      </w:r>
      <w:r>
        <w:tab/>
        <w:t>27-SEP-2006</w:t>
      </w:r>
      <w:r>
        <w:tab/>
        <w:t>121</w:t>
      </w:r>
    </w:p>
    <w:p w14:paraId="265A443E" w14:textId="77777777" w:rsidR="00033301" w:rsidRDefault="00033301" w:rsidP="00033301">
      <w:pPr>
        <w:spacing w:line="240" w:lineRule="auto"/>
      </w:pPr>
      <w:r>
        <w:t>103113</w:t>
      </w:r>
      <w:r>
        <w:tab/>
        <w:t>17-SEP-2006</w:t>
      </w:r>
      <w:r>
        <w:tab/>
        <w:t>110</w:t>
      </w:r>
    </w:p>
    <w:p w14:paraId="1F021473" w14:textId="231E6D32" w:rsidR="00033301" w:rsidRDefault="00033301" w:rsidP="00033301">
      <w:pPr>
        <w:spacing w:line="240" w:lineRule="auto"/>
      </w:pPr>
      <w:r>
        <w:t>103789</w:t>
      </w:r>
      <w:r>
        <w:tab/>
        <w:t>27-SEP-2006</w:t>
      </w:r>
      <w:r>
        <w:tab/>
        <w:t>15</w:t>
      </w:r>
    </w:p>
    <w:p w14:paraId="12C9E278" w14:textId="77777777" w:rsidR="00033301" w:rsidRDefault="00033301" w:rsidP="00033301">
      <w:pPr>
        <w:spacing w:line="240" w:lineRule="auto"/>
      </w:pPr>
    </w:p>
    <w:p w14:paraId="6DA847EA" w14:textId="77777777" w:rsidR="00033301" w:rsidRDefault="00033301" w:rsidP="00033301">
      <w:pPr>
        <w:spacing w:line="240" w:lineRule="auto"/>
      </w:pPr>
    </w:p>
    <w:p w14:paraId="6C1D5B0D" w14:textId="77777777" w:rsidR="00033301" w:rsidRDefault="00033301" w:rsidP="00033301">
      <w:pPr>
        <w:spacing w:line="240" w:lineRule="auto"/>
      </w:pPr>
    </w:p>
    <w:p w14:paraId="1B303992" w14:textId="77777777" w:rsidR="00033301" w:rsidRDefault="00033301" w:rsidP="00033301">
      <w:pPr>
        <w:spacing w:line="240" w:lineRule="auto"/>
      </w:pPr>
    </w:p>
    <w:p w14:paraId="614FE3E4" w14:textId="241D6684" w:rsidR="00033301" w:rsidRDefault="00033301" w:rsidP="00033301">
      <w:pPr>
        <w:spacing w:line="240" w:lineRule="auto"/>
      </w:pPr>
      <w:r>
        <w:lastRenderedPageBreak/>
        <w:t>Dati no datu avota:</w:t>
      </w:r>
    </w:p>
    <w:p w14:paraId="16F28C94" w14:textId="7544B1C8" w:rsidR="00033301" w:rsidRDefault="00033301" w:rsidP="00033301">
      <w:pPr>
        <w:spacing w:line="240" w:lineRule="auto"/>
      </w:pPr>
      <w:r>
        <w:rPr>
          <w:noProof/>
          <w:lang w:eastAsia="en-GB"/>
        </w:rPr>
        <w:drawing>
          <wp:inline distT="0" distB="0" distL="0" distR="0" wp14:anchorId="0623565C" wp14:editId="14B4C05F">
            <wp:extent cx="46101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4B7A" w14:textId="7DE18F10" w:rsidR="00033301" w:rsidRPr="009255D0" w:rsidRDefault="00033301" w:rsidP="00033301">
      <w:pPr>
        <w:spacing w:line="240" w:lineRule="auto"/>
      </w:pPr>
      <w:r>
        <w:t>Rezultāti sakrīt, tāpēc var secināt, ka map-reduce funkcija strādā korekti.</w:t>
      </w:r>
      <w:bookmarkStart w:id="1" w:name="_GoBack"/>
      <w:bookmarkEnd w:id="1"/>
    </w:p>
    <w:sectPr w:rsidR="00033301" w:rsidRPr="009255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DDD"/>
    <w:multiLevelType w:val="hybridMultilevel"/>
    <w:tmpl w:val="BDB4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015B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FD71070"/>
    <w:multiLevelType w:val="hybridMultilevel"/>
    <w:tmpl w:val="76BA5160"/>
    <w:lvl w:ilvl="0" w:tplc="E54043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53099"/>
    <w:multiLevelType w:val="hybridMultilevel"/>
    <w:tmpl w:val="B59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5D7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B"/>
    <w:rsid w:val="00003CFD"/>
    <w:rsid w:val="00013812"/>
    <w:rsid w:val="00016939"/>
    <w:rsid w:val="00033301"/>
    <w:rsid w:val="00036272"/>
    <w:rsid w:val="00072B83"/>
    <w:rsid w:val="00214CDF"/>
    <w:rsid w:val="00307CA2"/>
    <w:rsid w:val="00325D39"/>
    <w:rsid w:val="00327D54"/>
    <w:rsid w:val="003559DA"/>
    <w:rsid w:val="00384635"/>
    <w:rsid w:val="00395767"/>
    <w:rsid w:val="00465531"/>
    <w:rsid w:val="004E5916"/>
    <w:rsid w:val="004F2EE3"/>
    <w:rsid w:val="00594A5D"/>
    <w:rsid w:val="005B56DF"/>
    <w:rsid w:val="005E695B"/>
    <w:rsid w:val="005F2C69"/>
    <w:rsid w:val="0066644E"/>
    <w:rsid w:val="00752364"/>
    <w:rsid w:val="00765AD8"/>
    <w:rsid w:val="007978D9"/>
    <w:rsid w:val="007E6E56"/>
    <w:rsid w:val="008C61D7"/>
    <w:rsid w:val="009255D0"/>
    <w:rsid w:val="0099321C"/>
    <w:rsid w:val="00AF0C37"/>
    <w:rsid w:val="00C06711"/>
    <w:rsid w:val="00C1493B"/>
    <w:rsid w:val="00E11B88"/>
    <w:rsid w:val="00E554F0"/>
    <w:rsid w:val="00E90505"/>
    <w:rsid w:val="00ED4D88"/>
    <w:rsid w:val="00F24E8C"/>
    <w:rsid w:val="00F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00E6FA"/>
  <w15:chartTrackingRefBased/>
  <w15:docId w15:val="{9DCDDDF1-6268-48FA-88E4-3DD8D77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7CA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93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14CD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7978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2C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sc51">
    <w:name w:val="sc5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">
    <w:name w:val="sc11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71">
    <w:name w:val="sc71"/>
    <w:basedOn w:val="DefaultParagraphFont"/>
    <w:rsid w:val="003559DA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21">
    <w:name w:val="sc21"/>
    <w:basedOn w:val="DefaultParagraphFont"/>
    <w:rsid w:val="00ED4D88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31">
    <w:name w:val="sc31"/>
    <w:basedOn w:val="DefaultParagraphFont"/>
    <w:rsid w:val="007E6E5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6DA5-6EEF-4708-BF03-E4409965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Sporans</dc:creator>
  <cp:keywords/>
  <dc:description/>
  <cp:lastModifiedBy>Davis Sporans</cp:lastModifiedBy>
  <cp:revision>6</cp:revision>
  <dcterms:created xsi:type="dcterms:W3CDTF">2017-03-19T10:42:00Z</dcterms:created>
  <dcterms:modified xsi:type="dcterms:W3CDTF">2017-06-07T18:02:00Z</dcterms:modified>
</cp:coreProperties>
</file>