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4978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0" w:name="第-04-讲-一次函数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04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</w:t>
      </w:r>
    </w:p>
    <w:p w14:paraId="3D584979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1" w:name="知识点01-正比例函数的定义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正比例函数的定义</w:t>
      </w:r>
    </w:p>
    <w:p w14:paraId="3D58497A" w14:textId="77777777" w:rsidR="007A2FCC" w:rsidRDefault="00B938A8">
      <w:pPr>
        <w:pStyle w:val="Compact"/>
        <w:numPr>
          <w:ilvl w:val="0"/>
          <w:numId w:val="2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正比例函数的定义：</w:t>
      </w:r>
    </w:p>
    <w:p w14:paraId="3D58497B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一般地，形如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的函数叫做正比例函数。其中，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叫做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3D58497C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注意：①自变量系数不能为</w:t>
      </w:r>
    </w:p>
    <w:p w14:paraId="3D58497D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②自变量次数一定是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3D58497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③正比例函数解析式中，自变量后面为</w:t>
      </w:r>
    </w:p>
    <w:p w14:paraId="3D58497F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3D584980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．下面各组变量的关系中，成正比例关系的有（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81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．人的身高与年龄</w:t>
      </w:r>
    </w:p>
    <w:p w14:paraId="3D584982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．汽车从甲地到乙地，所用时间与行驶速度</w:t>
      </w:r>
    </w:p>
    <w:p w14:paraId="3D584983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．正方形的面积与它的边长</w:t>
      </w:r>
    </w:p>
    <w:p w14:paraId="3D584984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．圆的周长与它的半径</w:t>
      </w:r>
    </w:p>
    <w:p w14:paraId="3D584985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3" w:name="知识点02-正比例函数的图像与性质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正比例函数的图像与性质</w:t>
      </w:r>
    </w:p>
    <w:p w14:paraId="3D584986" w14:textId="77777777" w:rsidR="007A2FCC" w:rsidRDefault="00B938A8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正比例函数的图像与性质：</w:t>
      </w:r>
    </w:p>
    <w:p w14:paraId="3D584987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 w:hint="eastAsia"/>
          <w:color w:val="000000"/>
        </w:rPr>
        <w:t>的取值</w:t>
      </w:r>
    </w:p>
    <w:p w14:paraId="3D584988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经过象限</w:t>
      </w:r>
    </w:p>
    <w:p w14:paraId="3D584989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大致图像</w:t>
      </w:r>
    </w:p>
    <w:p w14:paraId="3D58498A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的变化情况</w:t>
      </w:r>
    </w:p>
    <w:p w14:paraId="3D58498B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k&gt;0</w:t>
      </w:r>
    </w:p>
    <w:p w14:paraId="3D58498C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8D" w14:textId="77777777" w:rsidR="007A2FCC" w:rsidRDefault="007A2FCC">
      <w:pPr>
        <w:pStyle w:val="a0"/>
        <w:spacing w:after="60"/>
      </w:pPr>
    </w:p>
    <w:p w14:paraId="3D58498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的增大而</w:t>
      </w:r>
      <w:r>
        <w:rPr>
          <w:rFonts w:ascii="Times New Roman" w:eastAsia="仿宋" w:hAnsi="Times New Roman" w:cs="Times New Roman" w:hint="eastAsia"/>
          <w:color w:val="000000"/>
        </w:rPr>
        <w:t>____</w:t>
      </w:r>
    </w:p>
    <w:p w14:paraId="3D58498F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>k&lt;0</w:t>
      </w:r>
    </w:p>
    <w:p w14:paraId="3D584990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91" w14:textId="77777777" w:rsidR="007A2FCC" w:rsidRDefault="007A2FCC">
      <w:pPr>
        <w:pStyle w:val="a0"/>
        <w:spacing w:after="60"/>
      </w:pPr>
    </w:p>
    <w:p w14:paraId="3D584992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的增大而</w:t>
      </w:r>
      <w:r>
        <w:rPr>
          <w:rFonts w:ascii="Times New Roman" w:eastAsia="仿宋" w:hAnsi="Times New Roman" w:cs="Times New Roman" w:hint="eastAsia"/>
          <w:color w:val="000000"/>
        </w:rPr>
        <w:t>____</w:t>
      </w:r>
    </w:p>
    <w:p w14:paraId="3D584993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正比例函数的图像是必经过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的一条直线。在画正比例函数图像时，还需确定除原点外的另一个点即可。</w:t>
      </w:r>
    </w:p>
    <w:p w14:paraId="3D584994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3D584995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．下列关于正比例函数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的说法中，正确的是（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96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</w:t>
      </w:r>
    </w:p>
    <w:p w14:paraId="3D584997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．它的图象是一条过原点的直线</w:t>
      </w:r>
    </w:p>
    <w:p w14:paraId="3D584998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的增大而减小</w:t>
      </w:r>
    </w:p>
    <w:p w14:paraId="3D584999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．它的图象经过第二、四象限</w:t>
      </w:r>
    </w:p>
    <w:p w14:paraId="3D58499A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5" w:name="知识点03-正比例函数解析式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正比例函数解析式</w:t>
      </w:r>
    </w:p>
    <w:p w14:paraId="3D58499B" w14:textId="77777777" w:rsidR="007A2FCC" w:rsidRDefault="00B938A8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待定系数法求函数解析式</w:t>
      </w:r>
    </w:p>
    <w:p w14:paraId="3D58499C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具体步骤：</w:t>
      </w:r>
    </w:p>
    <w:p w14:paraId="3D58499D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①设：设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函数解析式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3D58499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②带：把已知点带入函数解析式中，得到关于未知系数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的方程。</w:t>
      </w:r>
    </w:p>
    <w:p w14:paraId="3D58499F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③解方程：解步骤②中得到的方程，得到比例系数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的值。</w:t>
      </w:r>
    </w:p>
    <w:p w14:paraId="3D5849A0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④反带：将求得的比例系数带入函数解析式即可</w:t>
      </w:r>
    </w:p>
    <w:p w14:paraId="3D5849A1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3D5849A2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成正比例，且当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3D5849A3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之间的函数关系式；</w:t>
      </w:r>
    </w:p>
    <w:p w14:paraId="3D5849A4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）设点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 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在这个函数的图象上，求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的值</w:t>
      </w:r>
    </w:p>
    <w:p w14:paraId="0E57B13D" w14:textId="77777777" w:rsidR="00B938A8" w:rsidRDefault="00B938A8">
      <w:pPr>
        <w:pStyle w:val="2"/>
        <w:pBdr>
          <w:bottom w:val="single" w:sz="4" w:space="1" w:color="auto"/>
        </w:pBdr>
        <w:spacing w:before="80" w:after="160"/>
        <w:rPr>
          <w:rFonts w:ascii="Times New Roman" w:eastAsia="方正小标宋简体" w:hAnsi="Times New Roman" w:cs="Times New Roman"/>
          <w:b/>
          <w:color w:val="000000"/>
          <w:sz w:val="28"/>
        </w:rPr>
      </w:pPr>
      <w:bookmarkStart w:id="7" w:name="知识点04-一次函数的定义"/>
      <w:bookmarkEnd w:id="6"/>
    </w:p>
    <w:p w14:paraId="3D5849A8" w14:textId="55969ED2" w:rsidR="007A2FCC" w:rsidRDefault="00B938A8">
      <w:pPr>
        <w:pStyle w:val="2"/>
        <w:pBdr>
          <w:bottom w:val="single" w:sz="4" w:space="1" w:color="auto"/>
        </w:pBdr>
        <w:spacing w:before="80" w:after="160"/>
      </w:pP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一次函数的定义</w:t>
      </w:r>
    </w:p>
    <w:p w14:paraId="3D5849A9" w14:textId="77777777" w:rsidR="007A2FCC" w:rsidRDefault="00B938A8">
      <w:pPr>
        <w:pStyle w:val="Compact"/>
        <w:numPr>
          <w:ilvl w:val="0"/>
          <w:numId w:val="5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一次函数的定义：</w:t>
      </w:r>
    </w:p>
    <w:p w14:paraId="3D5849AA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一般地，形如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的函数是一次函数。</w:t>
      </w:r>
    </w:p>
    <w:p w14:paraId="3D5849AB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注意：一次函数的结构中，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，自变量系数为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。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为任意实数。当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的值等于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时，一次函数变成正比例函数。</w:t>
      </w:r>
    </w:p>
    <w:p w14:paraId="3D5849AC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8" w:name="例题讲解-3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例题讲解</w:t>
      </w:r>
    </w:p>
    <w:p w14:paraId="3D5849AD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．函数</w:t>
      </w:r>
      <w:r>
        <w:rPr>
          <w:rFonts w:ascii="Times New Roman" w:eastAsia="仿宋" w:hAnsi="Times New Roman" w:cs="Times New Roman"/>
          <w:color w:val="000000"/>
        </w:rPr>
        <w:t xml:space="preserve"> ①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color w:val="000000"/>
        </w:rPr>
        <w:t xml:space="preserve"> ②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；⑤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．是一次函数的有（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AE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1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2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C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3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4 </w:t>
      </w:r>
      <w:r>
        <w:rPr>
          <w:rFonts w:ascii="Times New Roman" w:eastAsia="仿宋" w:hAnsi="Times New Roman" w:cs="Times New Roman"/>
          <w:color w:val="000000"/>
        </w:rPr>
        <w:t>个</w:t>
      </w:r>
    </w:p>
    <w:p w14:paraId="3D5849AF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9" w:name="知识点05-一次函数的图像与性质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一次函数的图像与性质</w:t>
      </w:r>
    </w:p>
    <w:p w14:paraId="3D5849B0" w14:textId="77777777" w:rsidR="007A2FCC" w:rsidRDefault="00B938A8">
      <w:pPr>
        <w:pStyle w:val="Compact"/>
        <w:numPr>
          <w:ilvl w:val="0"/>
          <w:numId w:val="6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一次函数的图像：</w:t>
      </w:r>
    </w:p>
    <w:p w14:paraId="3D5849B1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一次函数的图像是一条直线。</w:t>
      </w:r>
    </w:p>
    <w:p w14:paraId="3D5849B2" w14:textId="77777777" w:rsidR="007A2FCC" w:rsidRDefault="00B938A8">
      <w:pPr>
        <w:pStyle w:val="Compact"/>
        <w:numPr>
          <w:ilvl w:val="0"/>
          <w:numId w:val="7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一次函数的图像与性质：</w:t>
      </w:r>
    </w:p>
    <w:p w14:paraId="3D5849B3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 w:hint="eastAsia"/>
          <w:color w:val="000000"/>
        </w:rPr>
        <w:t>的取值</w:t>
      </w:r>
    </w:p>
    <w:p w14:paraId="3D5849B4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的取值</w:t>
      </w:r>
    </w:p>
    <w:p w14:paraId="3D5849B5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经过象限</w:t>
      </w:r>
    </w:p>
    <w:p w14:paraId="3D5849B6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大致图像</w:t>
      </w:r>
    </w:p>
    <w:p w14:paraId="3D5849B7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的变化情况</w:t>
      </w:r>
    </w:p>
    <w:p w14:paraId="3D5849B8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k&gt;0</w:t>
      </w:r>
      <w:r>
        <w:rPr>
          <w:rFonts w:ascii="Times New Roman" w:eastAsia="仿宋" w:hAnsi="Times New Roman" w:cs="Times New Roman" w:hint="eastAsia"/>
          <w:color w:val="000000"/>
        </w:rPr>
        <w:t>一定过</w:t>
      </w:r>
      <w:r>
        <w:rPr>
          <w:rFonts w:ascii="Times New Roman" w:eastAsia="仿宋" w:hAnsi="Times New Roman" w:cs="Times New Roman" w:hint="eastAsia"/>
          <w:color w:val="000000"/>
        </w:rPr>
        <w:t>____</w:t>
      </w:r>
      <w:r>
        <w:rPr>
          <w:rFonts w:ascii="Times New Roman" w:eastAsia="仿宋" w:hAnsi="Times New Roman" w:cs="Times New Roman" w:hint="eastAsia"/>
          <w:color w:val="000000"/>
        </w:rPr>
        <w:t>象限</w:t>
      </w:r>
    </w:p>
    <w:p w14:paraId="3D5849B9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b&gt;0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轴交于</w:t>
      </w:r>
      <w:r>
        <w:rPr>
          <w:rFonts w:ascii="Times New Roman" w:eastAsia="仿宋" w:hAnsi="Times New Roman" w:cs="Times New Roman" w:hint="eastAsia"/>
          <w:color w:val="000000"/>
        </w:rPr>
        <w:t>__</w:t>
      </w:r>
      <w:r>
        <w:rPr>
          <w:rFonts w:ascii="Times New Roman" w:eastAsia="仿宋" w:hAnsi="Times New Roman" w:cs="Times New Roman" w:hint="eastAsia"/>
          <w:color w:val="000000"/>
        </w:rPr>
        <w:t>半轴</w:t>
      </w:r>
    </w:p>
    <w:p w14:paraId="3D5849BA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BB" w14:textId="77777777" w:rsidR="007A2FCC" w:rsidRDefault="007A2FCC">
      <w:pPr>
        <w:pStyle w:val="a0"/>
        <w:spacing w:after="60"/>
      </w:pPr>
    </w:p>
    <w:p w14:paraId="3D5849BC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的增大而</w:t>
      </w:r>
      <w:r>
        <w:rPr>
          <w:rFonts w:ascii="Times New Roman" w:eastAsia="仿宋" w:hAnsi="Times New Roman" w:cs="Times New Roman" w:hint="eastAsia"/>
          <w:color w:val="000000"/>
        </w:rPr>
        <w:t>_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。自变量越大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,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函数值就</w:t>
      </w:r>
      <w:r>
        <w:rPr>
          <w:rFonts w:ascii="Times New Roman" w:eastAsia="仿宋" w:hAnsi="Times New Roman" w:cs="Times New Roman"/>
          <w:color w:val="000000"/>
        </w:rPr>
        <w:t>_</w:t>
      </w:r>
    </w:p>
    <w:p w14:paraId="3D5849BD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b&lt;0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轴交于</w:t>
      </w:r>
      <w:r>
        <w:rPr>
          <w:rFonts w:ascii="Times New Roman" w:eastAsia="仿宋" w:hAnsi="Times New Roman" w:cs="Times New Roman" w:hint="eastAsia"/>
          <w:color w:val="000000"/>
        </w:rPr>
        <w:t>__</w:t>
      </w:r>
      <w:r>
        <w:rPr>
          <w:rFonts w:ascii="Times New Roman" w:eastAsia="仿宋" w:hAnsi="Times New Roman" w:cs="Times New Roman" w:hint="eastAsia"/>
          <w:color w:val="000000"/>
        </w:rPr>
        <w:t>半轴</w:t>
      </w:r>
    </w:p>
    <w:p w14:paraId="3D5849B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BF" w14:textId="77777777" w:rsidR="007A2FCC" w:rsidRDefault="007A2FCC">
      <w:pPr>
        <w:pStyle w:val="a0"/>
        <w:spacing w:after="60"/>
      </w:pPr>
    </w:p>
    <w:p w14:paraId="3D5849C0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k&lt;0</w:t>
      </w:r>
      <w:r>
        <w:rPr>
          <w:rFonts w:ascii="Times New Roman" w:eastAsia="仿宋" w:hAnsi="Times New Roman" w:cs="Times New Roman" w:hint="eastAsia"/>
          <w:color w:val="000000"/>
        </w:rPr>
        <w:t>一定过</w:t>
      </w:r>
      <w:r>
        <w:rPr>
          <w:rFonts w:ascii="Times New Roman" w:eastAsia="仿宋" w:hAnsi="Times New Roman" w:cs="Times New Roman" w:hint="eastAsia"/>
          <w:color w:val="000000"/>
        </w:rPr>
        <w:t>____</w:t>
      </w:r>
      <w:r>
        <w:rPr>
          <w:rFonts w:ascii="Times New Roman" w:eastAsia="仿宋" w:hAnsi="Times New Roman" w:cs="Times New Roman" w:hint="eastAsia"/>
          <w:color w:val="000000"/>
        </w:rPr>
        <w:t>象限</w:t>
      </w:r>
    </w:p>
    <w:p w14:paraId="3D5849C1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b&gt;0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轴交于</w:t>
      </w:r>
      <w:r>
        <w:rPr>
          <w:rFonts w:ascii="Times New Roman" w:eastAsia="仿宋" w:hAnsi="Times New Roman" w:cs="Times New Roman" w:hint="eastAsia"/>
          <w:color w:val="000000"/>
        </w:rPr>
        <w:t>__</w:t>
      </w:r>
      <w:r>
        <w:rPr>
          <w:rFonts w:ascii="Times New Roman" w:eastAsia="仿宋" w:hAnsi="Times New Roman" w:cs="Times New Roman" w:hint="eastAsia"/>
          <w:color w:val="000000"/>
        </w:rPr>
        <w:t>半轴</w:t>
      </w:r>
    </w:p>
    <w:p w14:paraId="3D5849C2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C3" w14:textId="77777777" w:rsidR="007A2FCC" w:rsidRDefault="007A2FCC">
      <w:pPr>
        <w:pStyle w:val="a0"/>
        <w:spacing w:after="60"/>
      </w:pPr>
    </w:p>
    <w:p w14:paraId="3D5849C4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的增大而</w:t>
      </w:r>
      <w:r>
        <w:rPr>
          <w:rFonts w:ascii="Times New Roman" w:eastAsia="仿宋" w:hAnsi="Times New Roman" w:cs="Times New Roman" w:hint="eastAsia"/>
          <w:color w:val="000000"/>
        </w:rPr>
        <w:t>_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。自变量越大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,</w:t>
      </w:r>
      <w:r>
        <w:rPr>
          <w:rFonts w:ascii="Times New Roman" w:eastAsia="仿宋" w:hAnsi="Times New Roman" w:cs="Times New Roman" w:hint="eastAsia"/>
          <w:bCs/>
          <w:i/>
          <w:iCs/>
          <w:color w:val="000000"/>
        </w:rPr>
        <w:t>函数值就</w:t>
      </w:r>
      <w:r>
        <w:rPr>
          <w:rFonts w:ascii="Times New Roman" w:eastAsia="仿宋" w:hAnsi="Times New Roman" w:cs="Times New Roman"/>
          <w:color w:val="000000"/>
        </w:rPr>
        <w:t>_</w:t>
      </w:r>
    </w:p>
    <w:p w14:paraId="3D5849C5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b&lt;0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轴交于</w:t>
      </w:r>
      <w:r>
        <w:rPr>
          <w:rFonts w:ascii="Times New Roman" w:eastAsia="仿宋" w:hAnsi="Times New Roman" w:cs="Times New Roman" w:hint="eastAsia"/>
          <w:color w:val="000000"/>
        </w:rPr>
        <w:t>__</w:t>
      </w:r>
      <w:r>
        <w:rPr>
          <w:rFonts w:ascii="Times New Roman" w:eastAsia="仿宋" w:hAnsi="Times New Roman" w:cs="Times New Roman" w:hint="eastAsia"/>
          <w:color w:val="000000"/>
        </w:rPr>
        <w:t>半轴</w:t>
      </w:r>
    </w:p>
    <w:p w14:paraId="3D5849C6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/>
          <w:color w:val="000000"/>
        </w:rPr>
        <w:t>____</w:t>
      </w:r>
    </w:p>
    <w:p w14:paraId="3D5849C7" w14:textId="77777777" w:rsidR="007A2FCC" w:rsidRDefault="007A2FCC">
      <w:pPr>
        <w:pStyle w:val="a0"/>
        <w:spacing w:after="60"/>
      </w:pPr>
    </w:p>
    <w:p w14:paraId="3D5849C8" w14:textId="77777777" w:rsidR="007A2FCC" w:rsidRDefault="00B938A8">
      <w:pPr>
        <w:pStyle w:val="Compact"/>
        <w:numPr>
          <w:ilvl w:val="0"/>
          <w:numId w:val="8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一次函数的图像与坐标轴的交点坐标：</w:t>
      </w:r>
    </w:p>
    <w:p w14:paraId="3D5849C9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①一次函数与纵坐标的交点坐标为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②一次函数与横坐标的交点坐标为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3D5849CA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画一次函数图像时用两点法，两点确定一条直线。通常情况下选择的两点就是图像与坐标轴的交点。</w:t>
      </w:r>
    </w:p>
    <w:p w14:paraId="3D5849CB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10" w:name="例题讲解-4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3D5849CC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．关于函数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3x+1</w:t>
      </w:r>
      <w:r>
        <w:rPr>
          <w:rFonts w:ascii="Times New Roman" w:eastAsia="仿宋" w:hAnsi="Times New Roman" w:cs="Times New Roman" w:hint="eastAsia"/>
          <w:color w:val="000000"/>
        </w:rPr>
        <w:t>，下列结论正确的是（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CD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．函数图象过一、二、三象限</w:t>
      </w:r>
    </w:p>
    <w:p w14:paraId="3D5849CE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．函数图象是一条线段</w:t>
      </w:r>
    </w:p>
    <w:p w14:paraId="3D5849CF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增大而减小</w:t>
      </w:r>
    </w:p>
    <w:p w14:paraId="3D5849D0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．点（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）在函数图象上</w:t>
      </w:r>
    </w:p>
    <w:p w14:paraId="3D5849D1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11" w:name="当堂练习"/>
      <w:bookmarkEnd w:id="1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3D5849D2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．下列函数中是正比例函数的是（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D3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x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den>
        </m:f>
      </m:oMath>
    </w:p>
    <w:p w14:paraId="3D5849D4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</m:oMath>
    </w:p>
    <w:p w14:paraId="3D5849D5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．若函数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的正比例函数，则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的值为（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D6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</w:p>
    <w:p w14:paraId="3D5849D7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．已知正比例函数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是常数</m:t>
        </m:r>
        <m:r>
          <m:rPr>
            <m:sty m:val="p"/>
          </m:rP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）</m:t>
        </m:r>
      </m:oMath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的增大而增大，写出一个符合条件的</w:t>
      </w:r>
      <w:r>
        <w:rPr>
          <w:rFonts w:ascii="Times New Roman" w:eastAsia="仿宋" w:hAnsi="Times New Roman" w:cs="Times New Roman"/>
          <w:i/>
          <w:color w:val="000000"/>
        </w:rPr>
        <w:t xml:space="preserve"> k </w:t>
      </w:r>
      <w:r>
        <w:rPr>
          <w:rFonts w:ascii="Times New Roman" w:eastAsia="仿宋" w:hAnsi="Times New Roman" w:cs="Times New Roman" w:hint="eastAsia"/>
          <w:color w:val="000000"/>
        </w:rPr>
        <w:t>的值</w:t>
      </w:r>
    </w:p>
    <w:p w14:paraId="3D5849D8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．已知正比例函数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的图象经过点（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D9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D5849DA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</w:p>
    <w:p w14:paraId="3D5849DB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．下列函数中，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的一次函数的是（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DC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</m:oMath>
    </w:p>
    <w:p w14:paraId="3D5849DD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y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</w:p>
    <w:p w14:paraId="3D5849D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．下列函数：（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3x</w:t>
      </w:r>
      <w:r>
        <w:rPr>
          <w:rFonts w:ascii="Times New Roman" w:eastAsia="仿宋" w:hAnsi="Times New Roman" w:cs="Times New Roman" w:hint="eastAsia"/>
          <w:color w:val="000000"/>
        </w:rPr>
        <w:t>；（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;(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i/>
          <w:color w:val="000000"/>
        </w:rPr>
        <w:t>${ \bf y } = \frac { \bf x } { 8 }$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中，是一次函数的有（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）个．</w:t>
      </w:r>
    </w:p>
    <w:p w14:paraId="3D5849DF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</w:p>
    <w:p w14:paraId="3D5849E0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12</w:t>
      </w:r>
      <w:r>
        <w:rPr>
          <w:rFonts w:ascii="Times New Roman" w:eastAsia="仿宋" w:hAnsi="Times New Roman" w:cs="Times New Roman" w:hint="eastAsia"/>
          <w:color w:val="000000"/>
        </w:rPr>
        <w:t>．关于一次函数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的描述，下列说法正确的是（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E1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．图象经过点（﹣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E2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．图象经过第一、二、三象限</w:t>
      </w:r>
    </w:p>
    <w:p w14:paraId="3D5849E3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的增大而增大</w:t>
      </w:r>
    </w:p>
    <w:p w14:paraId="3D5849E4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．图象与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轴的交点坐标是（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E5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 w:hint="eastAsia"/>
          <w:color w:val="000000"/>
        </w:rPr>
        <w:t>＞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，则一次函数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的图象可能是（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</w:tblGrid>
      <w:tr w:rsidR="007A2FCC" w14:paraId="3D5849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5849E6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19" wp14:editId="3D584A1A">
                  <wp:extent cx="495000" cy="388384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s/65539a98f70027c52bb78aaee66ac80f1de0797bc60c81f283c7edbbac8ee7d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9E7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1B" wp14:editId="3D584A1C">
                  <wp:extent cx="495000" cy="322401"/>
                  <wp:effectExtent l="0" t="0" r="0" b="0"/>
                  <wp:docPr id="3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images/0995b8ff3c02dd122f79468c287c5b33858ff8985c8cb1ddea95c5a10d9f28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80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9E8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1D" wp14:editId="3D584A1E">
                  <wp:extent cx="495000" cy="380925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images/ac518848c95d106e668603b1f81e5fbc41b91a02a026e838b9e7e5347009a8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3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9E9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1F" wp14:editId="3D584A20">
                  <wp:extent cx="495000" cy="350932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images/8040dfdcbdd3a2f6a4f1d5b431507d4fe4d5c903f521474010c70e465e5832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600" cy="241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849EB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．已知点（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y1</w:t>
      </w:r>
      <w:r>
        <w:rPr>
          <w:rFonts w:ascii="Times New Roman" w:eastAsia="仿宋" w:hAnsi="Times New Roman" w:cs="Times New Roman" w:hint="eastAsia"/>
          <w:color w:val="000000"/>
        </w:rPr>
        <w:t>），（﹣</w:t>
      </w: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y2</w:t>
      </w:r>
      <w:r>
        <w:rPr>
          <w:rFonts w:ascii="Times New Roman" w:eastAsia="仿宋" w:hAnsi="Times New Roman" w:cs="Times New Roman" w:hint="eastAsia"/>
          <w:color w:val="000000"/>
        </w:rPr>
        <w:t>）都在直线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y1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y2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的大小关系为（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EC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D5849ED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．不能比较</w:t>
      </w:r>
    </w:p>
    <w:p w14:paraId="3D5849EE" w14:textId="77777777" w:rsidR="007A2FCC" w:rsidRDefault="00B938A8">
      <w:pPr>
        <w:pStyle w:val="2"/>
        <w:pBdr>
          <w:bottom w:val="single" w:sz="4" w:space="1" w:color="auto"/>
        </w:pBdr>
        <w:spacing w:before="80" w:after="160"/>
      </w:pPr>
      <w:bookmarkStart w:id="12" w:name="课后作业"/>
      <w:bookmarkEnd w:id="1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3D5849EF" w14:textId="77777777" w:rsidR="007A2FCC" w:rsidRDefault="00B938A8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．下列关系中，属于成正比例函数关系的是（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F0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．正方形的面积与边长</w:t>
      </w:r>
    </w:p>
    <w:p w14:paraId="3D5849F1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．三角形的周长与边长</w:t>
      </w:r>
    </w:p>
    <w:p w14:paraId="3D5849F2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．圆的面积与它的半径</w:t>
      </w:r>
    </w:p>
    <w:p w14:paraId="3D5849F3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．速度一定时，路程与时间</w:t>
      </w:r>
    </w:p>
    <w:p w14:paraId="3D5849F4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．若函数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是正比例函数，则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的值是（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F5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0</w:t>
      </w:r>
    </w:p>
    <w:p w14:paraId="3D5849F6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．已知正比例函数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每增加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减少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 w:hint="eastAsia"/>
          <w:color w:val="000000"/>
        </w:rPr>
        <w:t>的值为（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F7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D5849F8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2</w:t>
      </w:r>
    </w:p>
    <w:p w14:paraId="3D5849F9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成正比例且当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3D5849FA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之间的函数表达式；</w:t>
      </w:r>
    </w:p>
    <w:p w14:paraId="3D5849FB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的值是多少？</w:t>
      </w:r>
    </w:p>
    <w:p w14:paraId="3D5849FC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．下列函数：</w:t>
      </w:r>
      <w:r>
        <w:rPr>
          <w:rFonts w:ascii="Times New Roman" w:eastAsia="仿宋" w:hAnsi="Times New Roman" w:cs="Times New Roman"/>
          <w:color w:val="000000"/>
        </w:rPr>
        <w:t xml:space="preserve"> ①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②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/>
          <w:color w:val="000000"/>
        </w:rPr>
        <w:t xml:space="preserve"> ③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其中一次函数的个数是（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FD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</w:p>
    <w:p w14:paraId="3D5849F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．已知函数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的一次函数，则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的取值范围是（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9FF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</w:p>
    <w:p w14:paraId="3D584A00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3</m:t>
        </m:r>
      </m:oMath>
    </w:p>
    <w:p w14:paraId="3D584A01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3</m:t>
        </m:r>
      </m:oMath>
    </w:p>
    <w:p w14:paraId="3D584A02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m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为任意实数</w:t>
      </w:r>
    </w:p>
    <w:p w14:paraId="3D584A03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．对于一次函数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，下列说法正确的是（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A04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．函数图象一定不过原点</w:t>
      </w:r>
    </w:p>
    <w:p w14:paraId="3D584A05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m</w:t>
      </w:r>
      <w:r>
        <w:rPr>
          <w:rFonts w:ascii="Times New Roman" w:eastAsia="仿宋" w:hAnsi="Times New Roman" w:cs="Times New Roman" w:hint="eastAsia"/>
          <w:color w:val="000000"/>
        </w:rPr>
        <w:t>＝﹣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时，函数图象不经过第一象限</w:t>
      </w:r>
    </w:p>
    <w:p w14:paraId="3D584A06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m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时函数图象经过点（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A07" w14:textId="77777777" w:rsidR="007A2FCC" w:rsidRDefault="00B938A8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．点（﹣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）和（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 w:hint="eastAsia"/>
          <w:color w:val="000000"/>
        </w:rPr>
        <w:t>）均在函数图象上，则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</w:p>
    <w:p w14:paraId="3D584A08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．若点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在第二象限，则一次函数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的图象可能是（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995"/>
        <w:gridCol w:w="995"/>
        <w:gridCol w:w="995"/>
        <w:gridCol w:w="995"/>
      </w:tblGrid>
      <w:tr w:rsidR="007A2FCC" w14:paraId="3D584A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584A09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21" wp14:editId="3D584A22">
                  <wp:extent cx="495000" cy="338048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s/7ec63bcd5c5f4947d66c1fc923bc4f703e34b18743f959d5a4fbe1d7feac8d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A0A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23" wp14:editId="3D584A24">
                  <wp:extent cx="495000" cy="342222"/>
                  <wp:effectExtent l="0" t="0" r="0" b="0"/>
                  <wp:docPr id="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images/11d11a4011780bb6c698135befa3a4fd918375350a30228f6d065ff6211d8dd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A0B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25" wp14:editId="3D584A26">
                  <wp:extent cx="495000" cy="341310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images/b50ce599c395219d112b6a2a3b7bb1dee430c2c571fedf5b048ac9154bd030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584A0C" w14:textId="77777777" w:rsidR="007A2FCC" w:rsidRDefault="00B938A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84A27" wp14:editId="3D584A28">
                  <wp:extent cx="495000" cy="333248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images/bbab1f0bccadfdc3be335b72c488b952174a1cbbb8994fed8a2a120c78c3ed7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84A0E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都在直线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上，且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y1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y2 </w:t>
      </w:r>
      <w:r>
        <w:rPr>
          <w:rFonts w:ascii="Times New Roman" w:eastAsia="仿宋" w:hAnsi="Times New Roman" w:cs="Times New Roman" w:hint="eastAsia"/>
          <w:color w:val="000000"/>
        </w:rPr>
        <w:t>的关系是（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A0F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D584A10" w14:textId="77777777" w:rsidR="007A2FCC" w:rsidRDefault="00B938A8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D584A11" w14:textId="77777777" w:rsidR="007A2FCC" w:rsidRDefault="00B938A8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．若函数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是一次函数，则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的值为（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3D584A12" w14:textId="77777777" w:rsidR="007A2FCC" w:rsidRDefault="00B938A8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±1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．﹣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</w:p>
    <w:p w14:paraId="3D584A14" w14:textId="4583C997" w:rsidR="007A2FCC" w:rsidRDefault="007A2FCC">
      <w:pPr>
        <w:pStyle w:val="FirstParagraph"/>
        <w:spacing w:after="60"/>
      </w:pPr>
      <w:bookmarkStart w:id="13" w:name="原始数量与选用数量对比"/>
      <w:bookmarkEnd w:id="12"/>
    </w:p>
    <w:p w14:paraId="65B589A2" w14:textId="77777777" w:rsidR="00B938A8" w:rsidRPr="00B938A8" w:rsidRDefault="00B938A8" w:rsidP="00B938A8">
      <w:pPr>
        <w:pStyle w:val="a0"/>
        <w:rPr>
          <w:rFonts w:hint="eastAsia"/>
        </w:rPr>
      </w:pPr>
    </w:p>
    <w:bookmarkEnd w:id="13"/>
    <w:sectPr w:rsidR="00B938A8" w:rsidRPr="00B938A8">
      <w:footerReference w:type="default" r:id="rId1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4A30" w14:textId="77777777" w:rsidR="00B938A8" w:rsidRDefault="00B938A8">
      <w:pPr>
        <w:spacing w:after="0"/>
      </w:pPr>
      <w:r>
        <w:separator/>
      </w:r>
    </w:p>
  </w:endnote>
  <w:endnote w:type="continuationSeparator" w:id="0">
    <w:p w14:paraId="3D584A32" w14:textId="77777777" w:rsidR="00B938A8" w:rsidRDefault="00B938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4A2B" w14:textId="7217A240" w:rsidR="007A2FCC" w:rsidRDefault="00B938A8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4A2C" w14:textId="77777777" w:rsidR="00B938A8" w:rsidRDefault="00B938A8">
      <w:pPr>
        <w:spacing w:after="0"/>
      </w:pPr>
      <w:r>
        <w:separator/>
      </w:r>
    </w:p>
  </w:footnote>
  <w:footnote w:type="continuationSeparator" w:id="0">
    <w:p w14:paraId="3D584A2E" w14:textId="77777777" w:rsidR="00B938A8" w:rsidRDefault="00B938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2C14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C8C8C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D147B6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0C0AB7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433207945">
    <w:abstractNumId w:val="0"/>
  </w:num>
  <w:num w:numId="2" w16cid:durableId="15762830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7210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51347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3764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18976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831017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96630507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FCC"/>
    <w:rsid w:val="005611D3"/>
    <w:rsid w:val="007A2FCC"/>
    <w:rsid w:val="00B9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4978"/>
  <w15:docId w15:val="{B4FEE9E2-486D-4C3C-8CF8-7659CA47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2</cp:revision>
  <dcterms:created xsi:type="dcterms:W3CDTF">2026-06-17T02:05:00Z</dcterms:created>
  <dcterms:modified xsi:type="dcterms:W3CDTF">2026-06-17T02:26:00Z</dcterms:modified>
</cp:coreProperties>
</file>