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第-03-讲-函数-参考答案与解析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第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03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讲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函数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参考答案与解析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1．答案：（1）常量：a；变量：t、s。（2）常量：t；变量：a、s。（3）常量：s；变量：a、t。（4）常量和变量在一个变化过程中相对存在，同一个量在不同变化过程中可能是常量，也可能是变量。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解析：判断常量与变量时，要先明确“变化过程”。在同一过程中数值保持不变的是常量，数值发生变化的是变量。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2．答案：D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解析：①可化为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5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，y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唯一；②当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时，</w:t>
      </w:r>
      <m:oMath>
        <m:r>
          <m:t>y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有正、负两个值，y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不唯一；③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，y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唯一；④在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时，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，y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唯一。所以①③④符合。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3．答案：</w:t>
      </w:r>
      <m:oMath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5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解析：根式要求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≥</m:t>
        </m:r>
        <m:r>
          <m:t>0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，分式要求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，合并得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5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4．答案：A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解析：甲公司前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240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瓶按每瓶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0.5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元增长，超过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240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瓶后增加部分按每瓶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0.3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元增长，图像应先较陡后变缓；乙公司有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元底薪，再按每瓶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0.3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元增长，图像从纵轴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元处开始。符合的是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5．答案：（1）x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的取值范围是全体实数；y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的取值范围是全体实数。（2）表中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的值依次为：</w:t>
      </w:r>
      <m:oMath>
        <m:r>
          <m:rPr>
            <m:sty m:val="p"/>
          </m:rPr>
          <m:t>−</m:t>
        </m:r>
        <m:r>
          <m:t>4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27</m:t>
            </m:r>
          </m:num>
          <m:den>
            <m:r>
              <m:t>16</m:t>
            </m:r>
          </m:den>
        </m:f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，0，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</w:t>
      </w:r>
      <m:oMath>
        <m:f>
          <m:fPr>
            <m:type m:val="bar"/>
          </m:fPr>
          <m:num>
            <m:r>
              <m:t>27</m:t>
            </m:r>
          </m:num>
          <m:den>
            <m:r>
              <m:t>16</m:t>
            </m:r>
          </m:den>
        </m:f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，4。（3）描点并用光滑曲线连接。（4）示例：图像关于原点成中心对称；y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随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的增大而增大。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是整式型函数，x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可取全体实数；分别代入给定的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值即可补全表格。画图时先描对应点，再按横坐标从小到大连成光滑曲线。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6．答案：B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解析：t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分钟流出油量为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0.2</m:t>
        </m:r>
        <m:r>
          <m:t>t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升，剩余油量为原有油量减去流出油量，即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−</m:t>
        </m:r>
        <m:r>
          <m:t>0.2</m:t>
        </m:r>
        <m:r>
          <m:t>t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7．答案：D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解析：单价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7.76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元/升不变，是常量；数量变化时金额随之变化，所以金额是数量的函数。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8．答案：C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解析：长方形宽一定时，面积由长唯一确定；正方形面积由周长唯一确定；圆周长由半径唯一确定。圆柱体积还与高有关，仅给底面半径不能唯一确定体积，所以不是函数关系。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9．答案：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解析：分式有意义要求分母不为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0，即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，解得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10．答案：D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解析：按源题解析，本题对应关系式为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+</m:t>
        </m:r>
        <m:r>
          <m:t>2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。令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，得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+</m:t>
        </m:r>
        <m:r>
          <m:t>2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，解得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11．答案：D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解析：A、B、C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中每一个确定的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都对应唯一的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y。D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时，</w:t>
      </w:r>
      <m:oMath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或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，y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不唯一。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12．答案：C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解析：由表可知，所挂物体质量每增加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kg，弹簧长度增加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cm。设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，代入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得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，所以不挂物体时长度为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8 cm。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13．答案：A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解析：用“垂线检验法”判断，任作一条垂直于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轴的直线，若与图像至多有一个交点，则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的函数。图中只有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满足。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14．答案：D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解析：图像最远到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120 km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后返回，所以总路程为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240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km；水平段表示停留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0.5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h；前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小时平均速度为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120</m:t>
        </m:r>
        <m:r>
          <m:rPr>
            <m:sty m:val="p"/>
          </m:rPr>
          <m:t>÷</m:t>
        </m:r>
        <m:r>
          <m:t>3</m:t>
        </m:r>
        <m:r>
          <m:rPr>
            <m:sty m:val="p"/>
          </m:rPr>
          <m:t>=</m:t>
        </m:r>
        <m:r>
          <m:t>40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km/h。3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小时图像是直线，表示速度不变，不是逐渐减小。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15．答案：C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解析：先跑步到公园，离公园距离减小到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0；在公园锻炼时距离保持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0；散步回家时距离增大，且散步速度小于跑步速度，回家阶段图像较缓。符合的是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C。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16．答案：D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解析：在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π</m:t>
        </m:r>
        <m:r>
          <m:t>r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中，</w:t>
      </w:r>
      <m:oMath>
        <m:r>
          <m:t>2</m:t>
        </m:r>
        <m:r>
          <m:t>π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固定不变，是常量；C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r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随变化过程改变，是变量。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17．答案：D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解析：A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中面积一定，长确定后宽唯一确定；B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由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唯一确定；C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中匀速运动时路程由时间唯一确定。身高不能唯一确定体重，所以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D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不属于函数关系。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18．答案：</w:t>
      </w:r>
      <m:oMath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3</m:t>
        </m:r>
      </m:oMath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解析：根式有意义要求被开方数非负，即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≥</m:t>
        </m:r>
        <m:r>
          <m:t>0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，解得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3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19．答案：C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时，由程序上方分支得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，解得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时走下方分支，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18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20．答案：A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</w:t>
      </w:r>
      <m:oMath>
        <m:r>
          <m:t>x</m:t>
        </m:r>
        <m:r>
          <m:rPr>
            <m:sty m:val="p"/>
          </m:rPr>
          <m:t>⋅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中，当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可取任意值，不是函数；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、</w:t>
      </w:r>
      <m:oMath>
        <m:r>
          <m:rPr>
            <m:sty m:val="p"/>
          </m:rPr>
          <m:t>|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、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都会出现同一个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对应两个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值的情况，也不是函数。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x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、</w:t>
      </w:r>
      <m:oMath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、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在各自取值范围内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唯一，所以共有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个。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21．答案：A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解析：由表可知，每分钟水量减少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2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，放水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t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分钟后水量为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50</m:t>
        </m:r>
        <m:r>
          <m:rPr>
            <m:sty m:val="p"/>
          </m:rPr>
          <m:t>−</m:t>
        </m:r>
        <m:r>
          <m:t>2</m:t>
        </m:r>
        <m:r>
          <m:t>t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14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时，</w:t>
      </w:r>
      <m:oMath>
        <m:r>
          <m:t>50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14</m:t>
        </m:r>
        <m:r>
          <m:rPr>
            <m:sty m:val="p"/>
          </m:rPr>
          <m:t>=</m:t>
        </m:r>
        <m:r>
          <m:t>22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，即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22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22．答案：B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解析：用“垂线检验法”判断，只有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中每一个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至多对应一个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y，所以表示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的函数。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23．答案：B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解析：甲队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6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天挖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600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米，每天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米，①正确；乙队第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天到第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6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天挖了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500</m:t>
        </m:r>
        <m:r>
          <m:rPr>
            <m:sty m:val="p"/>
          </m:rPr>
          <m:t>−</m:t>
        </m:r>
        <m:r>
          <m:t>300</m:t>
        </m:r>
        <m:r>
          <m:rPr>
            <m:sty m:val="p"/>
          </m:rPr>
          <m:t>=</m:t>
        </m:r>
        <m:r>
          <m:t>200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米，用时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4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天，每天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50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米，②正确；乙队还需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天完成，共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8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天，甲队提前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2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天，不是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3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天，③错误；当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或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时两队所挖长度都相差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100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米，④正确。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24．答案：B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解析：沙子均匀下漏，但上部容器的横截面积随高度变化，沙面下降高度随时间增大，且下降速度由慢变快。符合“逐渐增大且越来越快”的图像是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B。</w:t>
      </w:r>
    </w:p>
    <w:bookmarkEnd w:id="9"/>
    <w:sectPr>
      <w:pgNumType w:fmt="decimal" w:start="1"/>
      <w:footerReference w:type="default" r:id="rId9"/>
      <w:footnotePr>
        <w:numRestart w:val="eachSect"/>
      </w:footnotePr>
      <w:pgSz w:w="11906" w:h="16838"/>
      <w:pgMar w:left="1134" w:right="1134" w:top="1134" w:bottom="1134"/>
      <w:cols w:num="2" w:space="425" w:equalWidth="1" w:sep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2026-06-17T08:26:51Z</dcterms:created>
  <dcterms:modified xsi:type="dcterms:W3CDTF">2026-06-17T08:26:51Z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